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3.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15BA3B6" w14:textId="77777777" w:rsidR="001A3D25" w:rsidRPr="00D76EBC" w:rsidRDefault="001A3D25" w:rsidP="001A3D25">
      <w:pPr>
        <w:spacing w:line="160" w:lineRule="exact"/>
        <w:rPr>
          <w:rFonts w:ascii="Arial" w:eastAsiaTheme="minorEastAsia" w:hAnsi="Arial" w:cs="Arial"/>
          <w:sz w:val="13"/>
          <w:szCs w:val="13"/>
          <w:lang w:eastAsia="zh-CN"/>
        </w:rPr>
      </w:pPr>
    </w:p>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025"/>
        <w:gridCol w:w="3633"/>
      </w:tblGrid>
      <w:tr w:rsidR="001A3D25" w:rsidRPr="00D76EBC" w14:paraId="08BD9135" w14:textId="77777777" w:rsidTr="00F8A88B">
        <w:trPr>
          <w:trHeight w:hRule="exact" w:val="13608"/>
        </w:trPr>
        <w:tc>
          <w:tcPr>
            <w:tcW w:w="7025" w:type="dxa"/>
            <w:tcMar>
              <w:left w:w="0" w:type="dxa"/>
              <w:right w:w="0" w:type="dxa"/>
            </w:tcMar>
          </w:tcPr>
          <w:tbl>
            <w:tblPr>
              <w:tblW w:w="7006" w:type="dxa"/>
              <w:tblBorders>
                <w:insideV w:val="single" w:sz="4" w:space="0" w:color="auto"/>
              </w:tblBorders>
              <w:shd w:val="clear" w:color="auto" w:fill="548DD4" w:themeFill="text2" w:themeFillTint="99"/>
              <w:tblLayout w:type="fixed"/>
              <w:tblLook w:val="04A0" w:firstRow="1" w:lastRow="0" w:firstColumn="1" w:lastColumn="0" w:noHBand="0" w:noVBand="1"/>
            </w:tblPr>
            <w:tblGrid>
              <w:gridCol w:w="7006"/>
            </w:tblGrid>
            <w:tr w:rsidR="00996632" w:rsidRPr="00D76EBC" w14:paraId="3C28718F" w14:textId="77777777" w:rsidTr="001533E4">
              <w:trPr>
                <w:trHeight w:hRule="exact" w:val="23"/>
              </w:trPr>
              <w:tc>
                <w:tcPr>
                  <w:tcW w:w="7006" w:type="dxa"/>
                  <w:shd w:val="clear" w:color="auto" w:fill="auto"/>
                  <w:vAlign w:val="center"/>
                </w:tcPr>
                <w:p w14:paraId="33A42B93" w14:textId="77777777" w:rsidR="001A3D25" w:rsidRPr="00D76EBC" w:rsidRDefault="00D825E5" w:rsidP="00D825E5">
                  <w:pPr>
                    <w:rPr>
                      <w:rFonts w:ascii="Arial" w:eastAsiaTheme="minorEastAsia" w:hAnsi="Arial" w:cs="Arial"/>
                      <w:color w:val="FFFFFF" w:themeColor="background1"/>
                      <w:sz w:val="15"/>
                      <w:szCs w:val="15"/>
                      <w:lang w:eastAsia="zh-CN"/>
                    </w:rPr>
                  </w:pPr>
                  <w:r w:rsidRPr="00D76EBC">
                    <w:rPr>
                      <w:rFonts w:ascii="Arial" w:eastAsiaTheme="minorEastAsia" w:hAnsi="Arial" w:cs="Arial"/>
                      <w:color w:val="FFFFFF" w:themeColor="background1"/>
                      <w:sz w:val="15"/>
                      <w:szCs w:val="15"/>
                      <w:lang w:eastAsia="zh-CN"/>
                    </w:rPr>
                    <w:t>[</w:t>
                  </w:r>
                  <w:proofErr w:type="spellStart"/>
                  <w:r w:rsidR="001A3D25" w:rsidRPr="00D76EBC">
                    <w:rPr>
                      <w:rFonts w:ascii="Arial" w:hAnsi="Arial" w:cs="Arial"/>
                      <w:color w:val="FFFFFF" w:themeColor="background1"/>
                      <w:sz w:val="15"/>
                      <w:szCs w:val="15"/>
                    </w:rPr>
                    <w:t>Table_Title</w:t>
                  </w:r>
                  <w:proofErr w:type="spellEnd"/>
                  <w:r w:rsidRPr="00D76EBC">
                    <w:rPr>
                      <w:rFonts w:ascii="Arial" w:eastAsiaTheme="minorEastAsia" w:hAnsi="Arial" w:cs="Arial"/>
                      <w:color w:val="FFFFFF" w:themeColor="background1"/>
                      <w:sz w:val="15"/>
                      <w:szCs w:val="15"/>
                      <w:lang w:eastAsia="zh-CN"/>
                    </w:rPr>
                    <w:t>]</w:t>
                  </w:r>
                </w:p>
              </w:tc>
            </w:tr>
            <w:tr w:rsidR="00A8511A" w:rsidRPr="00D76EBC" w14:paraId="70612D18" w14:textId="77777777" w:rsidTr="001533E4">
              <w:trPr>
                <w:trHeight w:val="510"/>
              </w:trPr>
              <w:tc>
                <w:tcPr>
                  <w:tcW w:w="7006" w:type="dxa"/>
                  <w:shd w:val="clear" w:color="auto" w:fill="4F81BD" w:themeFill="accent1"/>
                  <w:vAlign w:val="center"/>
                </w:tcPr>
                <w:p w14:paraId="7699410B" w14:textId="112D8E12" w:rsidR="00A8511A" w:rsidRPr="00D76EBC" w:rsidRDefault="00013B1D" w:rsidP="00854E29">
                  <w:pPr>
                    <w:ind w:right="-1"/>
                    <w:jc w:val="both"/>
                    <w:rPr>
                      <w:rFonts w:ascii="Arial" w:eastAsia="楷体_GB2312" w:hAnsi="Arial" w:cs="Arial"/>
                      <w:b/>
                      <w:color w:val="FFFFFF" w:themeColor="background1"/>
                      <w:sz w:val="44"/>
                      <w:szCs w:val="44"/>
                      <w:lang w:eastAsia="zh-CN"/>
                    </w:rPr>
                  </w:pPr>
                  <w:r w:rsidRPr="00D76EBC">
                    <w:rPr>
                      <w:rFonts w:ascii="Arial" w:eastAsia="楷体_GB2312" w:hAnsi="Arial" w:cs="Arial"/>
                      <w:b/>
                      <w:bCs/>
                      <w:color w:val="FFFFFF" w:themeColor="light1"/>
                      <w:kern w:val="24"/>
                      <w:sz w:val="44"/>
                      <w:szCs w:val="44"/>
                      <w:lang w:eastAsia="zh-CN"/>
                    </w:rPr>
                    <w:t>风</w:t>
                  </w:r>
                  <w:r w:rsidR="00A17570" w:rsidRPr="00D76EBC">
                    <w:rPr>
                      <w:rFonts w:ascii="Arial" w:eastAsia="楷体_GB2312" w:hAnsi="Arial" w:cs="Arial"/>
                      <w:b/>
                      <w:bCs/>
                      <w:color w:val="FFFFFF" w:themeColor="light1"/>
                      <w:kern w:val="24"/>
                      <w:sz w:val="44"/>
                      <w:szCs w:val="44"/>
                      <w:lang w:eastAsia="zh-CN"/>
                    </w:rPr>
                    <w:t>口</w:t>
                  </w:r>
                  <w:r w:rsidRPr="00D76EBC">
                    <w:rPr>
                      <w:rFonts w:ascii="Arial" w:eastAsia="楷体_GB2312" w:hAnsi="Arial" w:cs="Arial"/>
                      <w:b/>
                      <w:bCs/>
                      <w:color w:val="FFFFFF" w:themeColor="light1"/>
                      <w:kern w:val="24"/>
                      <w:sz w:val="44"/>
                      <w:szCs w:val="44"/>
                      <w:lang w:eastAsia="zh-CN"/>
                    </w:rPr>
                    <w:t>虽</w:t>
                  </w:r>
                  <w:r w:rsidR="00A17570" w:rsidRPr="00D76EBC">
                    <w:rPr>
                      <w:rFonts w:ascii="Arial" w:eastAsia="楷体_GB2312" w:hAnsi="Arial" w:cs="Arial"/>
                      <w:b/>
                      <w:bCs/>
                      <w:color w:val="FFFFFF" w:themeColor="light1"/>
                      <w:kern w:val="24"/>
                      <w:sz w:val="44"/>
                      <w:szCs w:val="44"/>
                      <w:lang w:eastAsia="zh-CN"/>
                    </w:rPr>
                    <w:t>至，但仍需</w:t>
                  </w:r>
                  <w:r w:rsidRPr="00D76EBC">
                    <w:rPr>
                      <w:rFonts w:ascii="Arial" w:eastAsia="楷体_GB2312" w:hAnsi="Arial" w:cs="Arial"/>
                      <w:b/>
                      <w:bCs/>
                      <w:color w:val="FFFFFF" w:themeColor="light1"/>
                      <w:kern w:val="24"/>
                      <w:sz w:val="44"/>
                      <w:szCs w:val="44"/>
                      <w:lang w:eastAsia="zh-CN"/>
                    </w:rPr>
                    <w:t>注意风向</w:t>
                  </w:r>
                </w:p>
              </w:tc>
            </w:tr>
            <w:tr w:rsidR="00A8511A" w:rsidRPr="00D76EBC" w14:paraId="6FB7F13E" w14:textId="77777777" w:rsidTr="001533E4">
              <w:trPr>
                <w:trHeight w:val="510"/>
              </w:trPr>
              <w:tc>
                <w:tcPr>
                  <w:tcW w:w="7006" w:type="dxa"/>
                  <w:shd w:val="clear" w:color="auto" w:fill="DEDFEF"/>
                  <w:vAlign w:val="center"/>
                </w:tcPr>
                <w:p w14:paraId="5B0BD359" w14:textId="0244070D" w:rsidR="00A8511A" w:rsidRPr="00D76EBC" w:rsidRDefault="004E659B" w:rsidP="00854E29">
                  <w:pPr>
                    <w:wordWrap w:val="0"/>
                    <w:ind w:right="-1"/>
                    <w:jc w:val="right"/>
                    <w:rPr>
                      <w:rFonts w:ascii="Arial" w:eastAsia="楷体_GB2312" w:hAnsi="Arial" w:cs="Arial"/>
                      <w:b/>
                      <w:sz w:val="36"/>
                      <w:szCs w:val="36"/>
                      <w:lang w:eastAsia="zh-CN"/>
                    </w:rPr>
                  </w:pPr>
                  <w:r w:rsidRPr="00D76EBC">
                    <w:rPr>
                      <w:rFonts w:ascii="Arial" w:eastAsia="楷体_GB2312" w:hAnsi="Arial" w:cs="Arial"/>
                      <w:b/>
                      <w:bCs/>
                      <w:color w:val="1F497D" w:themeColor="text2"/>
                      <w:sz w:val="36"/>
                      <w:szCs w:val="36"/>
                      <w:lang w:eastAsia="zh-CN"/>
                    </w:rPr>
                    <w:t>——</w:t>
                  </w:r>
                  <w:r w:rsidR="00ED10DE">
                    <w:rPr>
                      <w:rFonts w:ascii="Arial" w:eastAsia="楷体_GB2312" w:hAnsi="Arial" w:cs="Arial" w:hint="eastAsia"/>
                      <w:b/>
                      <w:bCs/>
                      <w:color w:val="1F497D" w:themeColor="text2"/>
                      <w:sz w:val="36"/>
                      <w:szCs w:val="36"/>
                      <w:lang w:eastAsia="zh-CN"/>
                    </w:rPr>
                    <w:t>风电行业</w:t>
                  </w:r>
                  <w:r w:rsidRPr="00D76EBC">
                    <w:rPr>
                      <w:rFonts w:ascii="Arial" w:eastAsia="楷体_GB2312" w:hAnsi="Arial" w:cs="Arial"/>
                      <w:b/>
                      <w:bCs/>
                      <w:color w:val="1F497D" w:themeColor="text2"/>
                      <w:sz w:val="36"/>
                      <w:szCs w:val="36"/>
                      <w:lang w:eastAsia="zh-CN"/>
                    </w:rPr>
                    <w:t>深度</w:t>
                  </w:r>
                  <w:r w:rsidR="00013B1D" w:rsidRPr="00D76EBC">
                    <w:rPr>
                      <w:rFonts w:ascii="Arial" w:eastAsia="楷体_GB2312" w:hAnsi="Arial" w:cs="Arial"/>
                      <w:b/>
                      <w:bCs/>
                      <w:color w:val="1F497D" w:themeColor="text2"/>
                      <w:sz w:val="36"/>
                      <w:szCs w:val="36"/>
                      <w:lang w:eastAsia="zh-CN"/>
                    </w:rPr>
                    <w:t>报告</w:t>
                  </w:r>
                </w:p>
              </w:tc>
            </w:tr>
          </w:tbl>
          <w:tbl>
            <w:tblPr>
              <w:tblStyle w:val="a7"/>
              <w:tblW w:w="70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008"/>
            </w:tblGrid>
            <w:tr w:rsidR="001A3D25" w:rsidRPr="00D76EBC" w14:paraId="1493EC86" w14:textId="77777777" w:rsidTr="001533E4">
              <w:trPr>
                <w:trHeight w:hRule="exact" w:val="23"/>
              </w:trPr>
              <w:tc>
                <w:tcPr>
                  <w:tcW w:w="7008" w:type="dxa"/>
                </w:tcPr>
                <w:p w14:paraId="7EAED7A6" w14:textId="77777777" w:rsidR="001A3D25" w:rsidRPr="00D76EBC" w:rsidRDefault="00996632" w:rsidP="00996632">
                  <w:pPr>
                    <w:rPr>
                      <w:rFonts w:ascii="Arial" w:eastAsiaTheme="minorEastAsia" w:hAnsi="Arial" w:cs="Arial"/>
                      <w:color w:val="FFFFFF" w:themeColor="background1"/>
                      <w:sz w:val="15"/>
                      <w:szCs w:val="15"/>
                      <w:lang w:eastAsia="zh-CN"/>
                    </w:rPr>
                  </w:pPr>
                  <w:r w:rsidRPr="00D76EBC">
                    <w:rPr>
                      <w:rFonts w:ascii="Arial" w:eastAsiaTheme="minorEastAsia" w:hAnsi="Arial" w:cs="Arial"/>
                      <w:color w:val="FFFFFF" w:themeColor="background1"/>
                      <w:sz w:val="15"/>
                      <w:szCs w:val="15"/>
                      <w:lang w:eastAsia="zh-CN"/>
                    </w:rPr>
                    <w:t>[</w:t>
                  </w:r>
                  <w:r w:rsidR="001A3D25" w:rsidRPr="00D76EBC">
                    <w:rPr>
                      <w:rFonts w:ascii="Arial" w:hAnsi="Arial" w:cs="Arial"/>
                      <w:color w:val="FFFFFF" w:themeColor="background1"/>
                      <w:sz w:val="15"/>
                      <w:szCs w:val="15"/>
                    </w:rPr>
                    <w:t>Table_Summary</w:t>
                  </w:r>
                  <w:r w:rsidRPr="00D76EBC">
                    <w:rPr>
                      <w:rFonts w:ascii="Arial" w:eastAsiaTheme="minorEastAsia" w:hAnsi="Arial" w:cs="Arial"/>
                      <w:color w:val="FFFFFF" w:themeColor="background1"/>
                      <w:sz w:val="15"/>
                      <w:szCs w:val="15"/>
                      <w:lang w:eastAsia="zh-CN"/>
                    </w:rPr>
                    <w:t>]</w:t>
                  </w:r>
                </w:p>
              </w:tc>
            </w:tr>
            <w:tr w:rsidR="00E51F5D" w:rsidRPr="00D76EBC" w14:paraId="1E86949C" w14:textId="77777777" w:rsidTr="00E51F5D">
              <w:trPr>
                <w:trHeight w:hRule="exact" w:val="12232"/>
              </w:trPr>
              <w:tc>
                <w:tcPr>
                  <w:tcW w:w="7008" w:type="dxa"/>
                </w:tcPr>
                <w:p w14:paraId="01480EB6" w14:textId="77777777" w:rsidR="00E51F5D" w:rsidRPr="00F7123C" w:rsidRDefault="00E51F5D" w:rsidP="00E51F5D">
                  <w:pPr>
                    <w:rPr>
                      <w:rFonts w:ascii="Arial" w:eastAsia="楷体_GB2312" w:hAnsi="Arial" w:cs="Arial"/>
                      <w:b/>
                      <w:color w:val="17365D" w:themeColor="text2" w:themeShade="BF"/>
                      <w:sz w:val="18"/>
                      <w:szCs w:val="18"/>
                      <w:lang w:eastAsia="zh-CN"/>
                    </w:rPr>
                  </w:pPr>
                  <w:r w:rsidRPr="00F7123C">
                    <w:rPr>
                      <w:rFonts w:ascii="Arial" w:eastAsia="楷体_GB2312" w:hAnsi="Arial" w:cs="Arial"/>
                      <w:b/>
                      <w:color w:val="17365D" w:themeColor="text2" w:themeShade="BF"/>
                      <w:sz w:val="18"/>
                      <w:szCs w:val="18"/>
                      <w:lang w:eastAsia="zh-CN"/>
                    </w:rPr>
                    <w:t>核心观点：</w:t>
                  </w:r>
                </w:p>
                <w:p w14:paraId="44691B95" w14:textId="77777777" w:rsidR="00E51F5D" w:rsidRPr="00B37C92" w:rsidRDefault="00E51F5D" w:rsidP="00E51F5D">
                  <w:pPr>
                    <w:wordWrap w:val="0"/>
                    <w:rPr>
                      <w:rFonts w:ascii="Arial" w:eastAsia="楷体_GB2312" w:hAnsi="Arial" w:cs="Arial"/>
                      <w:color w:val="1F497D" w:themeColor="text2"/>
                      <w:sz w:val="16"/>
                      <w:szCs w:val="16"/>
                      <w:lang w:val="en-SG" w:eastAsia="zh-CN"/>
                    </w:rPr>
                  </w:pPr>
                  <w:r w:rsidRPr="00B37C92">
                    <w:rPr>
                      <w:rFonts w:ascii="Arial" w:eastAsia="楷体_GB2312" w:hAnsi="Arial" w:cs="Arial" w:hint="eastAsia"/>
                      <w:color w:val="1F497D" w:themeColor="text2"/>
                      <w:sz w:val="16"/>
                      <w:szCs w:val="16"/>
                      <w:lang w:val="en-SG" w:eastAsia="zh-CN"/>
                    </w:rPr>
                    <w:t>尽管风电行业在全球碳中和主题的驱动下成为热门行业，但我们认为，对投资而言，宏观上的高景气度不应代替微观上的严谨研判。从产业链角度来看，行业上游风机制造市场竞争环境相对恶劣，企业盈利状况不及行业下游，资产负债情况较差，整体投资价值有限。下游风电运营市场竞争格局相对集中，整体盈利能力较高，建议从区位优势和旧机组更新潜力两个维度优选下游优质标的。</w:t>
                  </w:r>
                </w:p>
                <w:p w14:paraId="0F53F734" w14:textId="100DCA0A" w:rsidR="00E51F5D" w:rsidRPr="00B37C92" w:rsidRDefault="00E51F5D" w:rsidP="00E51F5D">
                  <w:pPr>
                    <w:pStyle w:val="af6"/>
                    <w:numPr>
                      <w:ilvl w:val="0"/>
                      <w:numId w:val="1"/>
                    </w:numPr>
                    <w:wordWrap w:val="0"/>
                    <w:ind w:firstLineChars="0"/>
                    <w:rPr>
                      <w:rFonts w:ascii="Arial" w:eastAsia="楷体_GB2312" w:hAnsi="Arial" w:cs="Arial"/>
                      <w:color w:val="1F497D" w:themeColor="text2"/>
                      <w:sz w:val="16"/>
                      <w:szCs w:val="16"/>
                    </w:rPr>
                  </w:pPr>
                  <w:r w:rsidRPr="00B37C92">
                    <w:rPr>
                      <w:rFonts w:ascii="Arial" w:eastAsia="楷体_GB2312" w:hAnsi="Arial" w:cs="Arial" w:hint="eastAsia"/>
                      <w:b/>
                      <w:bCs/>
                      <w:color w:val="1F497D" w:themeColor="text2"/>
                      <w:sz w:val="16"/>
                      <w:szCs w:val="16"/>
                    </w:rPr>
                    <w:t>风电发展</w:t>
                  </w:r>
                  <w:r w:rsidRPr="00B37C92">
                    <w:rPr>
                      <w:rFonts w:ascii="Arial" w:eastAsia="楷体_GB2312" w:hAnsi="Arial" w:cs="Arial"/>
                      <w:b/>
                      <w:bCs/>
                      <w:color w:val="1F497D" w:themeColor="text2"/>
                      <w:sz w:val="16"/>
                      <w:szCs w:val="16"/>
                    </w:rPr>
                    <w:t>在全球具备广阔前景</w:t>
                  </w:r>
                  <w:r w:rsidRPr="00B37C92">
                    <w:rPr>
                      <w:rFonts w:ascii="Arial" w:eastAsia="楷体_GB2312" w:hAnsi="Arial" w:cs="Arial"/>
                      <w:color w:val="1F497D" w:themeColor="text2"/>
                      <w:sz w:val="16"/>
                      <w:szCs w:val="16"/>
                    </w:rPr>
                    <w:t>。</w:t>
                  </w:r>
                  <w:r w:rsidRPr="00B37C92">
                    <w:rPr>
                      <w:rFonts w:ascii="Arial" w:eastAsia="楷体_GB2312" w:hAnsi="Arial" w:cs="Arial"/>
                      <w:color w:val="1F497D" w:themeColor="text2"/>
                      <w:sz w:val="16"/>
                      <w:szCs w:val="16"/>
                    </w:rPr>
                    <w:t>“</w:t>
                  </w:r>
                  <w:r w:rsidRPr="00B37C92">
                    <w:rPr>
                      <w:rFonts w:ascii="Arial" w:eastAsia="楷体_GB2312" w:hAnsi="Arial" w:cs="Arial"/>
                      <w:color w:val="1F497D" w:themeColor="text2"/>
                      <w:sz w:val="16"/>
                      <w:szCs w:val="16"/>
                    </w:rPr>
                    <w:t>双碳</w:t>
                  </w:r>
                  <w:r w:rsidRPr="00B37C92">
                    <w:rPr>
                      <w:rFonts w:ascii="Arial" w:eastAsia="楷体_GB2312" w:hAnsi="Arial" w:cs="Arial"/>
                      <w:color w:val="1F497D" w:themeColor="text2"/>
                      <w:sz w:val="16"/>
                      <w:szCs w:val="16"/>
                    </w:rPr>
                    <w:t>”</w:t>
                  </w:r>
                  <w:r w:rsidRPr="00B37C92">
                    <w:rPr>
                      <w:rFonts w:ascii="Arial" w:eastAsia="楷体_GB2312" w:hAnsi="Arial" w:cs="Arial"/>
                      <w:color w:val="1F497D" w:themeColor="text2"/>
                      <w:sz w:val="16"/>
                      <w:szCs w:val="16"/>
                    </w:rPr>
                    <w:t>战略推动全球能源低碳化转型，</w:t>
                  </w:r>
                  <w:r w:rsidRPr="00B37C92">
                    <w:rPr>
                      <w:rFonts w:ascii="Arial" w:eastAsia="楷体_GB2312" w:hAnsi="Arial" w:cs="Arial" w:hint="eastAsia"/>
                      <w:color w:val="1F497D" w:themeColor="text2"/>
                      <w:sz w:val="16"/>
                      <w:szCs w:val="16"/>
                    </w:rPr>
                    <w:t>自</w:t>
                  </w:r>
                  <w:r w:rsidRPr="00B37C92">
                    <w:rPr>
                      <w:rFonts w:ascii="Arial" w:eastAsia="楷体_GB2312" w:hAnsi="Arial" w:cs="Arial"/>
                      <w:color w:val="1F497D" w:themeColor="text2"/>
                      <w:sz w:val="16"/>
                      <w:szCs w:val="16"/>
                    </w:rPr>
                    <w:t>2020</w:t>
                  </w:r>
                  <w:r w:rsidRPr="00B37C92">
                    <w:rPr>
                      <w:rFonts w:ascii="Arial" w:eastAsia="楷体_GB2312" w:hAnsi="Arial" w:cs="Arial"/>
                      <w:color w:val="1F497D" w:themeColor="text2"/>
                      <w:sz w:val="16"/>
                      <w:szCs w:val="16"/>
                    </w:rPr>
                    <w:t>年</w:t>
                  </w:r>
                  <w:r w:rsidRPr="00B37C92">
                    <w:rPr>
                      <w:rFonts w:ascii="Arial" w:eastAsia="楷体_GB2312" w:hAnsi="Arial" w:cs="Arial"/>
                      <w:color w:val="1F497D" w:themeColor="text2"/>
                      <w:sz w:val="16"/>
                      <w:szCs w:val="16"/>
                    </w:rPr>
                    <w:t>9</w:t>
                  </w:r>
                  <w:r w:rsidRPr="00B37C92">
                    <w:rPr>
                      <w:rFonts w:ascii="Arial" w:eastAsia="楷体_GB2312" w:hAnsi="Arial" w:cs="Arial"/>
                      <w:color w:val="1F497D" w:themeColor="text2"/>
                      <w:sz w:val="16"/>
                      <w:szCs w:val="16"/>
                    </w:rPr>
                    <w:t>月以来，多个国家高层会议对</w:t>
                  </w:r>
                  <w:r w:rsidRPr="00B37C92">
                    <w:rPr>
                      <w:rFonts w:ascii="Arial" w:eastAsia="楷体_GB2312" w:hAnsi="Arial" w:cs="Arial"/>
                      <w:color w:val="1F497D" w:themeColor="text2"/>
                      <w:sz w:val="16"/>
                      <w:szCs w:val="16"/>
                    </w:rPr>
                    <w:t>“</w:t>
                  </w:r>
                  <w:r w:rsidRPr="00B37C92">
                    <w:rPr>
                      <w:rFonts w:ascii="Arial" w:eastAsia="楷体_GB2312" w:hAnsi="Arial" w:cs="Arial"/>
                      <w:color w:val="1F497D" w:themeColor="text2"/>
                      <w:sz w:val="16"/>
                      <w:szCs w:val="16"/>
                    </w:rPr>
                    <w:t>双碳</w:t>
                  </w:r>
                  <w:r w:rsidRPr="00B37C92">
                    <w:rPr>
                      <w:rFonts w:ascii="Arial" w:eastAsia="楷体_GB2312" w:hAnsi="Arial" w:cs="Arial"/>
                      <w:color w:val="1F497D" w:themeColor="text2"/>
                      <w:sz w:val="16"/>
                      <w:szCs w:val="16"/>
                    </w:rPr>
                    <w:t>”</w:t>
                  </w:r>
                  <w:r w:rsidRPr="00B37C92">
                    <w:rPr>
                      <w:rFonts w:ascii="Arial" w:eastAsia="楷体_GB2312" w:hAnsi="Arial" w:cs="Arial"/>
                      <w:color w:val="1F497D" w:themeColor="text2"/>
                      <w:sz w:val="16"/>
                      <w:szCs w:val="16"/>
                    </w:rPr>
                    <w:t>目标做出相关战略部署，绿色电力将逐渐成为能源枢纽。全球能源大国中国、美国</w:t>
                  </w:r>
                  <w:r w:rsidR="01C0C5A0" w:rsidRPr="01C0C5A0">
                    <w:rPr>
                      <w:rFonts w:ascii="Arial" w:eastAsia="楷体_GB2312" w:hAnsi="Arial" w:cs="Arial"/>
                      <w:color w:val="1F497D" w:themeColor="text2"/>
                      <w:sz w:val="16"/>
                      <w:szCs w:val="16"/>
                    </w:rPr>
                    <w:t>、</w:t>
                  </w:r>
                  <w:r w:rsidRPr="00B37C92">
                    <w:rPr>
                      <w:rFonts w:ascii="Arial" w:eastAsia="楷体_GB2312" w:hAnsi="Arial" w:cs="Arial"/>
                      <w:color w:val="1F497D" w:themeColor="text2"/>
                      <w:sz w:val="16"/>
                      <w:szCs w:val="16"/>
                    </w:rPr>
                    <w:t>英国</w:t>
                  </w:r>
                  <w:r w:rsidR="1691FC79" w:rsidRPr="1691FC79">
                    <w:rPr>
                      <w:rFonts w:ascii="Arial" w:eastAsia="楷体_GB2312" w:hAnsi="Arial" w:cs="Arial"/>
                      <w:color w:val="1F497D" w:themeColor="text2"/>
                      <w:sz w:val="16"/>
                      <w:szCs w:val="16"/>
                    </w:rPr>
                    <w:t>和</w:t>
                  </w:r>
                  <w:r w:rsidRPr="00B37C92">
                    <w:rPr>
                      <w:rFonts w:ascii="Arial" w:eastAsia="楷体_GB2312" w:hAnsi="Arial" w:cs="Arial"/>
                      <w:color w:val="1F497D" w:themeColor="text2"/>
                      <w:sz w:val="16"/>
                      <w:szCs w:val="16"/>
                    </w:rPr>
                    <w:t>不断加大对新能源的投资，积极促进未来经济去碳化；包括风电在内的新能源作为能源低碳化转型的重要方式，未来有望显著受益。</w:t>
                  </w:r>
                  <w:r w:rsidR="00600B88">
                    <w:rPr>
                      <w:rFonts w:ascii="Arial" w:eastAsia="楷体_GB2312" w:hAnsi="Arial" w:cs="Arial" w:hint="eastAsia"/>
                      <w:color w:val="1F497D" w:themeColor="text2"/>
                      <w:sz w:val="16"/>
                      <w:szCs w:val="16"/>
                    </w:rPr>
                    <w:t>相较于光伏发电，</w:t>
                  </w:r>
                  <w:r w:rsidR="009317A9">
                    <w:rPr>
                      <w:rFonts w:ascii="Arial" w:eastAsia="楷体_GB2312" w:hAnsi="Arial" w:cs="Arial" w:hint="eastAsia"/>
                      <w:color w:val="1F497D" w:themeColor="text2"/>
                      <w:sz w:val="16"/>
                      <w:szCs w:val="16"/>
                    </w:rPr>
                    <w:t>风力发电</w:t>
                  </w:r>
                  <w:r w:rsidR="00B875F7">
                    <w:rPr>
                      <w:rFonts w:ascii="Arial" w:eastAsia="楷体_GB2312" w:hAnsi="Arial" w:cs="Arial" w:hint="eastAsia"/>
                      <w:color w:val="1F497D" w:themeColor="text2"/>
                      <w:sz w:val="16"/>
                      <w:szCs w:val="16"/>
                    </w:rPr>
                    <w:t>的能源利用率更高</w:t>
                  </w:r>
                  <w:r w:rsidR="006A0395">
                    <w:rPr>
                      <w:rFonts w:ascii="Arial" w:eastAsia="楷体_GB2312" w:hAnsi="Arial" w:cs="Arial" w:hint="eastAsia"/>
                      <w:color w:val="1F497D" w:themeColor="text2"/>
                      <w:sz w:val="16"/>
                      <w:szCs w:val="16"/>
                    </w:rPr>
                    <w:t>，据国际可再生能源</w:t>
                  </w:r>
                  <w:r w:rsidR="00C70867">
                    <w:rPr>
                      <w:rFonts w:ascii="Arial" w:eastAsia="楷体_GB2312" w:hAnsi="Arial" w:cs="Arial" w:hint="eastAsia"/>
                      <w:color w:val="1F497D" w:themeColor="text2"/>
                      <w:sz w:val="16"/>
                      <w:szCs w:val="16"/>
                    </w:rPr>
                    <w:t>机构（</w:t>
                  </w:r>
                  <w:r w:rsidR="00C70867">
                    <w:rPr>
                      <w:rFonts w:ascii="Arial" w:eastAsia="楷体_GB2312" w:hAnsi="Arial" w:cs="Arial" w:hint="eastAsia"/>
                      <w:color w:val="1F497D" w:themeColor="text2"/>
                      <w:sz w:val="16"/>
                      <w:szCs w:val="16"/>
                    </w:rPr>
                    <w:t>IRENA</w:t>
                  </w:r>
                  <w:r w:rsidR="00C70867">
                    <w:rPr>
                      <w:rFonts w:ascii="Arial" w:eastAsia="楷体_GB2312" w:hAnsi="Arial" w:cs="Arial" w:hint="eastAsia"/>
                      <w:color w:val="1F497D" w:themeColor="text2"/>
                      <w:sz w:val="16"/>
                      <w:szCs w:val="16"/>
                    </w:rPr>
                    <w:t>）统计，</w:t>
                  </w:r>
                  <w:r w:rsidR="00DD03B4">
                    <w:rPr>
                      <w:rFonts w:ascii="Arial" w:eastAsia="楷体_GB2312" w:hAnsi="Arial" w:cs="Arial" w:hint="eastAsia"/>
                      <w:color w:val="1F497D" w:themeColor="text2"/>
                      <w:sz w:val="16"/>
                      <w:szCs w:val="16"/>
                    </w:rPr>
                    <w:t>光伏发电</w:t>
                  </w:r>
                  <w:r w:rsidR="007C778B">
                    <w:rPr>
                      <w:rFonts w:ascii="Arial" w:eastAsia="楷体_GB2312" w:hAnsi="Arial" w:cs="Arial" w:hint="eastAsia"/>
                      <w:color w:val="1F497D" w:themeColor="text2"/>
                      <w:sz w:val="16"/>
                      <w:szCs w:val="16"/>
                    </w:rPr>
                    <w:t>平均容量系数为</w:t>
                  </w:r>
                  <w:r w:rsidR="00971BA5">
                    <w:rPr>
                      <w:rFonts w:ascii="Arial" w:eastAsia="楷体_GB2312" w:hAnsi="Arial" w:cs="Arial" w:hint="eastAsia"/>
                      <w:color w:val="1F497D" w:themeColor="text2"/>
                      <w:sz w:val="16"/>
                      <w:szCs w:val="16"/>
                    </w:rPr>
                    <w:t>1</w:t>
                  </w:r>
                  <w:r w:rsidR="00971BA5">
                    <w:rPr>
                      <w:rFonts w:ascii="Arial" w:eastAsia="楷体_GB2312" w:hAnsi="Arial" w:cs="Arial"/>
                      <w:color w:val="1F497D" w:themeColor="text2"/>
                      <w:sz w:val="16"/>
                      <w:szCs w:val="16"/>
                    </w:rPr>
                    <w:t>6%</w:t>
                  </w:r>
                  <w:r w:rsidR="00971BA5">
                    <w:rPr>
                      <w:rFonts w:ascii="Arial" w:eastAsia="楷体_GB2312" w:hAnsi="Arial" w:cs="Arial" w:hint="eastAsia"/>
                      <w:color w:val="1F497D" w:themeColor="text2"/>
                      <w:sz w:val="16"/>
                      <w:szCs w:val="16"/>
                    </w:rPr>
                    <w:t>，而</w:t>
                  </w:r>
                  <w:r w:rsidR="0001107D">
                    <w:rPr>
                      <w:rFonts w:ascii="Arial" w:eastAsia="楷体_GB2312" w:hAnsi="Arial" w:cs="Arial" w:hint="eastAsia"/>
                      <w:color w:val="1F497D" w:themeColor="text2"/>
                      <w:sz w:val="16"/>
                      <w:szCs w:val="16"/>
                    </w:rPr>
                    <w:t>海陆风发电的容量系数分别高达</w:t>
                  </w:r>
                  <w:r w:rsidR="0001107D">
                    <w:rPr>
                      <w:rFonts w:ascii="Arial" w:eastAsia="楷体_GB2312" w:hAnsi="Arial" w:cs="Arial" w:hint="eastAsia"/>
                      <w:color w:val="1F497D" w:themeColor="text2"/>
                      <w:sz w:val="16"/>
                      <w:szCs w:val="16"/>
                    </w:rPr>
                    <w:t>3</w:t>
                  </w:r>
                  <w:r w:rsidR="0001107D">
                    <w:rPr>
                      <w:rFonts w:ascii="Arial" w:eastAsia="楷体_GB2312" w:hAnsi="Arial" w:cs="Arial"/>
                      <w:color w:val="1F497D" w:themeColor="text2"/>
                      <w:sz w:val="16"/>
                      <w:szCs w:val="16"/>
                    </w:rPr>
                    <w:t>2%</w:t>
                  </w:r>
                  <w:r w:rsidR="0001107D">
                    <w:rPr>
                      <w:rFonts w:ascii="Arial" w:eastAsia="楷体_GB2312" w:hAnsi="Arial" w:cs="Arial" w:hint="eastAsia"/>
                      <w:color w:val="1F497D" w:themeColor="text2"/>
                      <w:sz w:val="16"/>
                      <w:szCs w:val="16"/>
                    </w:rPr>
                    <w:t>和</w:t>
                  </w:r>
                  <w:r w:rsidR="0001107D">
                    <w:rPr>
                      <w:rFonts w:ascii="Arial" w:eastAsia="楷体_GB2312" w:hAnsi="Arial" w:cs="Arial" w:hint="eastAsia"/>
                      <w:color w:val="1F497D" w:themeColor="text2"/>
                      <w:sz w:val="16"/>
                      <w:szCs w:val="16"/>
                    </w:rPr>
                    <w:t>4</w:t>
                  </w:r>
                  <w:r w:rsidR="0001107D">
                    <w:rPr>
                      <w:rFonts w:ascii="Arial" w:eastAsia="楷体_GB2312" w:hAnsi="Arial" w:cs="Arial"/>
                      <w:color w:val="1F497D" w:themeColor="text2"/>
                      <w:sz w:val="16"/>
                      <w:szCs w:val="16"/>
                    </w:rPr>
                    <w:t>0%</w:t>
                  </w:r>
                  <w:r w:rsidR="0001107D">
                    <w:rPr>
                      <w:rFonts w:ascii="Arial" w:eastAsia="楷体_GB2312" w:hAnsi="Arial" w:cs="Arial" w:hint="eastAsia"/>
                      <w:color w:val="1F497D" w:themeColor="text2"/>
                      <w:sz w:val="16"/>
                      <w:szCs w:val="16"/>
                    </w:rPr>
                    <w:t>；同时，</w:t>
                  </w:r>
                  <w:r w:rsidR="00BC5995">
                    <w:rPr>
                      <w:rFonts w:ascii="Arial" w:eastAsia="楷体_GB2312" w:hAnsi="Arial" w:cs="Arial" w:hint="eastAsia"/>
                      <w:color w:val="1F497D" w:themeColor="text2"/>
                      <w:sz w:val="16"/>
                      <w:szCs w:val="16"/>
                    </w:rPr>
                    <w:t>2</w:t>
                  </w:r>
                  <w:r w:rsidR="00BC5995">
                    <w:rPr>
                      <w:rFonts w:ascii="Arial" w:eastAsia="楷体_GB2312" w:hAnsi="Arial" w:cs="Arial"/>
                      <w:color w:val="1F497D" w:themeColor="text2"/>
                      <w:sz w:val="16"/>
                      <w:szCs w:val="16"/>
                    </w:rPr>
                    <w:t>021</w:t>
                  </w:r>
                  <w:r w:rsidR="00272014">
                    <w:rPr>
                      <w:rFonts w:ascii="Arial" w:eastAsia="楷体_GB2312" w:hAnsi="Arial" w:cs="Arial" w:hint="eastAsia"/>
                      <w:color w:val="1F497D" w:themeColor="text2"/>
                      <w:sz w:val="16"/>
                      <w:szCs w:val="16"/>
                    </w:rPr>
                    <w:t>年</w:t>
                  </w:r>
                  <w:r w:rsidR="00FE6401">
                    <w:rPr>
                      <w:rFonts w:ascii="Arial" w:eastAsia="楷体_GB2312" w:hAnsi="Arial" w:cs="Arial" w:hint="eastAsia"/>
                      <w:color w:val="1F497D" w:themeColor="text2"/>
                      <w:sz w:val="16"/>
                      <w:szCs w:val="16"/>
                    </w:rPr>
                    <w:t>，</w:t>
                  </w:r>
                  <w:r w:rsidR="00906126">
                    <w:rPr>
                      <w:rFonts w:ascii="Arial" w:eastAsia="楷体_GB2312" w:hAnsi="Arial" w:cs="Arial" w:hint="eastAsia"/>
                      <w:color w:val="1F497D" w:themeColor="text2"/>
                      <w:sz w:val="16"/>
                      <w:szCs w:val="16"/>
                    </w:rPr>
                    <w:t>光伏发电</w:t>
                  </w:r>
                  <w:r w:rsidR="002B2C0E">
                    <w:rPr>
                      <w:rFonts w:ascii="Arial" w:eastAsia="楷体_GB2312" w:hAnsi="Arial" w:cs="Arial" w:hint="eastAsia"/>
                      <w:color w:val="1F497D" w:themeColor="text2"/>
                      <w:sz w:val="16"/>
                      <w:szCs w:val="16"/>
                    </w:rPr>
                    <w:t>的平准化度电成本（</w:t>
                  </w:r>
                  <w:r w:rsidR="002B2C0E">
                    <w:rPr>
                      <w:rFonts w:ascii="Arial" w:eastAsia="楷体_GB2312" w:hAnsi="Arial" w:cs="Arial" w:hint="eastAsia"/>
                      <w:color w:val="1F497D" w:themeColor="text2"/>
                      <w:sz w:val="16"/>
                      <w:szCs w:val="16"/>
                    </w:rPr>
                    <w:t>LCOE</w:t>
                  </w:r>
                  <w:r w:rsidR="002B2C0E">
                    <w:rPr>
                      <w:rFonts w:ascii="Arial" w:eastAsia="楷体_GB2312" w:hAnsi="Arial" w:cs="Arial" w:hint="eastAsia"/>
                      <w:color w:val="1F497D" w:themeColor="text2"/>
                      <w:sz w:val="16"/>
                      <w:szCs w:val="16"/>
                    </w:rPr>
                    <w:t>）</w:t>
                  </w:r>
                  <w:r w:rsidR="00014060">
                    <w:rPr>
                      <w:rFonts w:ascii="Arial" w:eastAsia="楷体_GB2312" w:hAnsi="Arial" w:cs="Arial" w:hint="eastAsia"/>
                      <w:color w:val="1F497D" w:themeColor="text2"/>
                      <w:sz w:val="16"/>
                      <w:szCs w:val="16"/>
                    </w:rPr>
                    <w:t>为</w:t>
                  </w:r>
                  <w:r w:rsidR="00014060">
                    <w:rPr>
                      <w:rFonts w:ascii="Arial" w:eastAsia="楷体_GB2312" w:hAnsi="Arial" w:cs="Arial" w:hint="eastAsia"/>
                      <w:color w:val="1F497D" w:themeColor="text2"/>
                      <w:sz w:val="16"/>
                      <w:szCs w:val="16"/>
                    </w:rPr>
                    <w:t>0</w:t>
                  </w:r>
                  <w:r w:rsidR="00014060">
                    <w:rPr>
                      <w:rFonts w:ascii="Arial" w:eastAsia="楷体_GB2312" w:hAnsi="Arial" w:cs="Arial"/>
                      <w:color w:val="1F497D" w:themeColor="text2"/>
                      <w:sz w:val="16"/>
                      <w:szCs w:val="16"/>
                    </w:rPr>
                    <w:t>.048</w:t>
                  </w:r>
                  <w:r w:rsidR="00442A53">
                    <w:rPr>
                      <w:rFonts w:ascii="Arial" w:eastAsia="楷体_GB2312" w:hAnsi="Arial" w:cs="Arial" w:hint="eastAsia"/>
                      <w:color w:val="1F497D" w:themeColor="text2"/>
                      <w:sz w:val="16"/>
                      <w:szCs w:val="16"/>
                    </w:rPr>
                    <w:t>美元</w:t>
                  </w:r>
                  <w:r w:rsidR="00442A53">
                    <w:rPr>
                      <w:rFonts w:ascii="Arial" w:eastAsia="楷体_GB2312" w:hAnsi="Arial" w:cs="Arial" w:hint="eastAsia"/>
                      <w:color w:val="1F497D" w:themeColor="text2"/>
                      <w:sz w:val="16"/>
                      <w:szCs w:val="16"/>
                    </w:rPr>
                    <w:t>/</w:t>
                  </w:r>
                  <w:r w:rsidR="00442A53">
                    <w:rPr>
                      <w:rFonts w:ascii="Arial" w:eastAsia="楷体_GB2312" w:hAnsi="Arial" w:cs="Arial" w:hint="eastAsia"/>
                      <w:color w:val="1F497D" w:themeColor="text2"/>
                      <w:sz w:val="16"/>
                      <w:szCs w:val="16"/>
                    </w:rPr>
                    <w:t>千瓦时</w:t>
                  </w:r>
                  <w:r w:rsidR="005B44B9">
                    <w:rPr>
                      <w:rFonts w:ascii="Arial" w:eastAsia="楷体_GB2312" w:hAnsi="Arial" w:cs="Arial" w:hint="eastAsia"/>
                      <w:color w:val="1F497D" w:themeColor="text2"/>
                      <w:sz w:val="16"/>
                      <w:szCs w:val="16"/>
                    </w:rPr>
                    <w:t>，而</w:t>
                  </w:r>
                  <w:r w:rsidR="00452BCF">
                    <w:rPr>
                      <w:rFonts w:ascii="Arial" w:eastAsia="楷体_GB2312" w:hAnsi="Arial" w:cs="Arial" w:hint="eastAsia"/>
                      <w:color w:val="1F497D" w:themeColor="text2"/>
                      <w:sz w:val="16"/>
                      <w:szCs w:val="16"/>
                    </w:rPr>
                    <w:t>陆风发电</w:t>
                  </w:r>
                  <w:r w:rsidR="00452BCF">
                    <w:rPr>
                      <w:rFonts w:ascii="Arial" w:eastAsia="楷体_GB2312" w:hAnsi="Arial" w:cs="Arial" w:hint="eastAsia"/>
                      <w:color w:val="1F497D" w:themeColor="text2"/>
                      <w:sz w:val="16"/>
                      <w:szCs w:val="16"/>
                    </w:rPr>
                    <w:t>LCOE</w:t>
                  </w:r>
                  <w:r w:rsidR="00452BCF">
                    <w:rPr>
                      <w:rFonts w:ascii="Arial" w:eastAsia="楷体_GB2312" w:hAnsi="Arial" w:cs="Arial" w:hint="eastAsia"/>
                      <w:color w:val="1F497D" w:themeColor="text2"/>
                      <w:sz w:val="16"/>
                      <w:szCs w:val="16"/>
                    </w:rPr>
                    <w:t>为</w:t>
                  </w:r>
                  <w:r w:rsidR="00452BCF">
                    <w:rPr>
                      <w:rFonts w:ascii="Arial" w:eastAsia="楷体_GB2312" w:hAnsi="Arial" w:cs="Arial" w:hint="eastAsia"/>
                      <w:color w:val="1F497D" w:themeColor="text2"/>
                      <w:sz w:val="16"/>
                      <w:szCs w:val="16"/>
                    </w:rPr>
                    <w:t>0</w:t>
                  </w:r>
                  <w:r w:rsidR="00452BCF">
                    <w:rPr>
                      <w:rFonts w:ascii="Arial" w:eastAsia="楷体_GB2312" w:hAnsi="Arial" w:cs="Arial"/>
                      <w:color w:val="1F497D" w:themeColor="text2"/>
                      <w:sz w:val="16"/>
                      <w:szCs w:val="16"/>
                    </w:rPr>
                    <w:t>.33</w:t>
                  </w:r>
                  <w:r w:rsidR="00452BCF">
                    <w:rPr>
                      <w:rFonts w:ascii="Arial" w:eastAsia="楷体_GB2312" w:hAnsi="Arial" w:cs="Arial" w:hint="eastAsia"/>
                      <w:color w:val="1F497D" w:themeColor="text2"/>
                      <w:sz w:val="16"/>
                      <w:szCs w:val="16"/>
                    </w:rPr>
                    <w:t>美元</w:t>
                  </w:r>
                  <w:r w:rsidR="00452BCF">
                    <w:rPr>
                      <w:rFonts w:ascii="Arial" w:eastAsia="楷体_GB2312" w:hAnsi="Arial" w:cs="Arial" w:hint="eastAsia"/>
                      <w:color w:val="1F497D" w:themeColor="text2"/>
                      <w:sz w:val="16"/>
                      <w:szCs w:val="16"/>
                    </w:rPr>
                    <w:t>/</w:t>
                  </w:r>
                  <w:r w:rsidR="00452BCF">
                    <w:rPr>
                      <w:rFonts w:ascii="Arial" w:eastAsia="楷体_GB2312" w:hAnsi="Arial" w:cs="Arial" w:hint="eastAsia"/>
                      <w:color w:val="1F497D" w:themeColor="text2"/>
                      <w:sz w:val="16"/>
                      <w:szCs w:val="16"/>
                    </w:rPr>
                    <w:t>千瓦时，风力发电较光伏发电更具成本优势。</w:t>
                  </w:r>
                </w:p>
                <w:p w14:paraId="233F3D31" w14:textId="4CCCC6F3" w:rsidR="00E51F5D" w:rsidRPr="00B37C92" w:rsidRDefault="00E51F5D" w:rsidP="00E51F5D">
                  <w:pPr>
                    <w:pStyle w:val="af6"/>
                    <w:numPr>
                      <w:ilvl w:val="0"/>
                      <w:numId w:val="1"/>
                    </w:numPr>
                    <w:wordWrap w:val="0"/>
                    <w:ind w:firstLineChars="0"/>
                    <w:rPr>
                      <w:rFonts w:ascii="Arial" w:eastAsia="楷体_GB2312" w:hAnsi="Arial" w:cs="Arial"/>
                      <w:color w:val="1F497D" w:themeColor="text2"/>
                      <w:sz w:val="16"/>
                      <w:szCs w:val="16"/>
                    </w:rPr>
                  </w:pPr>
                  <w:r w:rsidRPr="00B37C92">
                    <w:rPr>
                      <w:rFonts w:ascii="Arial" w:eastAsia="楷体_GB2312" w:hAnsi="Arial" w:cs="Arial" w:hint="eastAsia"/>
                      <w:b/>
                      <w:bCs/>
                      <w:color w:val="1F497D" w:themeColor="text2"/>
                      <w:sz w:val="16"/>
                      <w:szCs w:val="16"/>
                    </w:rPr>
                    <w:t>行业上游竞争格局明显恶化，盈利能力和资产负债情况较不理想</w:t>
                  </w:r>
                  <w:r w:rsidRPr="00B37C92">
                    <w:rPr>
                      <w:rFonts w:ascii="Arial" w:eastAsia="楷体_GB2312" w:hAnsi="Arial" w:cs="Arial"/>
                      <w:color w:val="1F497D" w:themeColor="text2"/>
                      <w:sz w:val="16"/>
                      <w:szCs w:val="16"/>
                    </w:rPr>
                    <w:t>。</w:t>
                  </w:r>
                  <w:r w:rsidRPr="00B37C92">
                    <w:rPr>
                      <w:rFonts w:ascii="Arial" w:eastAsia="楷体_GB2312" w:hAnsi="Arial" w:cs="Arial" w:hint="eastAsia"/>
                      <w:color w:val="1F497D" w:themeColor="text2"/>
                      <w:sz w:val="16"/>
                      <w:szCs w:val="16"/>
                    </w:rPr>
                    <w:t>上游企业制造技术的进步促使风机技术路线趋于整机大型化，风机功率、容量系数和发电效率得以提升，进而降低单机成本、度电成本、装机和运维成本。但是，整</w:t>
                  </w:r>
                  <w:r w:rsidRPr="001262BA">
                    <w:rPr>
                      <w:rFonts w:ascii="Arial" w:eastAsia="楷体_GB2312" w:hAnsi="Arial" w:cs="Arial" w:hint="eastAsia"/>
                      <w:color w:val="1F497D" w:themeColor="text2"/>
                      <w:sz w:val="16"/>
                      <w:szCs w:val="16"/>
                    </w:rPr>
                    <w:t>机产品</w:t>
                  </w:r>
                  <w:r w:rsidRPr="00B37C92">
                    <w:rPr>
                      <w:rFonts w:ascii="Arial" w:eastAsia="楷体_GB2312" w:hAnsi="Arial" w:cs="Arial" w:hint="eastAsia"/>
                      <w:color w:val="1F497D" w:themeColor="text2"/>
                      <w:sz w:val="16"/>
                      <w:szCs w:val="16"/>
                    </w:rPr>
                    <w:t>差异化难度较大、行业门槛较低，行业上游对下游的议价能力有限；同时，上游竞争格局恶化，企业之间只能通过低成本形成自身优势，中国制造商的迅速发展成为行业破坏者，以大幅低于国外企业的风机报价带动行业出现严重价值通缩，头部风机整机制造商盈利能力于近五年呈现不同程度的下降趋势。企业层面，行业上游龙头企业布局整体变化不大，</w:t>
                  </w:r>
                  <w:r w:rsidRPr="00B37C92">
                    <w:rPr>
                      <w:rFonts w:ascii="Arial" w:eastAsia="楷体_GB2312" w:hAnsi="Arial" w:cs="Arial" w:hint="eastAsia"/>
                      <w:color w:val="1F497D" w:themeColor="text2"/>
                      <w:sz w:val="16"/>
                      <w:szCs w:val="16"/>
                    </w:rPr>
                    <w:t>2</w:t>
                  </w:r>
                  <w:r w:rsidRPr="00B37C92">
                    <w:rPr>
                      <w:rFonts w:ascii="Arial" w:eastAsia="楷体_GB2312" w:hAnsi="Arial" w:cs="Arial"/>
                      <w:color w:val="1F497D" w:themeColor="text2"/>
                      <w:sz w:val="16"/>
                      <w:szCs w:val="16"/>
                    </w:rPr>
                    <w:t>022</w:t>
                  </w:r>
                  <w:r w:rsidRPr="00B37C92">
                    <w:rPr>
                      <w:rFonts w:ascii="Arial" w:eastAsia="楷体_GB2312" w:hAnsi="Arial" w:cs="Arial" w:hint="eastAsia"/>
                      <w:color w:val="1F497D" w:themeColor="text2"/>
                      <w:sz w:val="16"/>
                      <w:szCs w:val="16"/>
                    </w:rPr>
                    <w:t>年</w:t>
                  </w:r>
                  <w:r w:rsidRPr="00B37C92">
                    <w:rPr>
                      <w:rFonts w:ascii="Arial" w:eastAsia="楷体_GB2312" w:hAnsi="Arial" w:cs="Arial" w:hint="eastAsia"/>
                      <w:color w:val="1F497D" w:themeColor="text2"/>
                      <w:sz w:val="16"/>
                      <w:szCs w:val="16"/>
                    </w:rPr>
                    <w:t>CR1</w:t>
                  </w:r>
                  <w:r w:rsidRPr="00B37C92">
                    <w:rPr>
                      <w:rFonts w:ascii="Arial" w:eastAsia="楷体_GB2312" w:hAnsi="Arial" w:cs="Arial"/>
                      <w:color w:val="1F497D" w:themeColor="text2"/>
                      <w:sz w:val="16"/>
                      <w:szCs w:val="16"/>
                    </w:rPr>
                    <w:t>0</w:t>
                  </w:r>
                  <w:r w:rsidRPr="00B37C92">
                    <w:rPr>
                      <w:rFonts w:ascii="Arial" w:eastAsia="楷体_GB2312" w:hAnsi="Arial" w:cs="Arial" w:hint="eastAsia"/>
                      <w:color w:val="1F497D" w:themeColor="text2"/>
                      <w:sz w:val="16"/>
                      <w:szCs w:val="16"/>
                    </w:rPr>
                    <w:t>约为</w:t>
                  </w:r>
                  <w:r w:rsidRPr="00B37C92">
                    <w:rPr>
                      <w:rFonts w:ascii="Arial" w:eastAsia="楷体_GB2312" w:hAnsi="Arial" w:cs="Arial" w:hint="eastAsia"/>
                      <w:color w:val="1F497D" w:themeColor="text2"/>
                      <w:sz w:val="16"/>
                      <w:szCs w:val="16"/>
                    </w:rPr>
                    <w:t>8</w:t>
                  </w:r>
                  <w:r w:rsidRPr="00B37C92">
                    <w:rPr>
                      <w:rFonts w:ascii="Arial" w:eastAsia="楷体_GB2312" w:hAnsi="Arial" w:cs="Arial"/>
                      <w:color w:val="1F497D" w:themeColor="text2"/>
                      <w:sz w:val="16"/>
                      <w:szCs w:val="16"/>
                    </w:rPr>
                    <w:t>6.93%</w:t>
                  </w:r>
                  <w:r w:rsidRPr="00B37C92">
                    <w:rPr>
                      <w:rFonts w:ascii="Arial" w:eastAsia="楷体_GB2312" w:hAnsi="Arial" w:cs="Arial" w:hint="eastAsia"/>
                      <w:color w:val="1F497D" w:themeColor="text2"/>
                      <w:sz w:val="16"/>
                      <w:szCs w:val="16"/>
                    </w:rPr>
                    <w:t>，行业竞争格局高度集中，但整体盈利能力较弱，</w:t>
                  </w:r>
                  <w:r w:rsidR="34B5DC10" w:rsidRPr="34B5DC10">
                    <w:rPr>
                      <w:rFonts w:ascii="Arial" w:eastAsia="楷体_GB2312" w:hAnsi="Arial" w:cs="Arial"/>
                      <w:color w:val="1F497D" w:themeColor="text2"/>
                      <w:sz w:val="16"/>
                      <w:szCs w:val="16"/>
                    </w:rPr>
                    <w:t>样本企业</w:t>
                  </w:r>
                  <w:r w:rsidRPr="00B37C92">
                    <w:rPr>
                      <w:rFonts w:ascii="Arial" w:eastAsia="楷体_GB2312" w:hAnsi="Arial" w:cs="Arial" w:hint="eastAsia"/>
                      <w:color w:val="1F497D" w:themeColor="text2"/>
                      <w:sz w:val="16"/>
                      <w:szCs w:val="16"/>
                    </w:rPr>
                    <w:t>平均毛利率和资产负债率分别为</w:t>
                  </w:r>
                  <w:r w:rsidRPr="00B37C92">
                    <w:rPr>
                      <w:rFonts w:ascii="Arial" w:eastAsia="楷体_GB2312" w:hAnsi="Arial" w:cs="Arial" w:hint="eastAsia"/>
                      <w:color w:val="1F497D" w:themeColor="text2"/>
                      <w:sz w:val="16"/>
                      <w:szCs w:val="16"/>
                    </w:rPr>
                    <w:t>6</w:t>
                  </w:r>
                  <w:r w:rsidRPr="00B37C92">
                    <w:rPr>
                      <w:rFonts w:ascii="Arial" w:eastAsia="楷体_GB2312" w:hAnsi="Arial" w:cs="Arial"/>
                      <w:color w:val="1F497D" w:themeColor="text2"/>
                      <w:sz w:val="16"/>
                      <w:szCs w:val="16"/>
                    </w:rPr>
                    <w:t>.61%</w:t>
                  </w:r>
                  <w:r w:rsidRPr="00B37C92">
                    <w:rPr>
                      <w:rFonts w:ascii="Arial" w:eastAsia="楷体_GB2312" w:hAnsi="Arial" w:cs="Arial" w:hint="eastAsia"/>
                      <w:color w:val="1F497D" w:themeColor="text2"/>
                      <w:sz w:val="16"/>
                      <w:szCs w:val="16"/>
                    </w:rPr>
                    <w:t>和</w:t>
                  </w:r>
                  <w:r w:rsidRPr="00B37C92">
                    <w:rPr>
                      <w:rFonts w:ascii="Arial" w:eastAsia="楷体_GB2312" w:hAnsi="Arial" w:cs="Arial" w:hint="eastAsia"/>
                      <w:color w:val="1F497D" w:themeColor="text2"/>
                      <w:sz w:val="16"/>
                      <w:szCs w:val="16"/>
                    </w:rPr>
                    <w:t>7</w:t>
                  </w:r>
                  <w:r w:rsidRPr="00B37C92">
                    <w:rPr>
                      <w:rFonts w:ascii="Arial" w:eastAsia="楷体_GB2312" w:hAnsi="Arial" w:cs="Arial"/>
                      <w:color w:val="1F497D" w:themeColor="text2"/>
                      <w:sz w:val="16"/>
                      <w:szCs w:val="16"/>
                    </w:rPr>
                    <w:t>2.83%</w:t>
                  </w:r>
                  <w:r w:rsidRPr="00B37C92">
                    <w:rPr>
                      <w:rFonts w:ascii="Arial" w:eastAsia="楷体_GB2312" w:hAnsi="Arial" w:cs="Arial" w:hint="eastAsia"/>
                      <w:color w:val="1F497D" w:themeColor="text2"/>
                      <w:sz w:val="16"/>
                      <w:szCs w:val="16"/>
                    </w:rPr>
                    <w:t>。</w:t>
                  </w:r>
                </w:p>
                <w:p w14:paraId="4C1B3639" w14:textId="6EE3191E" w:rsidR="00E51F5D" w:rsidRPr="00B37C92" w:rsidRDefault="00E51F5D" w:rsidP="00E51F5D">
                  <w:pPr>
                    <w:pStyle w:val="af6"/>
                    <w:numPr>
                      <w:ilvl w:val="0"/>
                      <w:numId w:val="1"/>
                    </w:numPr>
                    <w:wordWrap w:val="0"/>
                    <w:ind w:firstLineChars="0"/>
                    <w:rPr>
                      <w:b/>
                      <w:color w:val="17365D" w:themeColor="text2" w:themeShade="BF"/>
                      <w:sz w:val="16"/>
                      <w:szCs w:val="16"/>
                    </w:rPr>
                  </w:pPr>
                  <w:r w:rsidRPr="00B37C92">
                    <w:rPr>
                      <w:rFonts w:ascii="Arial" w:eastAsia="楷体_GB2312" w:hAnsi="Arial" w:cs="Arial" w:hint="eastAsia"/>
                      <w:b/>
                      <w:bCs/>
                      <w:color w:val="1F497D" w:themeColor="text2"/>
                      <w:sz w:val="16"/>
                      <w:szCs w:val="16"/>
                    </w:rPr>
                    <w:t>行业下游中国市场规模全球领先，竞争格局相对集中，整体盈利能力较高</w:t>
                  </w:r>
                  <w:r w:rsidRPr="00B37C92">
                    <w:rPr>
                      <w:rFonts w:ascii="Arial" w:eastAsia="楷体_GB2312" w:hAnsi="Arial" w:cs="Arial"/>
                      <w:color w:val="1F497D" w:themeColor="text2"/>
                      <w:sz w:val="16"/>
                      <w:szCs w:val="16"/>
                    </w:rPr>
                    <w:t>。</w:t>
                  </w:r>
                  <w:r w:rsidR="71B325D8" w:rsidRPr="71B325D8">
                    <w:rPr>
                      <w:rFonts w:ascii="Arial" w:eastAsia="楷体_GB2312" w:hAnsi="Arial" w:cs="Arial"/>
                      <w:color w:val="1F497D" w:themeColor="text2"/>
                      <w:sz w:val="16"/>
                      <w:szCs w:val="16"/>
                    </w:rPr>
                    <w:t>2022</w:t>
                  </w:r>
                  <w:r w:rsidR="71B325D8" w:rsidRPr="71B325D8">
                    <w:rPr>
                      <w:rFonts w:ascii="Arial" w:eastAsia="楷体_GB2312" w:hAnsi="Arial" w:cs="Arial"/>
                      <w:color w:val="1F497D" w:themeColor="text2"/>
                      <w:sz w:val="16"/>
                      <w:szCs w:val="16"/>
                    </w:rPr>
                    <w:t>年</w:t>
                  </w:r>
                  <w:r w:rsidRPr="00B37C92">
                    <w:rPr>
                      <w:rFonts w:ascii="Arial" w:eastAsia="楷体_GB2312" w:hAnsi="Arial" w:cs="Arial" w:hint="eastAsia"/>
                      <w:color w:val="1F497D" w:themeColor="text2"/>
                      <w:sz w:val="16"/>
                      <w:szCs w:val="16"/>
                    </w:rPr>
                    <w:t>全球风电新增装机冲高回落，中国市场规模世界第一，</w:t>
                  </w:r>
                  <w:r w:rsidRPr="00B37C92">
                    <w:rPr>
                      <w:rFonts w:ascii="Arial" w:eastAsia="楷体_GB2312" w:hAnsi="Arial" w:cs="Arial" w:hint="eastAsia"/>
                      <w:color w:val="1F497D" w:themeColor="text2"/>
                      <w:sz w:val="16"/>
                      <w:szCs w:val="16"/>
                    </w:rPr>
                    <w:t>2</w:t>
                  </w:r>
                  <w:r w:rsidRPr="00B37C92">
                    <w:rPr>
                      <w:rFonts w:ascii="Arial" w:eastAsia="楷体_GB2312" w:hAnsi="Arial" w:cs="Arial"/>
                      <w:color w:val="1F497D" w:themeColor="text2"/>
                      <w:sz w:val="16"/>
                      <w:szCs w:val="16"/>
                    </w:rPr>
                    <w:t>022</w:t>
                  </w:r>
                  <w:r w:rsidRPr="00B37C92">
                    <w:rPr>
                      <w:rFonts w:ascii="Arial" w:eastAsia="楷体_GB2312" w:hAnsi="Arial" w:cs="Arial" w:hint="eastAsia"/>
                      <w:color w:val="1F497D" w:themeColor="text2"/>
                      <w:sz w:val="16"/>
                      <w:szCs w:val="16"/>
                    </w:rPr>
                    <w:t>年中国新增并网容量占全球约</w:t>
                  </w:r>
                  <w:r w:rsidRPr="00B37C92">
                    <w:rPr>
                      <w:rFonts w:ascii="Arial" w:eastAsia="楷体_GB2312" w:hAnsi="Arial" w:cs="Arial" w:hint="eastAsia"/>
                      <w:color w:val="1F497D" w:themeColor="text2"/>
                      <w:sz w:val="16"/>
                      <w:szCs w:val="16"/>
                    </w:rPr>
                    <w:t>4</w:t>
                  </w:r>
                  <w:r w:rsidRPr="00B37C92">
                    <w:rPr>
                      <w:rFonts w:ascii="Arial" w:eastAsia="楷体_GB2312" w:hAnsi="Arial" w:cs="Arial"/>
                      <w:color w:val="1F497D" w:themeColor="text2"/>
                      <w:sz w:val="16"/>
                      <w:szCs w:val="16"/>
                    </w:rPr>
                    <w:t>9.91%</w:t>
                  </w:r>
                  <w:r w:rsidRPr="00B37C92">
                    <w:rPr>
                      <w:rFonts w:ascii="Arial" w:eastAsia="楷体_GB2312" w:hAnsi="Arial" w:cs="Arial" w:hint="eastAsia"/>
                      <w:color w:val="1F497D" w:themeColor="text2"/>
                      <w:sz w:val="16"/>
                      <w:szCs w:val="16"/>
                    </w:rPr>
                    <w:t>，陆风新增并网容量不减反增</w:t>
                  </w:r>
                  <w:r w:rsidR="47BE77D7" w:rsidRPr="47BE77D7">
                    <w:rPr>
                      <w:rFonts w:ascii="Arial" w:eastAsia="楷体_GB2312" w:hAnsi="Arial" w:cs="Arial"/>
                      <w:color w:val="1F497D" w:themeColor="text2"/>
                      <w:sz w:val="16"/>
                      <w:szCs w:val="16"/>
                    </w:rPr>
                    <w:t>。</w:t>
                  </w:r>
                  <w:r w:rsidRPr="00B37C92">
                    <w:rPr>
                      <w:rFonts w:ascii="Arial" w:eastAsia="楷体_GB2312" w:hAnsi="Arial" w:cs="Arial" w:hint="eastAsia"/>
                      <w:color w:val="1F497D" w:themeColor="text2"/>
                      <w:sz w:val="16"/>
                      <w:szCs w:val="16"/>
                    </w:rPr>
                    <w:t>全球视角下，中国已成为第一大风电装机市场，中国市场风电项目分布呈现以三北（华北、东北、西北地区）和东南部（华南、华东地区）为主的地域集中特征，</w:t>
                  </w:r>
                  <w:r w:rsidR="034DEAE0" w:rsidRPr="034DEAE0">
                    <w:rPr>
                      <w:rFonts w:ascii="Arial" w:eastAsia="楷体_GB2312" w:hAnsi="Arial" w:cs="Arial"/>
                      <w:color w:val="1F497D" w:themeColor="text2"/>
                      <w:sz w:val="16"/>
                      <w:szCs w:val="16"/>
                    </w:rPr>
                    <w:t>企业</w:t>
                  </w:r>
                  <w:r w:rsidRPr="00B37C92">
                    <w:rPr>
                      <w:rFonts w:ascii="Arial" w:eastAsia="楷体_GB2312" w:hAnsi="Arial" w:cs="Arial" w:hint="eastAsia"/>
                      <w:color w:val="1F497D" w:themeColor="text2"/>
                      <w:sz w:val="16"/>
                      <w:szCs w:val="16"/>
                    </w:rPr>
                    <w:t>拿地能力呈</w:t>
                  </w:r>
                  <w:r w:rsidR="7B1672F0" w:rsidRPr="7B1672F0">
                    <w:rPr>
                      <w:rFonts w:ascii="Arial" w:eastAsia="楷体_GB2312" w:hAnsi="Arial" w:cs="Arial"/>
                      <w:color w:val="1F497D" w:themeColor="text2"/>
                      <w:sz w:val="16"/>
                      <w:szCs w:val="16"/>
                    </w:rPr>
                    <w:t>国企</w:t>
                  </w:r>
                  <w:r w:rsidR="29E08B4E" w:rsidRPr="29E08B4E">
                    <w:rPr>
                      <w:rFonts w:ascii="Arial" w:eastAsia="楷体_GB2312" w:hAnsi="Arial" w:cs="Arial"/>
                      <w:color w:val="1F497D" w:themeColor="text2"/>
                      <w:sz w:val="16"/>
                      <w:szCs w:val="16"/>
                    </w:rPr>
                    <w:t>绝对主导的</w:t>
                  </w:r>
                  <w:r w:rsidRPr="00B37C92">
                    <w:rPr>
                      <w:rFonts w:ascii="Arial" w:eastAsia="楷体_GB2312" w:hAnsi="Arial" w:cs="Arial" w:hint="eastAsia"/>
                      <w:color w:val="1F497D" w:themeColor="text2"/>
                      <w:sz w:val="16"/>
                      <w:szCs w:val="16"/>
                    </w:rPr>
                    <w:t>特征</w:t>
                  </w:r>
                  <w:r w:rsidR="453D8FA4" w:rsidRPr="453D8FA4">
                    <w:rPr>
                      <w:rFonts w:ascii="Arial" w:eastAsia="楷体_GB2312" w:hAnsi="Arial" w:cs="Arial"/>
                      <w:color w:val="1F497D" w:themeColor="text2"/>
                      <w:sz w:val="16"/>
                      <w:szCs w:val="16"/>
                    </w:rPr>
                    <w:t>。</w:t>
                  </w:r>
                  <w:r w:rsidRPr="00B37C92">
                    <w:rPr>
                      <w:rFonts w:ascii="Arial" w:eastAsia="楷体_GB2312" w:hAnsi="Arial" w:cs="Arial" w:hint="eastAsia"/>
                      <w:color w:val="1F497D" w:themeColor="text2"/>
                      <w:sz w:val="16"/>
                      <w:szCs w:val="16"/>
                    </w:rPr>
                    <w:t>中国陆风市场趋于饱和，但海风市场在国补退坡地补接棒的推动</w:t>
                  </w:r>
                  <w:r w:rsidR="26B07270" w:rsidRPr="26B07270">
                    <w:rPr>
                      <w:rFonts w:ascii="Arial" w:eastAsia="楷体_GB2312" w:hAnsi="Arial" w:cs="Arial"/>
                      <w:color w:val="1F497D" w:themeColor="text2"/>
                      <w:sz w:val="16"/>
                      <w:szCs w:val="16"/>
                    </w:rPr>
                    <w:t>成为</w:t>
                  </w:r>
                  <w:r w:rsidRPr="00B37C92">
                    <w:rPr>
                      <w:rFonts w:ascii="Arial" w:eastAsia="楷体_GB2312" w:hAnsi="Arial" w:cs="Arial" w:hint="eastAsia"/>
                      <w:color w:val="1F497D" w:themeColor="text2"/>
                      <w:sz w:val="16"/>
                      <w:szCs w:val="16"/>
                    </w:rPr>
                    <w:t>下一片蓝海。</w:t>
                  </w:r>
                  <w:r w:rsidRPr="16C55179">
                    <w:rPr>
                      <w:rFonts w:ascii="楷体_GB2312" w:eastAsia="楷体_GB2312" w:hAnsi="楷体_GB2312" w:cs="楷体_GB2312"/>
                      <w:color w:val="1F497D" w:themeColor="text2"/>
                      <w:sz w:val="16"/>
                      <w:szCs w:val="16"/>
                    </w:rPr>
                    <w:t>度电成本的下降和行业下游采购成本的下降，使得陆上风电和海上风电项目已经具备相当的经济性，未来发展前景广阔。</w:t>
                  </w:r>
                  <w:r w:rsidRPr="00B37C92">
                    <w:rPr>
                      <w:rFonts w:ascii="Arial" w:eastAsia="楷体_GB2312" w:hAnsi="Arial" w:cs="Arial" w:hint="eastAsia"/>
                      <w:color w:val="1F497D" w:themeColor="text2"/>
                      <w:sz w:val="16"/>
                      <w:szCs w:val="16"/>
                    </w:rPr>
                    <w:t>行业</w:t>
                  </w:r>
                  <w:r w:rsidR="22AB1BD1" w:rsidRPr="22AB1BD1">
                    <w:rPr>
                      <w:rFonts w:ascii="Arial" w:eastAsia="楷体_GB2312" w:hAnsi="Arial" w:cs="Arial"/>
                      <w:color w:val="1F497D" w:themeColor="text2"/>
                      <w:sz w:val="16"/>
                      <w:szCs w:val="16"/>
                    </w:rPr>
                    <w:t>（</w:t>
                  </w:r>
                  <w:r w:rsidRPr="00B37C92">
                    <w:rPr>
                      <w:rFonts w:ascii="Arial" w:eastAsia="楷体_GB2312" w:hAnsi="Arial" w:cs="Arial" w:hint="eastAsia"/>
                      <w:color w:val="1F497D" w:themeColor="text2"/>
                      <w:sz w:val="16"/>
                      <w:szCs w:val="16"/>
                    </w:rPr>
                    <w:t>中国市场</w:t>
                  </w:r>
                  <w:r w:rsidR="22AB1BD1" w:rsidRPr="22AB1BD1">
                    <w:rPr>
                      <w:rFonts w:ascii="Arial" w:eastAsia="楷体_GB2312" w:hAnsi="Arial" w:cs="Arial"/>
                      <w:color w:val="1F497D" w:themeColor="text2"/>
                      <w:sz w:val="16"/>
                      <w:szCs w:val="16"/>
                    </w:rPr>
                    <w:t>）</w:t>
                  </w:r>
                  <w:r w:rsidRPr="00B37C92">
                    <w:rPr>
                      <w:rFonts w:ascii="Arial" w:eastAsia="楷体_GB2312" w:hAnsi="Arial" w:cs="Arial" w:hint="eastAsia"/>
                      <w:color w:val="1F497D" w:themeColor="text2"/>
                      <w:sz w:val="16"/>
                      <w:szCs w:val="16"/>
                    </w:rPr>
                    <w:t>竞争格局相对集中，</w:t>
                  </w:r>
                  <w:r w:rsidRPr="00B37C92">
                    <w:rPr>
                      <w:rFonts w:ascii="Arial" w:eastAsia="楷体_GB2312" w:hAnsi="Arial" w:cs="Arial" w:hint="eastAsia"/>
                      <w:color w:val="1F497D" w:themeColor="text2"/>
                      <w:sz w:val="16"/>
                      <w:szCs w:val="16"/>
                    </w:rPr>
                    <w:t>2</w:t>
                  </w:r>
                  <w:r w:rsidRPr="00B37C92">
                    <w:rPr>
                      <w:rFonts w:ascii="Arial" w:eastAsia="楷体_GB2312" w:hAnsi="Arial" w:cs="Arial"/>
                      <w:color w:val="1F497D" w:themeColor="text2"/>
                      <w:sz w:val="16"/>
                      <w:szCs w:val="16"/>
                    </w:rPr>
                    <w:t>022</w:t>
                  </w:r>
                  <w:r w:rsidRPr="00B37C92">
                    <w:rPr>
                      <w:rFonts w:ascii="Arial" w:eastAsia="楷体_GB2312" w:hAnsi="Arial" w:cs="Arial" w:hint="eastAsia"/>
                      <w:color w:val="1F497D" w:themeColor="text2"/>
                      <w:sz w:val="16"/>
                      <w:szCs w:val="16"/>
                    </w:rPr>
                    <w:t>年</w:t>
                  </w:r>
                  <w:r w:rsidRPr="00B37C92">
                    <w:rPr>
                      <w:rFonts w:ascii="Arial" w:eastAsia="楷体_GB2312" w:hAnsi="Arial" w:cs="Arial" w:hint="eastAsia"/>
                      <w:color w:val="1F497D" w:themeColor="text2"/>
                      <w:sz w:val="16"/>
                      <w:szCs w:val="16"/>
                    </w:rPr>
                    <w:t>CR</w:t>
                  </w:r>
                  <w:r w:rsidRPr="00B37C92">
                    <w:rPr>
                      <w:rFonts w:ascii="Arial" w:eastAsia="楷体_GB2312" w:hAnsi="Arial" w:cs="Arial"/>
                      <w:color w:val="1F497D" w:themeColor="text2"/>
                      <w:sz w:val="16"/>
                      <w:szCs w:val="16"/>
                    </w:rPr>
                    <w:t>10</w:t>
                  </w:r>
                  <w:r w:rsidRPr="00B37C92">
                    <w:rPr>
                      <w:rFonts w:ascii="Arial" w:eastAsia="楷体_GB2312" w:hAnsi="Arial" w:cs="Arial" w:hint="eastAsia"/>
                      <w:color w:val="1F497D" w:themeColor="text2"/>
                      <w:sz w:val="16"/>
                      <w:szCs w:val="16"/>
                    </w:rPr>
                    <w:t>约为</w:t>
                  </w:r>
                  <w:r w:rsidRPr="00B37C92">
                    <w:rPr>
                      <w:rFonts w:ascii="Arial" w:eastAsia="楷体_GB2312" w:hAnsi="Arial" w:cs="Arial" w:hint="eastAsia"/>
                      <w:color w:val="1F497D" w:themeColor="text2"/>
                      <w:sz w:val="16"/>
                      <w:szCs w:val="16"/>
                    </w:rPr>
                    <w:t>5</w:t>
                  </w:r>
                  <w:r w:rsidRPr="00B37C92">
                    <w:rPr>
                      <w:rFonts w:ascii="Arial" w:eastAsia="楷体_GB2312" w:hAnsi="Arial" w:cs="Arial"/>
                      <w:color w:val="1F497D" w:themeColor="text2"/>
                      <w:sz w:val="16"/>
                      <w:szCs w:val="16"/>
                    </w:rPr>
                    <w:t>3.4%</w:t>
                  </w:r>
                  <w:r w:rsidRPr="00B37C92">
                    <w:rPr>
                      <w:rFonts w:ascii="Arial" w:eastAsia="楷体_GB2312" w:hAnsi="Arial" w:cs="Arial" w:hint="eastAsia"/>
                      <w:color w:val="1F497D" w:themeColor="text2"/>
                      <w:sz w:val="16"/>
                      <w:szCs w:val="16"/>
                    </w:rPr>
                    <w:t>，</w:t>
                  </w:r>
                  <w:r w:rsidR="3A8C1FEE" w:rsidRPr="3A8C1FEE">
                    <w:rPr>
                      <w:rFonts w:ascii="Arial" w:eastAsia="楷体_GB2312" w:hAnsi="Arial" w:cs="Arial"/>
                      <w:color w:val="1F497D" w:themeColor="text2"/>
                      <w:sz w:val="16"/>
                      <w:szCs w:val="16"/>
                    </w:rPr>
                    <w:t>样本企业</w:t>
                  </w:r>
                  <w:r w:rsidRPr="00B37C92">
                    <w:rPr>
                      <w:rFonts w:ascii="Arial" w:eastAsia="楷体_GB2312" w:hAnsi="Arial" w:cs="Arial" w:hint="eastAsia"/>
                      <w:color w:val="1F497D" w:themeColor="text2"/>
                      <w:sz w:val="16"/>
                      <w:szCs w:val="16"/>
                    </w:rPr>
                    <w:t>平均毛利率和资产负债率分别约为</w:t>
                  </w:r>
                  <w:r w:rsidRPr="00B37C92">
                    <w:rPr>
                      <w:rFonts w:ascii="Arial" w:eastAsia="楷体_GB2312" w:hAnsi="Arial" w:cs="Arial" w:hint="eastAsia"/>
                      <w:color w:val="1F497D" w:themeColor="text2"/>
                      <w:sz w:val="16"/>
                      <w:szCs w:val="16"/>
                    </w:rPr>
                    <w:t>4</w:t>
                  </w:r>
                  <w:r w:rsidRPr="00B37C92">
                    <w:rPr>
                      <w:rFonts w:ascii="Arial" w:eastAsia="楷体_GB2312" w:hAnsi="Arial" w:cs="Arial"/>
                      <w:color w:val="1F497D" w:themeColor="text2"/>
                      <w:sz w:val="16"/>
                      <w:szCs w:val="16"/>
                    </w:rPr>
                    <w:t>5.47%</w:t>
                  </w:r>
                  <w:r w:rsidRPr="00B37C92">
                    <w:rPr>
                      <w:rFonts w:ascii="Arial" w:eastAsia="楷体_GB2312" w:hAnsi="Arial" w:cs="Arial" w:hint="eastAsia"/>
                      <w:color w:val="1F497D" w:themeColor="text2"/>
                      <w:sz w:val="16"/>
                      <w:szCs w:val="16"/>
                    </w:rPr>
                    <w:t>和</w:t>
                  </w:r>
                  <w:r w:rsidRPr="00B37C92">
                    <w:rPr>
                      <w:rFonts w:ascii="Arial" w:eastAsia="楷体_GB2312" w:hAnsi="Arial" w:cs="Arial" w:hint="eastAsia"/>
                      <w:color w:val="1F497D" w:themeColor="text2"/>
                      <w:sz w:val="16"/>
                      <w:szCs w:val="16"/>
                    </w:rPr>
                    <w:t>6</w:t>
                  </w:r>
                  <w:r w:rsidRPr="00B37C92">
                    <w:rPr>
                      <w:rFonts w:ascii="Arial" w:eastAsia="楷体_GB2312" w:hAnsi="Arial" w:cs="Arial"/>
                      <w:color w:val="1F497D" w:themeColor="text2"/>
                      <w:sz w:val="16"/>
                      <w:szCs w:val="16"/>
                    </w:rPr>
                    <w:t>1.35%</w:t>
                  </w:r>
                  <w:r w:rsidRPr="00B37C92">
                    <w:rPr>
                      <w:rFonts w:ascii="Arial" w:eastAsia="楷体_GB2312" w:hAnsi="Arial" w:cs="Arial" w:hint="eastAsia"/>
                      <w:color w:val="1F497D" w:themeColor="text2"/>
                      <w:sz w:val="16"/>
                      <w:szCs w:val="16"/>
                    </w:rPr>
                    <w:t>，整体盈利能力较高。</w:t>
                  </w:r>
                </w:p>
                <w:p w14:paraId="4D5A5BF5" w14:textId="0228AECC" w:rsidR="00E51F5D" w:rsidRPr="00350B09" w:rsidRDefault="00E51F5D" w:rsidP="00E51F5D">
                  <w:pPr>
                    <w:pStyle w:val="af3"/>
                    <w:numPr>
                      <w:ilvl w:val="0"/>
                      <w:numId w:val="1"/>
                    </w:numPr>
                    <w:wordWrap w:val="0"/>
                    <w:spacing w:line="240" w:lineRule="auto"/>
                    <w:ind w:leftChars="0"/>
                    <w:rPr>
                      <w:b/>
                      <w:color w:val="17365D" w:themeColor="text2" w:themeShade="BF"/>
                    </w:rPr>
                  </w:pPr>
                  <w:r>
                    <w:rPr>
                      <w:rFonts w:hint="eastAsia"/>
                      <w:b/>
                      <w:bCs/>
                      <w:color w:val="1F497D" w:themeColor="text2"/>
                      <w:sz w:val="16"/>
                      <w:szCs w:val="16"/>
                    </w:rPr>
                    <w:t>行业下游更具投资价值，建议从</w:t>
                  </w:r>
                  <w:r w:rsidRPr="00420976">
                    <w:rPr>
                      <w:rFonts w:hint="eastAsia"/>
                      <w:b/>
                      <w:bCs/>
                      <w:color w:val="1F497D" w:themeColor="text2"/>
                      <w:sz w:val="16"/>
                      <w:szCs w:val="16"/>
                    </w:rPr>
                    <w:t>区位优势和旧机组更新潜力两个维度优选下游优质标的</w:t>
                  </w:r>
                  <w:r w:rsidRPr="0032113C">
                    <w:rPr>
                      <w:rFonts w:hint="eastAsia"/>
                      <w:b/>
                      <w:bCs/>
                      <w:color w:val="1F497D" w:themeColor="text2"/>
                      <w:sz w:val="16"/>
                      <w:szCs w:val="16"/>
                    </w:rPr>
                    <w:t>。</w:t>
                  </w:r>
                  <w:r w:rsidRPr="00B37C92">
                    <w:rPr>
                      <w:rFonts w:hint="eastAsia"/>
                      <w:color w:val="1F497D" w:themeColor="text2"/>
                      <w:sz w:val="16"/>
                      <w:szCs w:val="16"/>
                    </w:rPr>
                    <w:t>总体而言，</w:t>
                  </w:r>
                  <w:r w:rsidRPr="00CC07D0">
                    <w:rPr>
                      <w:rFonts w:hint="eastAsia"/>
                      <w:color w:val="1F497D" w:themeColor="text2"/>
                      <w:sz w:val="16"/>
                      <w:szCs w:val="16"/>
                    </w:rPr>
                    <w:t>行业上游</w:t>
                  </w:r>
                  <w:r w:rsidRPr="00B37C92">
                    <w:rPr>
                      <w:rFonts w:hint="eastAsia"/>
                      <w:color w:val="1F497D" w:themeColor="text2"/>
                      <w:sz w:val="16"/>
                      <w:szCs w:val="16"/>
                    </w:rPr>
                    <w:t>竞争格局恶化，</w:t>
                  </w:r>
                  <w:r w:rsidR="00C66ED3">
                    <w:rPr>
                      <w:rFonts w:hint="eastAsia"/>
                      <w:color w:val="1F497D" w:themeColor="text2"/>
                      <w:sz w:val="16"/>
                      <w:szCs w:val="16"/>
                    </w:rPr>
                    <w:t>成本上升和</w:t>
                  </w:r>
                  <w:r w:rsidRPr="00B37C92">
                    <w:rPr>
                      <w:rFonts w:hint="eastAsia"/>
                      <w:color w:val="1F497D" w:themeColor="text2"/>
                      <w:sz w:val="16"/>
                      <w:szCs w:val="16"/>
                    </w:rPr>
                    <w:t>价值通缩将严重威胁行业盈利空间，在行业彻底出清以前，我们认为难以看到明确的拐点。在此背景下，我们认为投资主线应围绕具备成本优势和海上风机研发优势的企业</w:t>
                  </w:r>
                  <w:r w:rsidR="6B1719A3" w:rsidRPr="6B1719A3">
                    <w:rPr>
                      <w:color w:val="1F497D" w:themeColor="text2"/>
                      <w:sz w:val="16"/>
                      <w:szCs w:val="16"/>
                    </w:rPr>
                    <w:t>；</w:t>
                  </w:r>
                  <w:r w:rsidRPr="00B37C92">
                    <w:rPr>
                      <w:rFonts w:hint="eastAsia"/>
                      <w:color w:val="1F497D" w:themeColor="text2"/>
                      <w:sz w:val="16"/>
                      <w:szCs w:val="16"/>
                    </w:rPr>
                    <w:t>我们将明阳智能作为谨慎关注的标的。</w:t>
                  </w:r>
                  <w:r>
                    <w:rPr>
                      <w:rFonts w:hint="eastAsia"/>
                      <w:color w:val="1F497D" w:themeColor="text2"/>
                      <w:sz w:val="16"/>
                      <w:szCs w:val="16"/>
                    </w:rPr>
                    <w:t>而</w:t>
                  </w:r>
                  <w:r w:rsidRPr="00B37C92">
                    <w:rPr>
                      <w:rFonts w:hint="eastAsia"/>
                      <w:color w:val="1F497D" w:themeColor="text2"/>
                      <w:sz w:val="16"/>
                      <w:szCs w:val="16"/>
                    </w:rPr>
                    <w:t>行业</w:t>
                  </w:r>
                  <w:r>
                    <w:rPr>
                      <w:rFonts w:hint="eastAsia"/>
                      <w:color w:val="1F497D" w:themeColor="text2"/>
                      <w:sz w:val="16"/>
                      <w:szCs w:val="16"/>
                    </w:rPr>
                    <w:t>下游竞争格局相对</w:t>
                  </w:r>
                  <w:r w:rsidR="033D14B0" w:rsidRPr="033D14B0">
                    <w:rPr>
                      <w:color w:val="1F497D" w:themeColor="text2"/>
                      <w:sz w:val="16"/>
                      <w:szCs w:val="16"/>
                    </w:rPr>
                    <w:t>良性</w:t>
                  </w:r>
                  <w:r w:rsidR="6B1719A3" w:rsidRPr="6B1719A3">
                    <w:rPr>
                      <w:color w:val="1F497D" w:themeColor="text2"/>
                      <w:sz w:val="16"/>
                      <w:szCs w:val="16"/>
                    </w:rPr>
                    <w:t>，企业</w:t>
                  </w:r>
                  <w:r>
                    <w:rPr>
                      <w:rFonts w:hint="eastAsia"/>
                      <w:color w:val="1F497D" w:themeColor="text2"/>
                      <w:sz w:val="16"/>
                      <w:szCs w:val="16"/>
                    </w:rPr>
                    <w:t>整体盈利能力较高，资产负债情况更健康，具有较高投资价值，我们</w:t>
                  </w:r>
                  <w:r w:rsidRPr="00C526A3">
                    <w:rPr>
                      <w:rFonts w:hint="eastAsia"/>
                      <w:color w:val="1F497D" w:themeColor="text2"/>
                      <w:sz w:val="16"/>
                      <w:szCs w:val="16"/>
                    </w:rPr>
                    <w:t>建议</w:t>
                  </w:r>
                  <w:r w:rsidRPr="00724BFF">
                    <w:rPr>
                      <w:rFonts w:hint="eastAsia"/>
                      <w:color w:val="1F497D" w:themeColor="text2"/>
                      <w:sz w:val="16"/>
                      <w:szCs w:val="16"/>
                    </w:rPr>
                    <w:t>聚焦具有区位优势和较大换机</w:t>
                  </w:r>
                  <w:r w:rsidR="166531C8" w:rsidRPr="166531C8">
                    <w:rPr>
                      <w:color w:val="1F497D" w:themeColor="text2"/>
                      <w:sz w:val="16"/>
                      <w:szCs w:val="16"/>
                    </w:rPr>
                    <w:t>潜力</w:t>
                  </w:r>
                  <w:r w:rsidRPr="00724BFF">
                    <w:rPr>
                      <w:rFonts w:hint="eastAsia"/>
                      <w:color w:val="1F497D" w:themeColor="text2"/>
                      <w:sz w:val="16"/>
                      <w:szCs w:val="16"/>
                    </w:rPr>
                    <w:t>的企业</w:t>
                  </w:r>
                  <w:r>
                    <w:rPr>
                      <w:rFonts w:hint="eastAsia"/>
                      <w:color w:val="1F497D" w:themeColor="text2"/>
                      <w:sz w:val="16"/>
                      <w:szCs w:val="16"/>
                    </w:rPr>
                    <w:t>；我们</w:t>
                  </w:r>
                  <w:r w:rsidR="5E2B1A6A" w:rsidRPr="5E2B1A6A">
                    <w:rPr>
                      <w:color w:val="1F497D" w:themeColor="text2"/>
                      <w:sz w:val="16"/>
                      <w:szCs w:val="16"/>
                    </w:rPr>
                    <w:t>推荐关注</w:t>
                  </w:r>
                  <w:r>
                    <w:rPr>
                      <w:rFonts w:hint="eastAsia"/>
                      <w:color w:val="1F497D" w:themeColor="text2"/>
                      <w:sz w:val="16"/>
                      <w:szCs w:val="16"/>
                    </w:rPr>
                    <w:t>龙源电力和华润电力。</w:t>
                  </w:r>
                </w:p>
              </w:tc>
            </w:tr>
          </w:tbl>
          <w:p w14:paraId="04533E68" w14:textId="77777777" w:rsidR="001A3D25" w:rsidRPr="00D76EBC" w:rsidRDefault="001A3D25" w:rsidP="00E51F5D">
            <w:pPr>
              <w:ind w:right="-1"/>
              <w:rPr>
                <w:rFonts w:ascii="Arial" w:eastAsia="楷体_GB2312" w:hAnsi="Arial" w:cs="Arial"/>
                <w:color w:val="FF0000"/>
                <w:sz w:val="21"/>
                <w:szCs w:val="28"/>
                <w:lang w:eastAsia="zh-CN"/>
              </w:rPr>
            </w:pPr>
          </w:p>
        </w:tc>
        <w:tc>
          <w:tcPr>
            <w:tcW w:w="3633" w:type="dxa"/>
            <w:tcMar>
              <w:left w:w="0" w:type="dxa"/>
              <w:right w:w="28" w:type="dxa"/>
            </w:tcMar>
          </w:tcPr>
          <w:tbl>
            <w:tblPr>
              <w:tblOverlap w:val="never"/>
              <w:tblW w:w="0" w:type="auto"/>
              <w:jc w:val="right"/>
              <w:tblBorders>
                <w:top w:val="single" w:sz="6" w:space="0" w:color="auto"/>
                <w:bottom w:val="single" w:sz="6" w:space="0" w:color="auto"/>
                <w:insideH w:val="single" w:sz="2" w:space="0" w:color="auto"/>
              </w:tblBorders>
              <w:tblLayout w:type="fixed"/>
              <w:tblCellMar>
                <w:left w:w="51" w:type="dxa"/>
                <w:right w:w="51" w:type="dxa"/>
              </w:tblCellMar>
              <w:tblLook w:val="01E0" w:firstRow="1" w:lastRow="1" w:firstColumn="1" w:lastColumn="1" w:noHBand="0" w:noVBand="0"/>
            </w:tblPr>
            <w:tblGrid>
              <w:gridCol w:w="1557"/>
              <w:gridCol w:w="1958"/>
            </w:tblGrid>
            <w:tr w:rsidR="001A3D25" w:rsidRPr="00D76EBC" w14:paraId="405B2AEC" w14:textId="77777777" w:rsidTr="00F8A88B">
              <w:trPr>
                <w:trHeight w:hRule="exact" w:val="23"/>
                <w:jc w:val="right"/>
              </w:trPr>
              <w:tc>
                <w:tcPr>
                  <w:tcW w:w="3515" w:type="dxa"/>
                  <w:gridSpan w:val="2"/>
                  <w:tcBorders>
                    <w:top w:val="nil"/>
                    <w:bottom w:val="nil"/>
                  </w:tcBorders>
                  <w:shd w:val="clear" w:color="auto" w:fill="auto"/>
                </w:tcPr>
                <w:p w14:paraId="088DBB68" w14:textId="77777777" w:rsidR="001A3D25" w:rsidRPr="00D76EBC" w:rsidRDefault="001A3D25" w:rsidP="00D825E5">
                  <w:pPr>
                    <w:rPr>
                      <w:rFonts w:ascii="Arial" w:hAnsi="Arial" w:cs="Arial"/>
                      <w:color w:val="FFFFFF" w:themeColor="background1"/>
                      <w:sz w:val="15"/>
                      <w:szCs w:val="15"/>
                    </w:rPr>
                  </w:pPr>
                  <w:r w:rsidRPr="00D76EBC">
                    <w:rPr>
                      <w:rFonts w:ascii="Arial" w:hAnsi="Arial" w:cs="Arial"/>
                      <w:color w:val="FFFFFF" w:themeColor="background1"/>
                      <w:sz w:val="15"/>
                      <w:szCs w:val="15"/>
                    </w:rPr>
                    <w:t>[Table_Invest]</w:t>
                  </w:r>
                </w:p>
              </w:tc>
            </w:tr>
            <w:tr w:rsidR="001A3D25" w:rsidRPr="00D76EBC" w14:paraId="073F20CD" w14:textId="77777777" w:rsidTr="0048712C">
              <w:trPr>
                <w:trHeight w:hRule="exact" w:val="520"/>
                <w:jc w:val="right"/>
              </w:trPr>
              <w:tc>
                <w:tcPr>
                  <w:tcW w:w="1557" w:type="dxa"/>
                  <w:tcBorders>
                    <w:top w:val="nil"/>
                    <w:bottom w:val="single" w:sz="4" w:space="0" w:color="1F497D" w:themeColor="text2"/>
                  </w:tcBorders>
                  <w:shd w:val="clear" w:color="auto" w:fill="DEDFEF"/>
                  <w:tcMar>
                    <w:left w:w="0" w:type="dxa"/>
                    <w:right w:w="0" w:type="dxa"/>
                  </w:tcMar>
                  <w:vAlign w:val="center"/>
                </w:tcPr>
                <w:p w14:paraId="048A64AC" w14:textId="7D9B1E7A" w:rsidR="001A3D25" w:rsidRPr="00D76EBC" w:rsidRDefault="002500E8" w:rsidP="00712E6D">
                  <w:pPr>
                    <w:pStyle w:val="afe"/>
                    <w:rPr>
                      <w:rFonts w:cs="Arial"/>
                      <w:szCs w:val="21"/>
                    </w:rPr>
                  </w:pPr>
                  <w:r>
                    <w:rPr>
                      <w:rFonts w:cs="Arial" w:hint="eastAsia"/>
                      <w:szCs w:val="21"/>
                    </w:rPr>
                    <w:t>行业</w:t>
                  </w:r>
                  <w:r w:rsidR="00712E6D" w:rsidRPr="00D76EBC">
                    <w:rPr>
                      <w:rFonts w:cs="Arial"/>
                      <w:szCs w:val="21"/>
                    </w:rPr>
                    <w:t>评级</w:t>
                  </w:r>
                </w:p>
              </w:tc>
              <w:tc>
                <w:tcPr>
                  <w:tcW w:w="1958" w:type="dxa"/>
                  <w:tcBorders>
                    <w:top w:val="nil"/>
                    <w:bottom w:val="single" w:sz="4" w:space="0" w:color="1F497D" w:themeColor="text2"/>
                  </w:tcBorders>
                  <w:shd w:val="clear" w:color="auto" w:fill="DEDFEF"/>
                  <w:vAlign w:val="center"/>
                </w:tcPr>
                <w:p w14:paraId="4C44D228" w14:textId="58DA459C" w:rsidR="001A3D25" w:rsidRPr="00D76EBC" w:rsidRDefault="00F34580" w:rsidP="00522C4C">
                  <w:pPr>
                    <w:pStyle w:val="afe"/>
                    <w:jc w:val="right"/>
                    <w:rPr>
                      <w:rFonts w:cs="Arial"/>
                    </w:rPr>
                  </w:pPr>
                  <w:r>
                    <w:rPr>
                      <w:rFonts w:cs="Arial" w:hint="eastAsia"/>
                      <w:sz w:val="16"/>
                      <w:szCs w:val="16"/>
                    </w:rPr>
                    <w:t>中性</w:t>
                  </w:r>
                </w:p>
              </w:tc>
            </w:tr>
            <w:tr w:rsidR="006B3A65" w:rsidRPr="00D76EBC" w14:paraId="504D8B32" w14:textId="77777777" w:rsidTr="00F8A88B">
              <w:trPr>
                <w:jc w:val="right"/>
              </w:trPr>
              <w:tc>
                <w:tcPr>
                  <w:tcW w:w="1557" w:type="dxa"/>
                  <w:tcBorders>
                    <w:top w:val="nil"/>
                    <w:left w:val="nil"/>
                    <w:bottom w:val="nil"/>
                    <w:right w:val="nil"/>
                  </w:tcBorders>
                  <w:tcMar>
                    <w:left w:w="0" w:type="dxa"/>
                    <w:right w:w="0" w:type="dxa"/>
                  </w:tcMar>
                  <w:vAlign w:val="center"/>
                </w:tcPr>
                <w:p w14:paraId="1BDA0AE7" w14:textId="15AA8477" w:rsidR="006B3A65" w:rsidRPr="00D76EBC" w:rsidRDefault="00A02718" w:rsidP="00522C4C">
                  <w:pPr>
                    <w:pStyle w:val="aff"/>
                    <w:rPr>
                      <w:rFonts w:cs="Arial"/>
                    </w:rPr>
                  </w:pPr>
                  <w:r>
                    <w:rPr>
                      <w:rFonts w:cs="Arial" w:hint="eastAsia"/>
                    </w:rPr>
                    <w:t>报告日期</w:t>
                  </w:r>
                </w:p>
              </w:tc>
              <w:tc>
                <w:tcPr>
                  <w:tcW w:w="1958" w:type="dxa"/>
                  <w:tcBorders>
                    <w:top w:val="nil"/>
                    <w:left w:val="nil"/>
                    <w:bottom w:val="nil"/>
                    <w:right w:val="nil"/>
                  </w:tcBorders>
                  <w:vAlign w:val="center"/>
                </w:tcPr>
                <w:p w14:paraId="16E0FCC3" w14:textId="3F596771" w:rsidR="006B3A65" w:rsidRPr="00D76EBC" w:rsidRDefault="00F8A88B" w:rsidP="00522C4C">
                  <w:pPr>
                    <w:pStyle w:val="aff"/>
                    <w:jc w:val="right"/>
                    <w:rPr>
                      <w:rFonts w:cs="Arial"/>
                    </w:rPr>
                  </w:pPr>
                  <w:r w:rsidRPr="00F8A88B">
                    <w:rPr>
                      <w:rFonts w:cs="Arial"/>
                    </w:rPr>
                    <w:t>2023.06.02</w:t>
                  </w:r>
                </w:p>
              </w:tc>
            </w:tr>
            <w:tr w:rsidR="006B3A65" w:rsidRPr="00D76EBC" w14:paraId="2391D048" w14:textId="77777777" w:rsidTr="00F8A88B">
              <w:trPr>
                <w:jc w:val="right"/>
              </w:trPr>
              <w:tc>
                <w:tcPr>
                  <w:tcW w:w="1557" w:type="dxa"/>
                  <w:tcBorders>
                    <w:top w:val="nil"/>
                    <w:left w:val="nil"/>
                    <w:bottom w:val="nil"/>
                    <w:right w:val="nil"/>
                  </w:tcBorders>
                  <w:tcMar>
                    <w:left w:w="0" w:type="dxa"/>
                    <w:right w:w="0" w:type="dxa"/>
                  </w:tcMar>
                  <w:vAlign w:val="center"/>
                </w:tcPr>
                <w:p w14:paraId="49E1EC82" w14:textId="1E597A6D" w:rsidR="006B3A65" w:rsidRPr="00D76EBC" w:rsidRDefault="006B3A65" w:rsidP="00522C4C">
                  <w:pPr>
                    <w:pStyle w:val="aff"/>
                    <w:rPr>
                      <w:rFonts w:cs="Arial"/>
                    </w:rPr>
                  </w:pPr>
                </w:p>
              </w:tc>
              <w:tc>
                <w:tcPr>
                  <w:tcW w:w="1958" w:type="dxa"/>
                  <w:tcBorders>
                    <w:top w:val="nil"/>
                    <w:left w:val="nil"/>
                    <w:bottom w:val="nil"/>
                    <w:right w:val="nil"/>
                  </w:tcBorders>
                  <w:vAlign w:val="center"/>
                </w:tcPr>
                <w:p w14:paraId="7B3B0DEA" w14:textId="70603EB0" w:rsidR="006B3A65" w:rsidRPr="00D76EBC" w:rsidRDefault="006B3A65" w:rsidP="00522C4C">
                  <w:pPr>
                    <w:pStyle w:val="aff"/>
                    <w:jc w:val="right"/>
                    <w:rPr>
                      <w:rFonts w:cs="Arial"/>
                    </w:rPr>
                  </w:pPr>
                </w:p>
              </w:tc>
            </w:tr>
            <w:tr w:rsidR="006B3A65" w:rsidRPr="00D76EBC" w14:paraId="2BA7BF15" w14:textId="77777777" w:rsidTr="00F8A88B">
              <w:trPr>
                <w:jc w:val="right"/>
              </w:trPr>
              <w:tc>
                <w:tcPr>
                  <w:tcW w:w="1557" w:type="dxa"/>
                  <w:tcBorders>
                    <w:top w:val="nil"/>
                    <w:left w:val="nil"/>
                    <w:bottom w:val="nil"/>
                    <w:right w:val="nil"/>
                  </w:tcBorders>
                  <w:tcMar>
                    <w:left w:w="0" w:type="dxa"/>
                    <w:right w:w="0" w:type="dxa"/>
                  </w:tcMar>
                  <w:vAlign w:val="center"/>
                </w:tcPr>
                <w:p w14:paraId="2BF020D1" w14:textId="69BA6F4D" w:rsidR="006B3A65" w:rsidRPr="00D76EBC" w:rsidRDefault="006B3A65" w:rsidP="00522C4C">
                  <w:pPr>
                    <w:pStyle w:val="aff"/>
                    <w:rPr>
                      <w:rFonts w:cs="Arial"/>
                      <w:b/>
                    </w:rPr>
                  </w:pPr>
                </w:p>
              </w:tc>
              <w:tc>
                <w:tcPr>
                  <w:tcW w:w="1958" w:type="dxa"/>
                  <w:tcBorders>
                    <w:top w:val="nil"/>
                    <w:left w:val="nil"/>
                    <w:bottom w:val="nil"/>
                    <w:right w:val="nil"/>
                  </w:tcBorders>
                  <w:vAlign w:val="center"/>
                </w:tcPr>
                <w:p w14:paraId="3627B06B" w14:textId="77777777" w:rsidR="006B3A65" w:rsidRPr="00D76EBC" w:rsidRDefault="006B3A65" w:rsidP="00522C4C">
                  <w:pPr>
                    <w:pStyle w:val="aff"/>
                    <w:jc w:val="right"/>
                    <w:rPr>
                      <w:rFonts w:cs="Arial"/>
                      <w:b/>
                    </w:rPr>
                  </w:pPr>
                </w:p>
              </w:tc>
            </w:tr>
            <w:tr w:rsidR="00145880" w:rsidRPr="00D76EBC" w14:paraId="20FA7408" w14:textId="77777777" w:rsidTr="00F8A88B">
              <w:trPr>
                <w:jc w:val="right"/>
              </w:trPr>
              <w:tc>
                <w:tcPr>
                  <w:tcW w:w="1557" w:type="dxa"/>
                  <w:tcBorders>
                    <w:top w:val="nil"/>
                    <w:bottom w:val="nil"/>
                  </w:tcBorders>
                  <w:tcMar>
                    <w:left w:w="0" w:type="dxa"/>
                    <w:right w:w="0" w:type="dxa"/>
                  </w:tcMar>
                  <w:vAlign w:val="center"/>
                </w:tcPr>
                <w:p w14:paraId="5D5A43AC" w14:textId="2321DA18" w:rsidR="00145880" w:rsidRPr="00D76EBC" w:rsidRDefault="00145880" w:rsidP="00522C4C">
                  <w:pPr>
                    <w:pStyle w:val="aff"/>
                    <w:rPr>
                      <w:rFonts w:cs="Arial"/>
                    </w:rPr>
                  </w:pPr>
                </w:p>
              </w:tc>
              <w:tc>
                <w:tcPr>
                  <w:tcW w:w="1958" w:type="dxa"/>
                  <w:tcBorders>
                    <w:top w:val="nil"/>
                    <w:bottom w:val="nil"/>
                  </w:tcBorders>
                  <w:vAlign w:val="center"/>
                </w:tcPr>
                <w:p w14:paraId="6AE2FC6B" w14:textId="3751D80E" w:rsidR="00145880" w:rsidRPr="00D76EBC" w:rsidRDefault="00145880" w:rsidP="00522C4C">
                  <w:pPr>
                    <w:pStyle w:val="aff"/>
                    <w:jc w:val="right"/>
                    <w:rPr>
                      <w:rFonts w:cs="Arial"/>
                    </w:rPr>
                  </w:pPr>
                </w:p>
              </w:tc>
            </w:tr>
          </w:tbl>
          <w:p w14:paraId="434224C2" w14:textId="77777777" w:rsidR="001A3D25" w:rsidRPr="00D76EBC" w:rsidRDefault="001A3D25" w:rsidP="001A3D25">
            <w:pPr>
              <w:ind w:rightChars="58" w:right="139"/>
              <w:rPr>
                <w:rFonts w:ascii="Arial" w:eastAsia="楷体_GB2312" w:hAnsi="Arial" w:cs="Arial"/>
                <w:color w:val="FF0000"/>
                <w:sz w:val="21"/>
                <w:szCs w:val="28"/>
                <w:lang w:eastAsia="zh-CN"/>
              </w:rPr>
            </w:pPr>
          </w:p>
          <w:p w14:paraId="3B6A5267" w14:textId="77777777" w:rsidR="001A3D25" w:rsidRPr="00D76EBC" w:rsidRDefault="001A3D25" w:rsidP="001A3D25">
            <w:pPr>
              <w:ind w:rightChars="58" w:right="139"/>
              <w:rPr>
                <w:rFonts w:ascii="Arial" w:eastAsia="楷体_GB2312" w:hAnsi="Arial" w:cs="Arial"/>
                <w:color w:val="FF0000"/>
                <w:sz w:val="21"/>
                <w:szCs w:val="28"/>
                <w:lang w:eastAsia="zh-CN"/>
              </w:rPr>
            </w:pPr>
          </w:p>
          <w:tbl>
            <w:tblPr>
              <w:tblOverlap w:val="never"/>
              <w:tblW w:w="0" w:type="auto"/>
              <w:jc w:val="right"/>
              <w:tblBorders>
                <w:top w:val="single" w:sz="6" w:space="0" w:color="auto"/>
                <w:bottom w:val="single" w:sz="6" w:space="0" w:color="auto"/>
                <w:insideH w:val="single" w:sz="2" w:space="0" w:color="auto"/>
              </w:tblBorders>
              <w:tblLayout w:type="fixed"/>
              <w:tblCellMar>
                <w:left w:w="51" w:type="dxa"/>
                <w:right w:w="51" w:type="dxa"/>
              </w:tblCellMar>
              <w:tblLook w:val="01E0" w:firstRow="1" w:lastRow="1" w:firstColumn="1" w:lastColumn="1" w:noHBand="0" w:noVBand="0"/>
            </w:tblPr>
            <w:tblGrid>
              <w:gridCol w:w="3515"/>
            </w:tblGrid>
            <w:tr w:rsidR="00651789" w:rsidRPr="00D76EBC" w14:paraId="775D7D7E" w14:textId="77777777" w:rsidTr="001B1066">
              <w:trPr>
                <w:trHeight w:hRule="exact" w:val="23"/>
                <w:jc w:val="right"/>
              </w:trPr>
              <w:tc>
                <w:tcPr>
                  <w:tcW w:w="3515" w:type="dxa"/>
                  <w:tcBorders>
                    <w:top w:val="nil"/>
                    <w:bottom w:val="nil"/>
                  </w:tcBorders>
                </w:tcPr>
                <w:p w14:paraId="78E80039" w14:textId="77777777" w:rsidR="00651789" w:rsidRPr="00D76EBC" w:rsidRDefault="00651789" w:rsidP="002A48AF">
                  <w:pPr>
                    <w:rPr>
                      <w:rFonts w:ascii="Arial" w:eastAsiaTheme="minorEastAsia" w:hAnsi="Arial" w:cs="Arial"/>
                      <w:color w:val="FFFFFF" w:themeColor="background1"/>
                      <w:sz w:val="15"/>
                      <w:szCs w:val="15"/>
                      <w:lang w:eastAsia="zh-CN"/>
                    </w:rPr>
                  </w:pPr>
                  <w:r w:rsidRPr="00D76EBC">
                    <w:rPr>
                      <w:rFonts w:ascii="Arial" w:eastAsiaTheme="minorEastAsia" w:hAnsi="Arial" w:cs="Arial"/>
                      <w:color w:val="FFFFFF" w:themeColor="background1"/>
                      <w:sz w:val="15"/>
                      <w:szCs w:val="15"/>
                      <w:lang w:eastAsia="zh-CN"/>
                    </w:rPr>
                    <w:t>[</w:t>
                  </w:r>
                  <w:r w:rsidRPr="00D76EBC">
                    <w:rPr>
                      <w:rFonts w:ascii="Arial" w:hAnsi="Arial" w:cs="Arial"/>
                      <w:color w:val="FFFFFF" w:themeColor="background1"/>
                      <w:sz w:val="15"/>
                      <w:szCs w:val="15"/>
                    </w:rPr>
                    <w:t>Table_</w:t>
                  </w:r>
                  <w:r w:rsidRPr="00D76EBC">
                    <w:rPr>
                      <w:rFonts w:ascii="Arial" w:eastAsiaTheme="minorEastAsia" w:hAnsi="Arial" w:cs="Arial"/>
                      <w:color w:val="FFFFFF" w:themeColor="background1"/>
                      <w:sz w:val="15"/>
                      <w:szCs w:val="15"/>
                      <w:lang w:eastAsia="zh-CN"/>
                    </w:rPr>
                    <w:t>PicQuote]</w:t>
                  </w:r>
                </w:p>
              </w:tc>
            </w:tr>
            <w:tr w:rsidR="00651789" w:rsidRPr="00D76EBC" w14:paraId="336F9876" w14:textId="77777777" w:rsidTr="001B1066">
              <w:trPr>
                <w:trHeight w:val="340"/>
                <w:jc w:val="right"/>
              </w:trPr>
              <w:tc>
                <w:tcPr>
                  <w:tcW w:w="3515" w:type="dxa"/>
                  <w:tcBorders>
                    <w:top w:val="nil"/>
                    <w:bottom w:val="single" w:sz="4" w:space="0" w:color="1F497D" w:themeColor="text2"/>
                  </w:tcBorders>
                  <w:shd w:val="clear" w:color="auto" w:fill="auto"/>
                  <w:vAlign w:val="center"/>
                </w:tcPr>
                <w:p w14:paraId="58A45577" w14:textId="77777777" w:rsidR="00651789" w:rsidRPr="00D76EBC" w:rsidRDefault="00651789" w:rsidP="002A48AF">
                  <w:pPr>
                    <w:ind w:left="-60"/>
                    <w:jc w:val="both"/>
                    <w:rPr>
                      <w:rFonts w:ascii="Arial" w:eastAsia="楷体_GB2312" w:hAnsi="Arial" w:cs="Arial"/>
                      <w:b/>
                      <w:color w:val="FFFFFF" w:themeColor="background1"/>
                      <w:position w:val="6"/>
                      <w:sz w:val="21"/>
                      <w:szCs w:val="21"/>
                      <w:lang w:eastAsia="zh-CN"/>
                    </w:rPr>
                  </w:pPr>
                  <w:r w:rsidRPr="00D76EBC">
                    <w:rPr>
                      <w:rFonts w:ascii="Arial" w:eastAsia="楷体_GB2312" w:hAnsi="Arial" w:cs="Arial"/>
                      <w:b/>
                      <w:color w:val="1F497D" w:themeColor="text2"/>
                      <w:kern w:val="0"/>
                      <w:sz w:val="21"/>
                      <w:szCs w:val="21"/>
                      <w:lang w:eastAsia="zh-CN"/>
                    </w:rPr>
                    <w:t>相对市场表现</w:t>
                  </w:r>
                </w:p>
              </w:tc>
            </w:tr>
            <w:tr w:rsidR="00651789" w:rsidRPr="00D76EBC" w14:paraId="2C0648C3" w14:textId="77777777" w:rsidTr="001B1066">
              <w:trPr>
                <w:trHeight w:val="2041"/>
                <w:jc w:val="right"/>
              </w:trPr>
              <w:tc>
                <w:tcPr>
                  <w:tcW w:w="3515" w:type="dxa"/>
                  <w:tcBorders>
                    <w:top w:val="single" w:sz="4" w:space="0" w:color="1F497D" w:themeColor="text2"/>
                    <w:bottom w:val="nil"/>
                  </w:tcBorders>
                  <w:shd w:val="clear" w:color="auto" w:fill="auto"/>
                  <w:tcMar>
                    <w:left w:w="0" w:type="dxa"/>
                    <w:right w:w="0" w:type="dxa"/>
                  </w:tcMar>
                  <w:vAlign w:val="center"/>
                </w:tcPr>
                <w:p w14:paraId="5B38C5BA" w14:textId="2790DEDC" w:rsidR="00651789" w:rsidRPr="00D76EBC" w:rsidRDefault="00AD6634" w:rsidP="006A710D">
                  <w:pPr>
                    <w:ind w:left="-27"/>
                    <w:jc w:val="center"/>
                    <w:rPr>
                      <w:rFonts w:ascii="Arial" w:eastAsia="楷体_GB2312" w:hAnsi="Arial" w:cs="Arial"/>
                      <w:b/>
                      <w:color w:val="FFFFFF" w:themeColor="background1"/>
                      <w:kern w:val="0"/>
                      <w:sz w:val="21"/>
                      <w:szCs w:val="21"/>
                      <w:lang w:eastAsia="zh-CN"/>
                    </w:rPr>
                  </w:pPr>
                  <w:r>
                    <w:rPr>
                      <w:noProof/>
                    </w:rPr>
                    <w:drawing>
                      <wp:inline distT="0" distB="0" distL="0" distR="0" wp14:anchorId="7BC262DA" wp14:editId="6B574997">
                        <wp:extent cx="2208530" cy="1129665"/>
                        <wp:effectExtent l="0" t="0" r="127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2208530" cy="1129665"/>
                                </a:xfrm>
                                <a:prstGeom prst="rect">
                                  <a:avLst/>
                                </a:prstGeom>
                              </pic:spPr>
                            </pic:pic>
                          </a:graphicData>
                        </a:graphic>
                      </wp:inline>
                    </w:drawing>
                  </w:r>
                </w:p>
              </w:tc>
            </w:tr>
          </w:tbl>
          <w:p w14:paraId="082232AA" w14:textId="77777777" w:rsidR="00651789" w:rsidRPr="00D76EBC" w:rsidRDefault="00651789" w:rsidP="001A3D25">
            <w:pPr>
              <w:ind w:rightChars="58" w:right="139"/>
              <w:rPr>
                <w:rFonts w:ascii="Arial" w:eastAsia="楷体_GB2312" w:hAnsi="Arial" w:cs="Arial"/>
                <w:color w:val="FF0000"/>
                <w:sz w:val="21"/>
                <w:szCs w:val="28"/>
                <w:lang w:eastAsia="zh-CN"/>
              </w:rPr>
            </w:pPr>
          </w:p>
          <w:tbl>
            <w:tblPr>
              <w:tblW w:w="0" w:type="auto"/>
              <w:jc w:val="right"/>
              <w:tblLayout w:type="fixed"/>
              <w:tblLook w:val="04A0" w:firstRow="1" w:lastRow="0" w:firstColumn="1" w:lastColumn="0" w:noHBand="0" w:noVBand="1"/>
            </w:tblPr>
            <w:tblGrid>
              <w:gridCol w:w="959"/>
              <w:gridCol w:w="2551"/>
            </w:tblGrid>
            <w:tr w:rsidR="001A3D25" w:rsidRPr="00D76EBC" w14:paraId="146AD331" w14:textId="77777777" w:rsidTr="00DC1955">
              <w:trPr>
                <w:trHeight w:hRule="exact" w:val="23"/>
                <w:jc w:val="right"/>
              </w:trPr>
              <w:tc>
                <w:tcPr>
                  <w:tcW w:w="3510" w:type="dxa"/>
                  <w:gridSpan w:val="2"/>
                  <w:shd w:val="clear" w:color="auto" w:fill="auto"/>
                  <w:vAlign w:val="center"/>
                </w:tcPr>
                <w:p w14:paraId="22FE64B9" w14:textId="17B3F06C" w:rsidR="001A3D25" w:rsidRPr="00D76EBC" w:rsidRDefault="001A3D25" w:rsidP="00D825E5">
                  <w:pPr>
                    <w:rPr>
                      <w:rFonts w:ascii="Arial" w:eastAsiaTheme="minorEastAsia" w:hAnsi="Arial" w:cs="Arial"/>
                      <w:sz w:val="15"/>
                      <w:szCs w:val="15"/>
                      <w:lang w:eastAsia="zh-CN"/>
                    </w:rPr>
                  </w:pPr>
                </w:p>
              </w:tc>
            </w:tr>
            <w:tr w:rsidR="001A3D25" w:rsidRPr="00D76EBC" w14:paraId="55AA191A" w14:textId="77777777" w:rsidTr="00DC1955">
              <w:trPr>
                <w:trHeight w:val="283"/>
                <w:jc w:val="right"/>
              </w:trPr>
              <w:tc>
                <w:tcPr>
                  <w:tcW w:w="959" w:type="dxa"/>
                  <w:shd w:val="clear" w:color="auto" w:fill="auto"/>
                  <w:vAlign w:val="center"/>
                </w:tcPr>
                <w:p w14:paraId="6134CB4D" w14:textId="77777777" w:rsidR="001A3D25" w:rsidRPr="00D76EBC" w:rsidRDefault="00712E6D" w:rsidP="00D825E5">
                  <w:pPr>
                    <w:tabs>
                      <w:tab w:val="center" w:pos="5051"/>
                    </w:tabs>
                    <w:spacing w:line="240" w:lineRule="atLeast"/>
                    <w:jc w:val="center"/>
                    <w:rPr>
                      <w:rFonts w:ascii="Arial" w:eastAsia="楷体_GB2312" w:hAnsi="Arial" w:cs="Arial"/>
                      <w:b/>
                      <w:color w:val="1F497D" w:themeColor="text2"/>
                      <w:kern w:val="0"/>
                      <w:sz w:val="18"/>
                      <w:szCs w:val="18"/>
                      <w:lang w:eastAsia="zh-CN"/>
                    </w:rPr>
                  </w:pPr>
                  <w:r w:rsidRPr="00D76EBC">
                    <w:rPr>
                      <w:rFonts w:ascii="Arial" w:eastAsia="楷体_GB2312" w:hAnsi="Arial" w:cs="Arial"/>
                      <w:b/>
                      <w:color w:val="1F497D" w:themeColor="text2"/>
                      <w:kern w:val="0"/>
                      <w:sz w:val="18"/>
                      <w:szCs w:val="18"/>
                      <w:lang w:eastAsia="zh-CN"/>
                    </w:rPr>
                    <w:t>分析师：</w:t>
                  </w:r>
                </w:p>
              </w:tc>
              <w:tc>
                <w:tcPr>
                  <w:tcW w:w="2551" w:type="dxa"/>
                  <w:shd w:val="clear" w:color="auto" w:fill="auto"/>
                  <w:vAlign w:val="center"/>
                </w:tcPr>
                <w:p w14:paraId="41683445" w14:textId="7489C8AE" w:rsidR="001A3D25" w:rsidRPr="00D76EBC" w:rsidRDefault="00AB4F00" w:rsidP="003C4933">
                  <w:pPr>
                    <w:tabs>
                      <w:tab w:val="center" w:pos="5051"/>
                    </w:tabs>
                    <w:spacing w:line="240" w:lineRule="atLeast"/>
                    <w:rPr>
                      <w:rFonts w:ascii="Arial" w:eastAsia="楷体_GB2312" w:hAnsi="Arial" w:cs="Arial"/>
                      <w:color w:val="1F497D" w:themeColor="text2"/>
                      <w:kern w:val="0"/>
                      <w:sz w:val="18"/>
                      <w:szCs w:val="18"/>
                      <w:lang w:eastAsia="zh-CN"/>
                    </w:rPr>
                  </w:pPr>
                  <w:r w:rsidRPr="00D76EBC">
                    <w:rPr>
                      <w:rFonts w:ascii="Arial" w:eastAsia="楷体_GB2312" w:hAnsi="Arial" w:cs="Arial"/>
                      <w:color w:val="1F497D" w:themeColor="text2"/>
                      <w:kern w:val="0"/>
                      <w:sz w:val="18"/>
                      <w:szCs w:val="18"/>
                      <w:lang w:eastAsia="zh-CN"/>
                    </w:rPr>
                    <w:t>熊航</w:t>
                  </w:r>
                </w:p>
              </w:tc>
            </w:tr>
            <w:tr w:rsidR="00B6096A" w:rsidRPr="00D76EBC" w14:paraId="36BE6F90" w14:textId="77777777" w:rsidTr="00DC1955">
              <w:trPr>
                <w:trHeight w:val="283"/>
                <w:jc w:val="right"/>
              </w:trPr>
              <w:tc>
                <w:tcPr>
                  <w:tcW w:w="959" w:type="dxa"/>
                  <w:shd w:val="clear" w:color="auto" w:fill="auto"/>
                  <w:vAlign w:val="center"/>
                </w:tcPr>
                <w:p w14:paraId="7991D2B5" w14:textId="77777777" w:rsidR="00B6096A" w:rsidRPr="00D76EBC" w:rsidRDefault="00712E6D" w:rsidP="00D825E5">
                  <w:pPr>
                    <w:tabs>
                      <w:tab w:val="center" w:pos="5051"/>
                    </w:tabs>
                    <w:spacing w:line="240" w:lineRule="atLeast"/>
                    <w:jc w:val="center"/>
                    <w:rPr>
                      <w:rFonts w:ascii="Arial" w:eastAsia="楷体_GB2312" w:hAnsi="Arial" w:cs="Arial"/>
                      <w:b/>
                      <w:noProof/>
                      <w:color w:val="1F497D" w:themeColor="text2"/>
                      <w:kern w:val="0"/>
                      <w:sz w:val="18"/>
                      <w:szCs w:val="18"/>
                      <w:lang w:eastAsia="zh-CN"/>
                    </w:rPr>
                  </w:pPr>
                  <w:r w:rsidRPr="00D76EBC">
                    <w:rPr>
                      <w:rFonts w:ascii="Arial" w:eastAsia="楷体_GB2312" w:hAnsi="Arial" w:cs="Arial"/>
                      <w:b/>
                      <w:noProof/>
                      <w:color w:val="1F497D" w:themeColor="text2"/>
                      <w:kern w:val="0"/>
                      <w:sz w:val="18"/>
                      <w:szCs w:val="18"/>
                      <w:lang w:eastAsia="zh-CN"/>
                    </w:rPr>
                    <w:drawing>
                      <wp:inline distT="0" distB="0" distL="0" distR="0" wp14:anchorId="62C5DD99" wp14:editId="5BD315BD">
                        <wp:extent cx="219475" cy="195089"/>
                        <wp:effectExtent l="0" t="0" r="9525" b="0"/>
                        <wp:docPr id="18" name="图片 18"/>
                        <wp:cNvGraphicFramePr/>
                        <a:graphic xmlns:a="http://schemas.openxmlformats.org/drawingml/2006/main">
                          <a:graphicData uri="http://schemas.openxmlformats.org/drawingml/2006/picture">
                            <pic:pic xmlns:pic="http://schemas.openxmlformats.org/drawingml/2006/picture">
                              <pic:nvPicPr>
                                <pic:cNvPr id="18" name=""/>
                                <pic:cNvPicPr/>
                              </pic:nvPicPr>
                              <pic:blipFill>
                                <a:blip r:embed="rId10">
                                  <a:extLst>
                                    <a:ext uri="{28A0092B-C50C-407E-A947-70E740481C1C}">
                                      <a14:useLocalDpi xmlns:a14="http://schemas.microsoft.com/office/drawing/2010/main" val="0"/>
                                    </a:ext>
                                  </a:extLst>
                                </a:blip>
                                <a:stretch>
                                  <a:fillRect/>
                                </a:stretch>
                              </pic:blipFill>
                              <pic:spPr>
                                <a:xfrm>
                                  <a:off x="0" y="0"/>
                                  <a:ext cx="219475" cy="195089"/>
                                </a:xfrm>
                                <a:prstGeom prst="rect">
                                  <a:avLst/>
                                </a:prstGeom>
                              </pic:spPr>
                            </pic:pic>
                          </a:graphicData>
                        </a:graphic>
                      </wp:inline>
                    </w:drawing>
                  </w:r>
                </w:p>
              </w:tc>
              <w:tc>
                <w:tcPr>
                  <w:tcW w:w="2551" w:type="dxa"/>
                  <w:shd w:val="clear" w:color="auto" w:fill="auto"/>
                  <w:vAlign w:val="center"/>
                </w:tcPr>
                <w:p w14:paraId="6A4D68E8" w14:textId="1FE3CBC6" w:rsidR="00B6096A" w:rsidRPr="00D76EBC" w:rsidRDefault="00ED16E0" w:rsidP="00712E6D">
                  <w:pPr>
                    <w:pStyle w:val="aff3"/>
                    <w:rPr>
                      <w:rFonts w:cs="Arial"/>
                    </w:rPr>
                  </w:pPr>
                  <w:r w:rsidRPr="00D76EBC">
                    <w:rPr>
                      <w:rFonts w:cs="Arial"/>
                    </w:rPr>
                    <w:t>SFC NO: BNP419</w:t>
                  </w:r>
                </w:p>
              </w:tc>
            </w:tr>
            <w:tr w:rsidR="001A3D25" w:rsidRPr="00D76EBC" w14:paraId="66C9EBC1" w14:textId="77777777" w:rsidTr="00DC1955">
              <w:trPr>
                <w:trHeight w:val="283"/>
                <w:jc w:val="right"/>
              </w:trPr>
              <w:tc>
                <w:tcPr>
                  <w:tcW w:w="959" w:type="dxa"/>
                  <w:shd w:val="clear" w:color="auto" w:fill="auto"/>
                  <w:vAlign w:val="center"/>
                </w:tcPr>
                <w:p w14:paraId="42CAB4A3" w14:textId="77777777" w:rsidR="001A3D25" w:rsidRPr="00D76EBC" w:rsidRDefault="00712E6D" w:rsidP="00D825E5">
                  <w:pPr>
                    <w:tabs>
                      <w:tab w:val="center" w:pos="5051"/>
                    </w:tabs>
                    <w:spacing w:line="240" w:lineRule="atLeast"/>
                    <w:jc w:val="center"/>
                    <w:rPr>
                      <w:rFonts w:ascii="Arial" w:eastAsia="楷体_GB2312" w:hAnsi="Arial" w:cs="Arial"/>
                      <w:b/>
                      <w:color w:val="1F497D" w:themeColor="text2"/>
                      <w:kern w:val="0"/>
                      <w:sz w:val="18"/>
                      <w:szCs w:val="18"/>
                      <w:lang w:eastAsia="zh-CN"/>
                    </w:rPr>
                  </w:pPr>
                  <w:r w:rsidRPr="00D76EBC">
                    <w:rPr>
                      <w:rFonts w:ascii="Arial" w:eastAsia="楷体_GB2312" w:hAnsi="Arial" w:cs="Arial"/>
                      <w:b/>
                      <w:noProof/>
                      <w:color w:val="1F497D" w:themeColor="text2"/>
                      <w:kern w:val="0"/>
                      <w:sz w:val="18"/>
                      <w:szCs w:val="18"/>
                      <w:lang w:eastAsia="zh-CN"/>
                    </w:rPr>
                    <w:drawing>
                      <wp:inline distT="0" distB="0" distL="0" distR="0" wp14:anchorId="4BF5E7B9" wp14:editId="33C78BE9">
                        <wp:extent cx="219222" cy="181096"/>
                        <wp:effectExtent l="0" t="0" r="9525" b="9525"/>
                        <wp:docPr id="21" name="图片 21"/>
                        <wp:cNvGraphicFramePr/>
                        <a:graphic xmlns:a="http://schemas.openxmlformats.org/drawingml/2006/main">
                          <a:graphicData uri="http://schemas.openxmlformats.org/drawingml/2006/picture">
                            <pic:pic xmlns:pic="http://schemas.openxmlformats.org/drawingml/2006/picture">
                              <pic:nvPicPr>
                                <pic:cNvPr id="21" name=""/>
                                <pic:cNvPicPr/>
                              </pic:nvPicPr>
                              <pic:blipFill>
                                <a:blip r:embed="rId11">
                                  <a:extLst>
                                    <a:ext uri="{28A0092B-C50C-407E-A947-70E740481C1C}">
                                      <a14:useLocalDpi xmlns:a14="http://schemas.microsoft.com/office/drawing/2010/main" val="0"/>
                                    </a:ext>
                                  </a:extLst>
                                </a:blip>
                                <a:stretch>
                                  <a:fillRect/>
                                </a:stretch>
                              </pic:blipFill>
                              <pic:spPr>
                                <a:xfrm>
                                  <a:off x="0" y="0"/>
                                  <a:ext cx="219222" cy="181096"/>
                                </a:xfrm>
                                <a:prstGeom prst="rect">
                                  <a:avLst/>
                                </a:prstGeom>
                              </pic:spPr>
                            </pic:pic>
                          </a:graphicData>
                        </a:graphic>
                      </wp:inline>
                    </w:drawing>
                  </w:r>
                </w:p>
              </w:tc>
              <w:tc>
                <w:tcPr>
                  <w:tcW w:w="2551" w:type="dxa"/>
                  <w:shd w:val="clear" w:color="auto" w:fill="auto"/>
                  <w:vAlign w:val="center"/>
                </w:tcPr>
                <w:p w14:paraId="7580BC6F" w14:textId="1C94B275" w:rsidR="001A3D25" w:rsidRPr="00D76EBC" w:rsidRDefault="000B7A8B" w:rsidP="003C4933">
                  <w:pPr>
                    <w:tabs>
                      <w:tab w:val="center" w:pos="5051"/>
                    </w:tabs>
                    <w:spacing w:line="240" w:lineRule="atLeast"/>
                    <w:rPr>
                      <w:rFonts w:ascii="Arial" w:eastAsia="楷体_GB2312" w:hAnsi="Arial" w:cs="Arial"/>
                      <w:color w:val="1F497D" w:themeColor="text2"/>
                      <w:kern w:val="0"/>
                      <w:sz w:val="15"/>
                      <w:szCs w:val="15"/>
                      <w:lang w:eastAsia="zh-CN"/>
                    </w:rPr>
                  </w:pPr>
                  <w:r w:rsidRPr="000B7A8B">
                    <w:rPr>
                      <w:rFonts w:ascii="Arial" w:eastAsia="楷体_GB2312" w:hAnsi="Arial" w:cs="Arial"/>
                      <w:color w:val="1F497D" w:themeColor="text2"/>
                      <w:kern w:val="0"/>
                      <w:sz w:val="15"/>
                      <w:szCs w:val="15"/>
                      <w:lang w:eastAsia="zh-CN"/>
                    </w:rPr>
                    <w:t>020-66336290</w:t>
                  </w:r>
                </w:p>
              </w:tc>
            </w:tr>
            <w:tr w:rsidR="001A3D25" w:rsidRPr="00D76EBC" w14:paraId="6A4298AA" w14:textId="77777777" w:rsidTr="00DC1955">
              <w:trPr>
                <w:trHeight w:val="283"/>
                <w:jc w:val="right"/>
              </w:trPr>
              <w:tc>
                <w:tcPr>
                  <w:tcW w:w="959" w:type="dxa"/>
                  <w:shd w:val="clear" w:color="auto" w:fill="auto"/>
                  <w:vAlign w:val="center"/>
                </w:tcPr>
                <w:p w14:paraId="6B6627A6" w14:textId="77777777" w:rsidR="001A3D25" w:rsidRPr="00D76EBC" w:rsidRDefault="00712E6D" w:rsidP="00D825E5">
                  <w:pPr>
                    <w:tabs>
                      <w:tab w:val="center" w:pos="5051"/>
                    </w:tabs>
                    <w:spacing w:line="240" w:lineRule="atLeast"/>
                    <w:jc w:val="center"/>
                    <w:rPr>
                      <w:rFonts w:ascii="Arial" w:eastAsia="楷体_GB2312" w:hAnsi="Arial" w:cs="Arial"/>
                      <w:b/>
                      <w:color w:val="1F497D" w:themeColor="text2"/>
                      <w:kern w:val="0"/>
                      <w:sz w:val="18"/>
                      <w:szCs w:val="18"/>
                      <w:lang w:eastAsia="zh-CN"/>
                    </w:rPr>
                  </w:pPr>
                  <w:r w:rsidRPr="00D76EBC">
                    <w:rPr>
                      <w:rFonts w:ascii="Arial" w:eastAsia="楷体_GB2312" w:hAnsi="Arial" w:cs="Arial"/>
                      <w:b/>
                      <w:noProof/>
                      <w:color w:val="1F497D" w:themeColor="text2"/>
                      <w:kern w:val="0"/>
                      <w:sz w:val="18"/>
                      <w:szCs w:val="18"/>
                      <w:lang w:eastAsia="zh-CN"/>
                    </w:rPr>
                    <w:drawing>
                      <wp:inline distT="0" distB="0" distL="0" distR="0" wp14:anchorId="094F2C1C" wp14:editId="3D5BE612">
                        <wp:extent cx="219222" cy="171565"/>
                        <wp:effectExtent l="0" t="0" r="9525" b="0"/>
                        <wp:docPr id="22" name="图片 22"/>
                        <wp:cNvGraphicFramePr/>
                        <a:graphic xmlns:a="http://schemas.openxmlformats.org/drawingml/2006/main">
                          <a:graphicData uri="http://schemas.openxmlformats.org/drawingml/2006/picture">
                            <pic:pic xmlns:pic="http://schemas.openxmlformats.org/drawingml/2006/picture">
                              <pic:nvPicPr>
                                <pic:cNvPr id="22" name=""/>
                                <pic:cNvPicPr/>
                              </pic:nvPicPr>
                              <pic:blipFill>
                                <a:blip r:embed="rId12">
                                  <a:extLst>
                                    <a:ext uri="{28A0092B-C50C-407E-A947-70E740481C1C}">
                                      <a14:useLocalDpi xmlns:a14="http://schemas.microsoft.com/office/drawing/2010/main" val="0"/>
                                    </a:ext>
                                  </a:extLst>
                                </a:blip>
                                <a:stretch>
                                  <a:fillRect/>
                                </a:stretch>
                              </pic:blipFill>
                              <pic:spPr>
                                <a:xfrm>
                                  <a:off x="0" y="0"/>
                                  <a:ext cx="219222" cy="171565"/>
                                </a:xfrm>
                                <a:prstGeom prst="rect">
                                  <a:avLst/>
                                </a:prstGeom>
                              </pic:spPr>
                            </pic:pic>
                          </a:graphicData>
                        </a:graphic>
                      </wp:inline>
                    </w:drawing>
                  </w:r>
                </w:p>
              </w:tc>
              <w:tc>
                <w:tcPr>
                  <w:tcW w:w="2551" w:type="dxa"/>
                  <w:shd w:val="clear" w:color="auto" w:fill="auto"/>
                  <w:vAlign w:val="center"/>
                </w:tcPr>
                <w:p w14:paraId="490BF1A8" w14:textId="65F36FF3" w:rsidR="00547B98" w:rsidRPr="00D76EBC" w:rsidRDefault="00371D45" w:rsidP="003C4933">
                  <w:pPr>
                    <w:tabs>
                      <w:tab w:val="center" w:pos="5051"/>
                    </w:tabs>
                    <w:spacing w:line="240" w:lineRule="atLeast"/>
                    <w:rPr>
                      <w:rFonts w:ascii="Arial" w:eastAsia="楷体_GB2312" w:hAnsi="Arial" w:cs="Arial"/>
                      <w:color w:val="1F497D" w:themeColor="text2"/>
                      <w:kern w:val="0"/>
                      <w:sz w:val="15"/>
                      <w:szCs w:val="15"/>
                      <w:lang w:eastAsia="zh-CN"/>
                    </w:rPr>
                  </w:pPr>
                  <w:r w:rsidRPr="00D76EBC">
                    <w:rPr>
                      <w:rFonts w:ascii="Arial" w:eastAsia="楷体_GB2312" w:hAnsi="Arial" w:cs="Arial"/>
                      <w:color w:val="1F497D" w:themeColor="text2"/>
                      <w:kern w:val="0"/>
                      <w:sz w:val="15"/>
                      <w:szCs w:val="15"/>
                      <w:lang w:eastAsia="zh-CN"/>
                    </w:rPr>
                    <w:t>xionghang</w:t>
                  </w:r>
                  <w:r w:rsidR="008B471B" w:rsidRPr="00D76EBC">
                    <w:rPr>
                      <w:rFonts w:ascii="Arial" w:eastAsia="楷体_GB2312" w:hAnsi="Arial" w:cs="Arial"/>
                      <w:color w:val="1F497D" w:themeColor="text2"/>
                      <w:kern w:val="0"/>
                      <w:sz w:val="15"/>
                      <w:szCs w:val="15"/>
                      <w:lang w:eastAsia="zh-CN"/>
                    </w:rPr>
                    <w:t>@gfgroup</w:t>
                  </w:r>
                  <w:r w:rsidR="00547B98" w:rsidRPr="00D76EBC">
                    <w:rPr>
                      <w:rFonts w:ascii="Arial" w:eastAsia="楷体_GB2312" w:hAnsi="Arial" w:cs="Arial"/>
                      <w:color w:val="1F497D" w:themeColor="text2"/>
                      <w:kern w:val="0"/>
                      <w:sz w:val="15"/>
                      <w:szCs w:val="15"/>
                      <w:lang w:eastAsia="zh-CN"/>
                    </w:rPr>
                    <w:t>.com.hk</w:t>
                  </w:r>
                </w:p>
              </w:tc>
            </w:tr>
          </w:tbl>
          <w:p w14:paraId="17E79B69" w14:textId="77777777" w:rsidR="001A3D25" w:rsidRPr="00D76EBC" w:rsidRDefault="001A3D25" w:rsidP="001A3D25">
            <w:pPr>
              <w:ind w:rightChars="58" w:right="139"/>
              <w:rPr>
                <w:rFonts w:ascii="Arial" w:eastAsia="楷体_GB2312" w:hAnsi="Arial" w:cs="Arial"/>
                <w:color w:val="FF0000"/>
                <w:sz w:val="21"/>
                <w:szCs w:val="28"/>
                <w:lang w:eastAsia="zh-CN"/>
              </w:rPr>
            </w:pPr>
          </w:p>
          <w:tbl>
            <w:tblPr>
              <w:tblW w:w="0" w:type="auto"/>
              <w:jc w:val="right"/>
              <w:tblLayout w:type="fixed"/>
              <w:tblLook w:val="04A0" w:firstRow="1" w:lastRow="0" w:firstColumn="1" w:lastColumn="0" w:noHBand="0" w:noVBand="1"/>
            </w:tblPr>
            <w:tblGrid>
              <w:gridCol w:w="2661"/>
              <w:gridCol w:w="849"/>
            </w:tblGrid>
            <w:tr w:rsidR="001A3D25" w:rsidRPr="00D76EBC" w14:paraId="14E163F0" w14:textId="77777777" w:rsidTr="008F3E52">
              <w:trPr>
                <w:trHeight w:hRule="exact" w:val="23"/>
                <w:jc w:val="right"/>
              </w:trPr>
              <w:tc>
                <w:tcPr>
                  <w:tcW w:w="3510" w:type="dxa"/>
                  <w:gridSpan w:val="2"/>
                  <w:tcBorders>
                    <w:bottom w:val="single" w:sz="4" w:space="0" w:color="1F497D" w:themeColor="text2"/>
                  </w:tcBorders>
                  <w:shd w:val="clear" w:color="auto" w:fill="FFFFFF" w:themeFill="background1"/>
                  <w:vAlign w:val="bottom"/>
                </w:tcPr>
                <w:p w14:paraId="2B41C2F8" w14:textId="77777777" w:rsidR="001A3D25" w:rsidRPr="00D76EBC" w:rsidRDefault="001A3D25" w:rsidP="00D825E5">
                  <w:pPr>
                    <w:rPr>
                      <w:rFonts w:ascii="Arial" w:hAnsi="Arial" w:cs="Arial"/>
                      <w:sz w:val="15"/>
                      <w:szCs w:val="15"/>
                    </w:rPr>
                  </w:pPr>
                  <w:r w:rsidRPr="00D76EBC">
                    <w:rPr>
                      <w:rFonts w:ascii="Arial" w:hAnsi="Arial" w:cs="Arial"/>
                      <w:sz w:val="15"/>
                      <w:szCs w:val="15"/>
                    </w:rPr>
                    <w:t>[Table_</w:t>
                  </w:r>
                  <w:r w:rsidRPr="00D76EBC">
                    <w:rPr>
                      <w:rFonts w:ascii="Arial" w:eastAsiaTheme="minorEastAsia" w:hAnsi="Arial" w:cs="Arial"/>
                      <w:sz w:val="15"/>
                      <w:szCs w:val="15"/>
                      <w:lang w:eastAsia="zh-CN"/>
                    </w:rPr>
                    <w:t>D</w:t>
                  </w:r>
                  <w:r w:rsidRPr="00D76EBC">
                    <w:rPr>
                      <w:rFonts w:ascii="Arial" w:hAnsi="Arial" w:cs="Arial"/>
                      <w:sz w:val="15"/>
                      <w:szCs w:val="15"/>
                    </w:rPr>
                    <w:t>ocReport]</w:t>
                  </w:r>
                </w:p>
              </w:tc>
            </w:tr>
            <w:tr w:rsidR="001A3D25" w:rsidRPr="00D76EBC" w14:paraId="5BB95877" w14:textId="77777777" w:rsidTr="008F3E52">
              <w:trPr>
                <w:trHeight w:val="247"/>
                <w:jc w:val="right"/>
              </w:trPr>
              <w:tc>
                <w:tcPr>
                  <w:tcW w:w="3510" w:type="dxa"/>
                  <w:gridSpan w:val="2"/>
                  <w:tcBorders>
                    <w:bottom w:val="single" w:sz="4" w:space="0" w:color="1F497D" w:themeColor="text2"/>
                  </w:tcBorders>
                  <w:shd w:val="clear" w:color="auto" w:fill="FFFFFF" w:themeFill="background1"/>
                  <w:vAlign w:val="bottom"/>
                </w:tcPr>
                <w:p w14:paraId="25C39860" w14:textId="77777777" w:rsidR="001A3D25" w:rsidRPr="00D76EBC" w:rsidRDefault="001A3D25" w:rsidP="00D825E5">
                  <w:pPr>
                    <w:tabs>
                      <w:tab w:val="center" w:pos="5051"/>
                    </w:tabs>
                    <w:spacing w:line="240" w:lineRule="atLeast"/>
                    <w:jc w:val="both"/>
                    <w:rPr>
                      <w:rFonts w:ascii="Arial" w:eastAsia="楷体_GB2312" w:hAnsi="Arial" w:cs="Arial"/>
                      <w:b/>
                      <w:color w:val="1F497D" w:themeColor="text2"/>
                      <w:kern w:val="0"/>
                      <w:sz w:val="21"/>
                      <w:szCs w:val="21"/>
                      <w:lang w:eastAsia="zh-CN"/>
                    </w:rPr>
                  </w:pPr>
                  <w:r w:rsidRPr="00D76EBC">
                    <w:rPr>
                      <w:rFonts w:ascii="Arial" w:eastAsia="楷体_GB2312" w:hAnsi="Arial" w:cs="Arial"/>
                      <w:b/>
                      <w:color w:val="1F497D" w:themeColor="text2"/>
                      <w:kern w:val="0"/>
                      <w:sz w:val="21"/>
                      <w:szCs w:val="21"/>
                      <w:lang w:eastAsia="zh-CN"/>
                    </w:rPr>
                    <w:t>相关研究：</w:t>
                  </w:r>
                </w:p>
              </w:tc>
            </w:tr>
            <w:tr w:rsidR="001A3D25" w:rsidRPr="00D76EBC" w14:paraId="6F6E5EBB" w14:textId="77777777" w:rsidTr="00BA1E8A">
              <w:trPr>
                <w:trHeight w:val="20"/>
                <w:jc w:val="right"/>
              </w:trPr>
              <w:tc>
                <w:tcPr>
                  <w:tcW w:w="2661" w:type="dxa"/>
                  <w:tcBorders>
                    <w:top w:val="single" w:sz="4" w:space="0" w:color="1F497D" w:themeColor="text2"/>
                  </w:tcBorders>
                  <w:shd w:val="clear" w:color="auto" w:fill="auto"/>
                </w:tcPr>
                <w:p w14:paraId="08E3DC60" w14:textId="5BD3205E" w:rsidR="00882717" w:rsidRPr="00BA1E8A" w:rsidRDefault="00882717" w:rsidP="00882717">
                  <w:pPr>
                    <w:tabs>
                      <w:tab w:val="center" w:pos="5051"/>
                    </w:tabs>
                    <w:spacing w:line="240" w:lineRule="atLeast"/>
                    <w:rPr>
                      <w:rFonts w:ascii="Arial" w:eastAsia="楷体_GB2312" w:hAnsi="Arial" w:cs="Arial"/>
                      <w:color w:val="1F497D" w:themeColor="text2"/>
                      <w:kern w:val="0"/>
                      <w:sz w:val="15"/>
                      <w:szCs w:val="15"/>
                      <w:lang w:eastAsia="zh-CN"/>
                    </w:rPr>
                  </w:pPr>
                  <w:r w:rsidRPr="00BA1E8A">
                    <w:rPr>
                      <w:rFonts w:ascii="Arial" w:eastAsia="楷体_GB2312" w:hAnsi="Arial" w:cs="Arial"/>
                      <w:color w:val="1F497D" w:themeColor="text2"/>
                      <w:kern w:val="0"/>
                      <w:sz w:val="15"/>
                      <w:szCs w:val="15"/>
                      <w:lang w:eastAsia="zh-CN"/>
                    </w:rPr>
                    <w:t>【沃旭能源研究】</w:t>
                  </w:r>
                  <w:r w:rsidR="00A02718">
                    <w:rPr>
                      <w:rFonts w:ascii="Arial" w:eastAsia="楷体_GB2312" w:hAnsi="Arial" w:cs="Arial"/>
                      <w:color w:val="1F497D" w:themeColor="text2"/>
                      <w:kern w:val="0"/>
                      <w:sz w:val="15"/>
                      <w:szCs w:val="15"/>
                      <w:lang w:eastAsia="zh-CN"/>
                    </w:rPr>
                    <w:t xml:space="preserve"> </w:t>
                  </w:r>
                  <w:r w:rsidRPr="00BA1E8A">
                    <w:rPr>
                      <w:rFonts w:ascii="Arial" w:eastAsia="楷体_GB2312" w:hAnsi="Arial" w:cs="Arial"/>
                      <w:color w:val="1F497D" w:themeColor="text2"/>
                      <w:kern w:val="0"/>
                      <w:sz w:val="15"/>
                      <w:szCs w:val="15"/>
                      <w:lang w:eastAsia="zh-CN"/>
                    </w:rPr>
                    <w:t>2022.03.11</w:t>
                  </w:r>
                </w:p>
                <w:p w14:paraId="7083B2E8" w14:textId="0ACD0378" w:rsidR="001A3D25" w:rsidRPr="00A02718" w:rsidRDefault="681CE7EC" w:rsidP="00D825E5">
                  <w:pPr>
                    <w:tabs>
                      <w:tab w:val="center" w:pos="5051"/>
                    </w:tabs>
                    <w:spacing w:line="240" w:lineRule="atLeast"/>
                    <w:rPr>
                      <w:rFonts w:ascii="Arial" w:eastAsia="楷体_GB2312" w:hAnsi="Arial" w:cs="Arial"/>
                      <w:color w:val="1F497D" w:themeColor="text2"/>
                      <w:kern w:val="0"/>
                      <w:sz w:val="15"/>
                      <w:szCs w:val="15"/>
                      <w:lang w:eastAsia="zh-CN"/>
                    </w:rPr>
                  </w:pPr>
                  <w:r w:rsidRPr="681CE7EC">
                    <w:rPr>
                      <w:rFonts w:ascii="Arial" w:eastAsia="楷体_GB2312" w:hAnsi="Arial" w:cs="Arial"/>
                      <w:color w:val="1F497D" w:themeColor="text2"/>
                      <w:sz w:val="15"/>
                      <w:szCs w:val="15"/>
                      <w:lang w:eastAsia="zh-CN"/>
                    </w:rPr>
                    <w:t>【离岸风电全球扫描】</w:t>
                  </w:r>
                  <w:r w:rsidR="00A02718">
                    <w:rPr>
                      <w:rFonts w:ascii="Arial" w:eastAsia="楷体_GB2312" w:hAnsi="Arial" w:cs="Arial" w:hint="eastAsia"/>
                      <w:color w:val="1F497D" w:themeColor="text2"/>
                      <w:kern w:val="0"/>
                      <w:sz w:val="15"/>
                      <w:szCs w:val="15"/>
                      <w:lang w:eastAsia="zh-CN"/>
                    </w:rPr>
                    <w:t xml:space="preserve"> </w:t>
                  </w:r>
                  <w:r w:rsidR="00882717" w:rsidRPr="00BA1E8A">
                    <w:rPr>
                      <w:rFonts w:ascii="Arial" w:eastAsia="楷体_GB2312" w:hAnsi="Arial" w:cs="Arial"/>
                      <w:color w:val="1F497D" w:themeColor="text2"/>
                      <w:kern w:val="0"/>
                      <w:sz w:val="15"/>
                      <w:szCs w:val="15"/>
                      <w:lang w:eastAsia="zh-CN"/>
                    </w:rPr>
                    <w:t>2022.04.25</w:t>
                  </w:r>
                </w:p>
              </w:tc>
              <w:tc>
                <w:tcPr>
                  <w:tcW w:w="849" w:type="dxa"/>
                  <w:tcBorders>
                    <w:top w:val="single" w:sz="4" w:space="0" w:color="1F497D" w:themeColor="text2"/>
                  </w:tcBorders>
                  <w:shd w:val="clear" w:color="auto" w:fill="auto"/>
                </w:tcPr>
                <w:p w14:paraId="07735AC8" w14:textId="77777777" w:rsidR="001A3D25" w:rsidRPr="00D76EBC" w:rsidRDefault="001A3D25" w:rsidP="00D825E5">
                  <w:pPr>
                    <w:tabs>
                      <w:tab w:val="center" w:pos="5051"/>
                    </w:tabs>
                    <w:spacing w:line="240" w:lineRule="atLeast"/>
                    <w:jc w:val="right"/>
                    <w:rPr>
                      <w:rFonts w:ascii="Arial" w:eastAsia="楷体_GB2312" w:hAnsi="Arial" w:cs="Arial"/>
                      <w:color w:val="1F497D" w:themeColor="text2"/>
                      <w:kern w:val="0"/>
                      <w:sz w:val="15"/>
                      <w:szCs w:val="15"/>
                      <w:lang w:eastAsia="zh-CN"/>
                    </w:rPr>
                  </w:pPr>
                </w:p>
              </w:tc>
            </w:tr>
          </w:tbl>
          <w:p w14:paraId="78350EFC" w14:textId="77777777" w:rsidR="001A3D25" w:rsidRPr="00A02718" w:rsidRDefault="001A3D25" w:rsidP="001A3D25">
            <w:pPr>
              <w:ind w:rightChars="58" w:right="139"/>
              <w:rPr>
                <w:rFonts w:ascii="Arial" w:eastAsia="楷体_GB2312" w:hAnsi="Arial" w:cs="Arial"/>
                <w:color w:val="FF0000"/>
                <w:sz w:val="21"/>
                <w:szCs w:val="28"/>
                <w:lang w:eastAsia="zh-CN"/>
              </w:rPr>
            </w:pPr>
          </w:p>
          <w:tbl>
            <w:tblPr>
              <w:tblW w:w="0" w:type="auto"/>
              <w:jc w:val="right"/>
              <w:tblLayout w:type="fixed"/>
              <w:tblLook w:val="04A0" w:firstRow="1" w:lastRow="0" w:firstColumn="1" w:lastColumn="0" w:noHBand="0" w:noVBand="1"/>
            </w:tblPr>
            <w:tblGrid>
              <w:gridCol w:w="959"/>
              <w:gridCol w:w="2551"/>
            </w:tblGrid>
            <w:tr w:rsidR="001A3D25" w:rsidRPr="00D76EBC" w14:paraId="054DE3B5" w14:textId="77777777" w:rsidTr="007075D7">
              <w:trPr>
                <w:trHeight w:hRule="exact" w:val="23"/>
                <w:jc w:val="right"/>
              </w:trPr>
              <w:tc>
                <w:tcPr>
                  <w:tcW w:w="3510" w:type="dxa"/>
                  <w:gridSpan w:val="2"/>
                  <w:shd w:val="clear" w:color="auto" w:fill="auto"/>
                  <w:vAlign w:val="center"/>
                </w:tcPr>
                <w:p w14:paraId="268CDED9" w14:textId="77777777" w:rsidR="001A3D25" w:rsidRPr="00D76EBC" w:rsidRDefault="009834C3" w:rsidP="009834C3">
                  <w:pPr>
                    <w:rPr>
                      <w:rFonts w:ascii="Arial" w:eastAsiaTheme="minorEastAsia" w:hAnsi="Arial" w:cs="Arial"/>
                      <w:color w:val="FFFFFF" w:themeColor="background1"/>
                      <w:sz w:val="15"/>
                      <w:szCs w:val="15"/>
                      <w:lang w:eastAsia="zh-CN"/>
                    </w:rPr>
                  </w:pPr>
                  <w:r w:rsidRPr="00D76EBC">
                    <w:rPr>
                      <w:rFonts w:ascii="Arial" w:eastAsiaTheme="minorEastAsia" w:hAnsi="Arial" w:cs="Arial"/>
                      <w:color w:val="FFFFFF" w:themeColor="background1"/>
                      <w:sz w:val="15"/>
                      <w:szCs w:val="15"/>
                      <w:lang w:eastAsia="zh-CN"/>
                    </w:rPr>
                    <w:t>[</w:t>
                  </w:r>
                  <w:r w:rsidR="001A3D25" w:rsidRPr="00D76EBC">
                    <w:rPr>
                      <w:rFonts w:ascii="Arial" w:hAnsi="Arial" w:cs="Arial"/>
                      <w:color w:val="FFFFFF" w:themeColor="background1"/>
                      <w:sz w:val="15"/>
                      <w:szCs w:val="15"/>
                    </w:rPr>
                    <w:t>Table_Contac</w:t>
                  </w:r>
                  <w:r w:rsidRPr="00D76EBC">
                    <w:rPr>
                      <w:rFonts w:ascii="Arial" w:eastAsiaTheme="minorEastAsia" w:hAnsi="Arial" w:cs="Arial"/>
                      <w:color w:val="FFFFFF" w:themeColor="background1"/>
                      <w:sz w:val="15"/>
                      <w:szCs w:val="15"/>
                      <w:lang w:eastAsia="zh-CN"/>
                    </w:rPr>
                    <w:t>ts]</w:t>
                  </w:r>
                </w:p>
              </w:tc>
            </w:tr>
            <w:tr w:rsidR="001A3D25" w:rsidRPr="00D76EBC" w14:paraId="22F3D9BF" w14:textId="77777777" w:rsidTr="007075D7">
              <w:trPr>
                <w:trHeight w:val="283"/>
                <w:jc w:val="right"/>
              </w:trPr>
              <w:tc>
                <w:tcPr>
                  <w:tcW w:w="959" w:type="dxa"/>
                  <w:shd w:val="clear" w:color="auto" w:fill="auto"/>
                  <w:vAlign w:val="center"/>
                </w:tcPr>
                <w:p w14:paraId="18254510" w14:textId="77777777" w:rsidR="001A3D25" w:rsidRPr="00D76EBC" w:rsidRDefault="001A3D25" w:rsidP="00D825E5">
                  <w:pPr>
                    <w:tabs>
                      <w:tab w:val="center" w:pos="5051"/>
                    </w:tabs>
                    <w:spacing w:line="240" w:lineRule="atLeast"/>
                    <w:jc w:val="center"/>
                    <w:rPr>
                      <w:rFonts w:ascii="Arial" w:eastAsia="楷体_GB2312" w:hAnsi="Arial" w:cs="Arial"/>
                      <w:color w:val="1F497D" w:themeColor="text2"/>
                      <w:kern w:val="0"/>
                      <w:sz w:val="18"/>
                      <w:szCs w:val="18"/>
                      <w:lang w:eastAsia="zh-CN"/>
                    </w:rPr>
                  </w:pPr>
                </w:p>
              </w:tc>
              <w:tc>
                <w:tcPr>
                  <w:tcW w:w="2551" w:type="dxa"/>
                  <w:shd w:val="clear" w:color="auto" w:fill="auto"/>
                  <w:vAlign w:val="center"/>
                </w:tcPr>
                <w:p w14:paraId="68D73407" w14:textId="77777777" w:rsidR="001A3D25" w:rsidRPr="00D76EBC" w:rsidRDefault="001A3D25" w:rsidP="00D825E5">
                  <w:pPr>
                    <w:tabs>
                      <w:tab w:val="center" w:pos="5051"/>
                    </w:tabs>
                    <w:spacing w:line="240" w:lineRule="atLeast"/>
                    <w:jc w:val="both"/>
                    <w:rPr>
                      <w:rFonts w:ascii="Arial" w:eastAsia="楷体_GB2312" w:hAnsi="Arial" w:cs="Arial"/>
                      <w:color w:val="1F497D" w:themeColor="text2"/>
                      <w:kern w:val="0"/>
                      <w:sz w:val="18"/>
                      <w:szCs w:val="18"/>
                      <w:lang w:eastAsia="zh-CN"/>
                    </w:rPr>
                  </w:pPr>
                </w:p>
              </w:tc>
            </w:tr>
            <w:tr w:rsidR="001A3D25" w:rsidRPr="00D76EBC" w14:paraId="05EEF93C" w14:textId="77777777" w:rsidTr="007075D7">
              <w:trPr>
                <w:trHeight w:val="283"/>
                <w:jc w:val="right"/>
              </w:trPr>
              <w:tc>
                <w:tcPr>
                  <w:tcW w:w="959" w:type="dxa"/>
                  <w:shd w:val="clear" w:color="auto" w:fill="auto"/>
                  <w:vAlign w:val="center"/>
                </w:tcPr>
                <w:p w14:paraId="7FF528C2" w14:textId="77777777" w:rsidR="001A3D25" w:rsidRPr="00D76EBC" w:rsidRDefault="001A3D25" w:rsidP="00D825E5">
                  <w:pPr>
                    <w:tabs>
                      <w:tab w:val="center" w:pos="5051"/>
                    </w:tabs>
                    <w:spacing w:line="240" w:lineRule="atLeast"/>
                    <w:jc w:val="center"/>
                    <w:rPr>
                      <w:rFonts w:ascii="Arial" w:eastAsia="楷体_GB2312" w:hAnsi="Arial" w:cs="Arial"/>
                      <w:color w:val="1F497D" w:themeColor="text2"/>
                      <w:kern w:val="0"/>
                      <w:sz w:val="18"/>
                      <w:szCs w:val="18"/>
                      <w:lang w:eastAsia="zh-CN"/>
                    </w:rPr>
                  </w:pPr>
                </w:p>
              </w:tc>
              <w:tc>
                <w:tcPr>
                  <w:tcW w:w="2551" w:type="dxa"/>
                  <w:shd w:val="clear" w:color="auto" w:fill="auto"/>
                  <w:vAlign w:val="center"/>
                </w:tcPr>
                <w:p w14:paraId="7B299967" w14:textId="77777777" w:rsidR="001A3D25" w:rsidRPr="00D76EBC" w:rsidRDefault="001A3D25" w:rsidP="00D825E5">
                  <w:pPr>
                    <w:tabs>
                      <w:tab w:val="center" w:pos="5051"/>
                    </w:tabs>
                    <w:spacing w:line="240" w:lineRule="atLeast"/>
                    <w:jc w:val="both"/>
                    <w:rPr>
                      <w:rFonts w:ascii="Arial" w:eastAsia="楷体_GB2312" w:hAnsi="Arial" w:cs="Arial"/>
                      <w:color w:val="1F497D" w:themeColor="text2"/>
                      <w:kern w:val="0"/>
                      <w:sz w:val="18"/>
                      <w:szCs w:val="18"/>
                      <w:lang w:eastAsia="zh-CN"/>
                    </w:rPr>
                  </w:pPr>
                </w:p>
              </w:tc>
            </w:tr>
          </w:tbl>
          <w:p w14:paraId="3BDC2D2B" w14:textId="77777777" w:rsidR="001A3D25" w:rsidRPr="00D76EBC" w:rsidRDefault="001A3D25" w:rsidP="008F5172">
            <w:pPr>
              <w:ind w:rightChars="58" w:right="139"/>
              <w:rPr>
                <w:rFonts w:ascii="Arial" w:hAnsi="Arial" w:cs="Arial"/>
              </w:rPr>
            </w:pPr>
          </w:p>
        </w:tc>
      </w:tr>
    </w:tbl>
    <w:p w14:paraId="6B7855C6" w14:textId="77777777" w:rsidR="00C13789" w:rsidRPr="00D76EBC" w:rsidRDefault="00FD1A9C" w:rsidP="001A3D25">
      <w:pPr>
        <w:pStyle w:val="ae"/>
        <w:spacing w:line="80" w:lineRule="exact"/>
        <w:ind w:left="3017"/>
        <w:rPr>
          <w:rFonts w:cs="Arial"/>
          <w:lang w:eastAsia="zh-CN"/>
        </w:rPr>
      </w:pPr>
      <w:r w:rsidRPr="00D76EBC">
        <w:rPr>
          <w:rFonts w:cs="Arial"/>
        </w:rPr>
        <w:br w:type="page"/>
      </w:r>
      <w:bookmarkStart w:id="0" w:name="_Toc319605073"/>
    </w:p>
    <w:p w14:paraId="027F7DA0" w14:textId="77777777" w:rsidR="00D76FC2" w:rsidRPr="00D76EBC" w:rsidRDefault="00D76FC2" w:rsidP="00F82E1F">
      <w:pPr>
        <w:widowControl/>
        <w:ind w:leftChars="1284" w:left="3082"/>
        <w:rPr>
          <w:rFonts w:ascii="Arial" w:eastAsia="楷体_GB2312" w:hAnsi="Arial" w:cs="Arial"/>
          <w:b/>
          <w:bCs/>
          <w:color w:val="0F243E" w:themeColor="text2" w:themeShade="80"/>
          <w:kern w:val="0"/>
          <w:sz w:val="32"/>
          <w:szCs w:val="40"/>
          <w:lang w:eastAsia="zh-CN"/>
        </w:rPr>
        <w:sectPr w:rsidR="00D76FC2" w:rsidRPr="00D76EBC" w:rsidSect="00C27040">
          <w:headerReference w:type="default" r:id="rId13"/>
          <w:footerReference w:type="default" r:id="rId14"/>
          <w:headerReference w:type="first" r:id="rId15"/>
          <w:footerReference w:type="first" r:id="rId16"/>
          <w:type w:val="continuous"/>
          <w:pgSz w:w="11906" w:h="16838" w:code="9"/>
          <w:pgMar w:top="1134" w:right="641" w:bottom="720" w:left="635" w:header="794" w:footer="737" w:gutter="0"/>
          <w:cols w:space="142"/>
          <w:titlePg/>
          <w:docGrid w:type="lines" w:linePitch="326"/>
        </w:sectPr>
      </w:pPr>
    </w:p>
    <w:p w14:paraId="207DFA27" w14:textId="1663EAEB" w:rsidR="003B1409" w:rsidRDefault="003B1409" w:rsidP="000D57DA">
      <w:pPr>
        <w:pStyle w:val="1"/>
        <w:numPr>
          <w:ilvl w:val="0"/>
          <w:numId w:val="3"/>
        </w:numPr>
      </w:pPr>
      <w:bookmarkStart w:id="1" w:name="end_tag"/>
      <w:bookmarkEnd w:id="0"/>
      <w:r>
        <w:rPr>
          <w:rFonts w:hint="eastAsia"/>
        </w:rPr>
        <w:lastRenderedPageBreak/>
        <w:t>风力发电行业概览</w:t>
      </w:r>
    </w:p>
    <w:p w14:paraId="1BF25B66" w14:textId="77777777" w:rsidR="003B1409" w:rsidRDefault="003B1409" w:rsidP="003B1409">
      <w:pPr>
        <w:pStyle w:val="ae"/>
        <w:ind w:leftChars="0" w:left="3017"/>
        <w:jc w:val="both"/>
        <w:rPr>
          <w:rFonts w:cs="Arial"/>
          <w:lang w:eastAsia="zh-CN"/>
        </w:rPr>
      </w:pPr>
      <w:r w:rsidRPr="00CE0F9B">
        <w:rPr>
          <w:rFonts w:cs="Arial" w:hint="eastAsia"/>
          <w:lang w:eastAsia="zh-CN"/>
        </w:rPr>
        <w:t>在</w:t>
      </w:r>
      <w:r w:rsidRPr="00D82022">
        <w:rPr>
          <w:rFonts w:cs="Arial" w:hint="eastAsia"/>
          <w:lang w:eastAsia="zh-CN"/>
        </w:rPr>
        <w:t>全球能源结构向低碳化转变、能源消费结构不断优化的背景下，可再生能源需求持续增长的趋势具备确定性。风能目前凭借其资源总量丰富、环保、运行管理自动化程度高等突出优势，成为开发和应用最为广泛的可再生能源之一</w:t>
      </w:r>
      <w:r w:rsidRPr="00D82022">
        <w:rPr>
          <w:rFonts w:cs="Arial"/>
          <w:lang w:eastAsia="zh-CN"/>
        </w:rPr>
        <w:t>。风能</w:t>
      </w:r>
      <w:r w:rsidRPr="00D82022">
        <w:rPr>
          <w:rFonts w:cs="Arial" w:hint="eastAsia"/>
          <w:lang w:eastAsia="zh-CN"/>
        </w:rPr>
        <w:t>主要包括陆上风电和海上风电，其发展正逐渐从补充性能源向替代性能源持续转变，其应用是推动能源结构优化、能源低碳化的重要</w:t>
      </w:r>
      <w:r w:rsidRPr="00CE0F9B">
        <w:rPr>
          <w:rFonts w:cs="Arial" w:hint="eastAsia"/>
          <w:lang w:eastAsia="zh-CN"/>
        </w:rPr>
        <w:t>驱动力。</w:t>
      </w:r>
    </w:p>
    <w:p w14:paraId="2B0C52E9" w14:textId="77777777" w:rsidR="002B62DE" w:rsidRPr="00D76EBC" w:rsidRDefault="002B62DE" w:rsidP="002B62DE">
      <w:pPr>
        <w:pStyle w:val="2"/>
      </w:pPr>
      <w:bookmarkStart w:id="2" w:name="_Toc132388146"/>
      <w:r w:rsidRPr="00D76EBC">
        <w:rPr>
          <w:rFonts w:hint="eastAsia"/>
        </w:rPr>
        <w:t>（一）</w:t>
      </w:r>
      <w:bookmarkEnd w:id="2"/>
      <w:r>
        <w:rPr>
          <w:rFonts w:hint="eastAsia"/>
        </w:rPr>
        <w:t>风力发电行业价值链梳理</w:t>
      </w:r>
    </w:p>
    <w:p w14:paraId="6484A58F" w14:textId="77777777" w:rsidR="002548FD" w:rsidRPr="00F77A03" w:rsidRDefault="002B62DE" w:rsidP="002548FD">
      <w:pPr>
        <w:pStyle w:val="ae"/>
        <w:ind w:left="3017"/>
        <w:jc w:val="both"/>
        <w:rPr>
          <w:rFonts w:cs="Arial"/>
          <w:lang w:val="en-GB" w:eastAsia="zh-CN"/>
        </w:rPr>
      </w:pPr>
      <w:r>
        <w:rPr>
          <w:rFonts w:cs="Arial" w:hint="eastAsia"/>
          <w:lang w:eastAsia="zh-CN"/>
        </w:rPr>
        <w:t>风力发电行业布局可以划分为上游原材料零部件制造及风机整机制造、下游风电场运维运营两部分，整体呈现零部件（以齿轮箱、发电机、轴承、轮毂等为主）</w:t>
      </w:r>
      <w:r>
        <w:rPr>
          <w:rFonts w:asciiTheme="minorEastAsia" w:eastAsiaTheme="minorEastAsia" w:hAnsiTheme="minorEastAsia" w:cs="MS Gothic" w:hint="eastAsia"/>
          <w:lang w:eastAsia="zh-CN"/>
        </w:rPr>
        <w:t>、</w:t>
      </w:r>
      <w:r>
        <w:rPr>
          <w:rFonts w:cs="Arial" w:hint="eastAsia"/>
          <w:lang w:eastAsia="zh-CN"/>
        </w:rPr>
        <w:t>风机制造（</w:t>
      </w:r>
      <w:r w:rsidRPr="4179D720">
        <w:rPr>
          <w:rFonts w:cs="Arial"/>
          <w:lang w:eastAsia="zh-CN"/>
        </w:rPr>
        <w:t>主要包括风机、叶片</w:t>
      </w:r>
      <w:r>
        <w:rPr>
          <w:rFonts w:cs="Arial" w:hint="eastAsia"/>
          <w:lang w:eastAsia="zh-CN"/>
        </w:rPr>
        <w:t>、塔筒、</w:t>
      </w:r>
      <w:r w:rsidRPr="5CD6DB76">
        <w:rPr>
          <w:rFonts w:cs="Arial"/>
          <w:lang w:eastAsia="zh-CN"/>
        </w:rPr>
        <w:t>线缆</w:t>
      </w:r>
      <w:r>
        <w:rPr>
          <w:rFonts w:cs="Arial" w:hint="eastAsia"/>
          <w:lang w:eastAsia="zh-CN"/>
        </w:rPr>
        <w:t>）、风力发电厂、电网公司、终端电力用户自</w:t>
      </w:r>
      <w:commentRangeStart w:id="3"/>
      <w:r>
        <w:rPr>
          <w:rFonts w:cs="Arial" w:hint="eastAsia"/>
          <w:lang w:eastAsia="zh-CN"/>
        </w:rPr>
        <w:t>上而下的价值链</w:t>
      </w:r>
      <w:r w:rsidRPr="4EE2A1B6">
        <w:rPr>
          <w:rFonts w:cs="Arial"/>
          <w:lang w:eastAsia="zh-CN"/>
        </w:rPr>
        <w:t>结</w:t>
      </w:r>
      <w:commentRangeEnd w:id="3"/>
      <w:r>
        <w:rPr>
          <w:rStyle w:val="affb"/>
        </w:rPr>
        <w:commentReference w:id="3"/>
      </w:r>
      <w:r w:rsidRPr="4EE2A1B6">
        <w:rPr>
          <w:rFonts w:cs="Arial"/>
          <w:lang w:eastAsia="zh-CN"/>
        </w:rPr>
        <w:t>构</w:t>
      </w:r>
      <w:r>
        <w:rPr>
          <w:rFonts w:cs="Arial" w:hint="eastAsia"/>
          <w:lang w:eastAsia="zh-CN"/>
        </w:rPr>
        <w:t>。</w:t>
      </w:r>
    </w:p>
    <w:tbl>
      <w:tblPr>
        <w:tblW w:w="7404" w:type="dxa"/>
        <w:tblInd w:w="3050" w:type="dxa"/>
        <w:tblLayout w:type="fixed"/>
        <w:tblLook w:val="0000" w:firstRow="0" w:lastRow="0" w:firstColumn="0" w:lastColumn="0" w:noHBand="0" w:noVBand="0"/>
      </w:tblPr>
      <w:tblGrid>
        <w:gridCol w:w="7404"/>
      </w:tblGrid>
      <w:tr w:rsidR="002548FD" w:rsidRPr="00D76EBC" w14:paraId="03D45B67" w14:textId="77777777">
        <w:tc>
          <w:tcPr>
            <w:tcW w:w="7404" w:type="dxa"/>
            <w:tcBorders>
              <w:bottom w:val="single" w:sz="4" w:space="0" w:color="auto"/>
            </w:tcBorders>
            <w:shd w:val="clear" w:color="auto" w:fill="auto"/>
          </w:tcPr>
          <w:p w14:paraId="4FD0442D" w14:textId="77777777" w:rsidR="002548FD" w:rsidRPr="00306FC4" w:rsidRDefault="002548FD">
            <w:pPr>
              <w:pStyle w:val="aff2"/>
              <w:keepNext/>
              <w:rPr>
                <w:rFonts w:ascii="楷体_GB2312" w:eastAsia="楷体_GB2312" w:hAnsi="楷体_GB2312"/>
                <w:b/>
                <w:sz w:val="21"/>
                <w:szCs w:val="21"/>
                <w:lang w:eastAsia="zh-CN"/>
              </w:rPr>
            </w:pPr>
            <w:bookmarkStart w:id="4" w:name="_Toc137637095"/>
            <w:r w:rsidRPr="00306FC4">
              <w:rPr>
                <w:rFonts w:ascii="楷体_GB2312" w:eastAsia="楷体_GB2312" w:hAnsi="楷体_GB2312"/>
                <w:b/>
                <w:sz w:val="21"/>
                <w:szCs w:val="21"/>
                <w:lang w:eastAsia="zh-CN"/>
              </w:rPr>
              <w:lastRenderedPageBreak/>
              <w:t xml:space="preserve">图 </w:t>
            </w:r>
            <w:r w:rsidRPr="0004157C">
              <w:rPr>
                <w:rFonts w:ascii="Arial" w:eastAsia="楷体_GB2312" w:hAnsi="Arial" w:cs="Arial"/>
                <w:b/>
                <w:sz w:val="21"/>
                <w:szCs w:val="21"/>
              </w:rPr>
              <w:fldChar w:fldCharType="begin"/>
            </w:r>
            <w:r w:rsidRPr="0004157C">
              <w:rPr>
                <w:rFonts w:ascii="Arial" w:eastAsia="楷体_GB2312" w:hAnsi="Arial" w:cs="Arial"/>
                <w:b/>
                <w:sz w:val="21"/>
                <w:szCs w:val="21"/>
                <w:lang w:eastAsia="zh-CN"/>
              </w:rPr>
              <w:instrText xml:space="preserve"> SEQ </w:instrText>
            </w:r>
            <w:r w:rsidRPr="0004157C">
              <w:rPr>
                <w:rFonts w:ascii="Arial" w:eastAsia="楷体_GB2312" w:hAnsi="Arial" w:cs="Arial"/>
                <w:b/>
                <w:sz w:val="21"/>
                <w:szCs w:val="21"/>
                <w:lang w:eastAsia="zh-CN"/>
              </w:rPr>
              <w:instrText>图</w:instrText>
            </w:r>
            <w:r w:rsidRPr="0004157C">
              <w:rPr>
                <w:rFonts w:ascii="Arial" w:eastAsia="楷体_GB2312" w:hAnsi="Arial" w:cs="Arial"/>
                <w:b/>
                <w:sz w:val="21"/>
                <w:szCs w:val="21"/>
                <w:lang w:eastAsia="zh-CN"/>
              </w:rPr>
              <w:instrText xml:space="preserve"> \* ARABIC </w:instrText>
            </w:r>
            <w:r w:rsidRPr="0004157C">
              <w:rPr>
                <w:rFonts w:ascii="Arial" w:eastAsia="楷体_GB2312" w:hAnsi="Arial" w:cs="Arial"/>
                <w:b/>
                <w:sz w:val="21"/>
                <w:szCs w:val="21"/>
              </w:rPr>
              <w:fldChar w:fldCharType="separate"/>
            </w:r>
            <w:r>
              <w:rPr>
                <w:rFonts w:ascii="Arial" w:eastAsia="楷体_GB2312" w:hAnsi="Arial" w:cs="Arial"/>
                <w:b/>
                <w:noProof/>
                <w:sz w:val="21"/>
                <w:szCs w:val="21"/>
                <w:lang w:eastAsia="zh-CN"/>
              </w:rPr>
              <w:t>1</w:t>
            </w:r>
            <w:r w:rsidRPr="0004157C">
              <w:rPr>
                <w:rFonts w:ascii="Arial" w:eastAsia="楷体_GB2312" w:hAnsi="Arial" w:cs="Arial"/>
                <w:b/>
                <w:sz w:val="21"/>
                <w:szCs w:val="21"/>
              </w:rPr>
              <w:fldChar w:fldCharType="end"/>
            </w:r>
            <w:r w:rsidRPr="00306FC4">
              <w:rPr>
                <w:rFonts w:ascii="楷体_GB2312" w:eastAsia="楷体_GB2312" w:hAnsi="楷体_GB2312"/>
                <w:b/>
                <w:sz w:val="21"/>
                <w:szCs w:val="21"/>
                <w:lang w:eastAsia="zh-CN"/>
              </w:rPr>
              <w:t>：</w:t>
            </w:r>
            <w:r w:rsidRPr="00306FC4">
              <w:rPr>
                <w:rFonts w:ascii="楷体_GB2312" w:eastAsia="楷体_GB2312" w:hAnsi="楷体_GB2312" w:hint="eastAsia"/>
                <w:b/>
                <w:sz w:val="21"/>
                <w:szCs w:val="21"/>
                <w:lang w:eastAsia="zh-CN"/>
              </w:rPr>
              <w:t>风力发电行业价值链结构</w:t>
            </w:r>
            <w:bookmarkEnd w:id="4"/>
          </w:p>
        </w:tc>
      </w:tr>
      <w:tr w:rsidR="002548FD" w:rsidRPr="00D76EBC" w14:paraId="4D69C65E" w14:textId="77777777">
        <w:trPr>
          <w:trHeight w:hRule="exact" w:val="5272"/>
        </w:trPr>
        <w:tc>
          <w:tcPr>
            <w:tcW w:w="7404" w:type="dxa"/>
            <w:tcBorders>
              <w:top w:val="single" w:sz="4" w:space="0" w:color="auto"/>
              <w:bottom w:val="single" w:sz="4" w:space="0" w:color="auto"/>
            </w:tcBorders>
            <w:shd w:val="clear" w:color="auto" w:fill="auto"/>
            <w:vAlign w:val="center"/>
          </w:tcPr>
          <w:p w14:paraId="04C324DC" w14:textId="77777777" w:rsidR="002548FD" w:rsidRPr="00E83D15" w:rsidRDefault="002548FD">
            <w:pPr>
              <w:pStyle w:val="ae"/>
              <w:ind w:leftChars="0" w:left="0"/>
              <w:jc w:val="center"/>
              <w:rPr>
                <w:rFonts w:cs="Arial"/>
                <w:color w:val="0F243E" w:themeColor="text2" w:themeShade="80"/>
              </w:rPr>
            </w:pPr>
            <w:r w:rsidRPr="00513C4E">
              <w:rPr>
                <w:rFonts w:cs="Arial"/>
                <w:noProof/>
                <w:color w:val="0F243E" w:themeColor="text2" w:themeShade="80"/>
              </w:rPr>
              <w:drawing>
                <wp:inline distT="0" distB="0" distL="0" distR="0" wp14:anchorId="1A55F4A9" wp14:editId="6E97C744">
                  <wp:extent cx="4559300" cy="3298825"/>
                  <wp:effectExtent l="0" t="0" r="0" b="0"/>
                  <wp:docPr id="1343495569" name="图片 1343495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575808" cy="3310769"/>
                          </a:xfrm>
                          <a:prstGeom prst="rect">
                            <a:avLst/>
                          </a:prstGeom>
                          <a:noFill/>
                          <a:ln>
                            <a:noFill/>
                          </a:ln>
                        </pic:spPr>
                      </pic:pic>
                    </a:graphicData>
                  </a:graphic>
                </wp:inline>
              </w:drawing>
            </w:r>
          </w:p>
        </w:tc>
      </w:tr>
      <w:tr w:rsidR="002548FD" w:rsidRPr="00D76EBC" w14:paraId="0AD899CC" w14:textId="77777777">
        <w:tc>
          <w:tcPr>
            <w:tcW w:w="7404" w:type="dxa"/>
            <w:tcBorders>
              <w:top w:val="single" w:sz="4" w:space="0" w:color="auto"/>
            </w:tcBorders>
            <w:shd w:val="clear" w:color="auto" w:fill="auto"/>
          </w:tcPr>
          <w:p w14:paraId="6DEBD1B2" w14:textId="77777777" w:rsidR="002548FD" w:rsidRPr="00D76EBC" w:rsidRDefault="002548FD">
            <w:pPr>
              <w:pStyle w:val="aff4"/>
              <w:rPr>
                <w:rFonts w:cs="Arial"/>
              </w:rPr>
            </w:pPr>
            <w:r w:rsidRPr="00D76EBC">
              <w:rPr>
                <w:rFonts w:cs="Arial"/>
              </w:rPr>
              <w:t>数据来源：</w:t>
            </w:r>
            <w:r w:rsidRPr="00D76EBC">
              <w:rPr>
                <w:rFonts w:cs="Arial"/>
                <w:iCs/>
              </w:rPr>
              <w:t>广发证券（香港）研究</w:t>
            </w:r>
          </w:p>
        </w:tc>
      </w:tr>
    </w:tbl>
    <w:p w14:paraId="3290CB9A" w14:textId="77777777" w:rsidR="002548FD" w:rsidRPr="00D76EBC" w:rsidRDefault="002548FD" w:rsidP="002548FD">
      <w:pPr>
        <w:pStyle w:val="2"/>
      </w:pPr>
      <w:r w:rsidRPr="00D76EBC">
        <w:rPr>
          <w:rFonts w:hint="eastAsia"/>
        </w:rPr>
        <w:t>（</w:t>
      </w:r>
      <w:r>
        <w:rPr>
          <w:rFonts w:hint="eastAsia"/>
        </w:rPr>
        <w:t>二</w:t>
      </w:r>
      <w:r w:rsidRPr="00D76EBC">
        <w:rPr>
          <w:rFonts w:hint="eastAsia"/>
        </w:rPr>
        <w:t>）</w:t>
      </w:r>
      <w:r>
        <w:rPr>
          <w:rFonts w:hint="eastAsia"/>
        </w:rPr>
        <w:t>风电发展</w:t>
      </w:r>
      <w:r>
        <w:t>在全球具备广阔前景</w:t>
      </w:r>
    </w:p>
    <w:p w14:paraId="77DF9807" w14:textId="77777777" w:rsidR="002548FD" w:rsidRDefault="002548FD" w:rsidP="002548FD">
      <w:pPr>
        <w:pStyle w:val="ae"/>
        <w:spacing w:beforeLines="50" w:before="163" w:afterLines="50" w:after="163" w:line="252" w:lineRule="auto"/>
        <w:ind w:left="3017"/>
        <w:rPr>
          <w:rFonts w:cs="Arial"/>
          <w:lang w:eastAsia="zh-CN"/>
        </w:rPr>
      </w:pPr>
      <w:commentRangeStart w:id="5"/>
      <w:r w:rsidRPr="00E011C2">
        <w:rPr>
          <w:rFonts w:cs="Arial"/>
          <w:b/>
          <w:lang w:eastAsia="zh-CN"/>
        </w:rPr>
        <w:t>1</w:t>
      </w:r>
      <w:r w:rsidRPr="00E011C2">
        <w:rPr>
          <w:rFonts w:cs="Arial"/>
          <w:b/>
          <w:lang w:eastAsia="zh-CN"/>
        </w:rPr>
        <w:t>、</w:t>
      </w:r>
      <w:r w:rsidRPr="00CC1F94">
        <w:rPr>
          <w:rFonts w:cs="Arial" w:hint="eastAsia"/>
          <w:b/>
          <w:lang w:eastAsia="zh-CN"/>
        </w:rPr>
        <w:t>全球</w:t>
      </w:r>
      <w:r>
        <w:rPr>
          <w:rFonts w:cs="Arial" w:hint="eastAsia"/>
          <w:b/>
          <w:lang w:eastAsia="zh-CN"/>
        </w:rPr>
        <w:t>“双碳”战略利好新能源发展</w:t>
      </w:r>
      <w:commentRangeEnd w:id="5"/>
      <w:r>
        <w:rPr>
          <w:rStyle w:val="affb"/>
        </w:rPr>
        <w:commentReference w:id="5"/>
      </w:r>
    </w:p>
    <w:p w14:paraId="57D83083" w14:textId="77777777" w:rsidR="002548FD" w:rsidRDefault="002548FD" w:rsidP="002548FD">
      <w:pPr>
        <w:pStyle w:val="ae"/>
        <w:spacing w:beforeLines="50" w:before="163" w:afterLines="50" w:after="163" w:line="252" w:lineRule="auto"/>
        <w:ind w:left="3017"/>
        <w:jc w:val="both"/>
        <w:rPr>
          <w:rFonts w:cs="Arial"/>
          <w:lang w:eastAsia="zh-CN"/>
        </w:rPr>
      </w:pPr>
      <w:r>
        <w:rPr>
          <w:rFonts w:cs="Arial" w:hint="eastAsia"/>
          <w:lang w:eastAsia="zh-CN"/>
        </w:rPr>
        <w:t>“双碳”战略推动全球能源低碳化转型，</w:t>
      </w:r>
      <w:r>
        <w:rPr>
          <w:rFonts w:cs="Arial" w:hint="eastAsia"/>
          <w:lang w:eastAsia="zh-CN"/>
        </w:rPr>
        <w:t>2</w:t>
      </w:r>
      <w:r>
        <w:rPr>
          <w:rFonts w:cs="Arial"/>
          <w:lang w:eastAsia="zh-CN"/>
        </w:rPr>
        <w:t>020</w:t>
      </w:r>
      <w:r>
        <w:rPr>
          <w:rFonts w:cs="Arial" w:hint="eastAsia"/>
          <w:lang w:eastAsia="zh-CN"/>
        </w:rPr>
        <w:t>年</w:t>
      </w:r>
      <w:r>
        <w:rPr>
          <w:rFonts w:cs="Arial" w:hint="eastAsia"/>
          <w:lang w:eastAsia="zh-CN"/>
        </w:rPr>
        <w:t>9</w:t>
      </w:r>
      <w:r>
        <w:rPr>
          <w:rFonts w:cs="Arial" w:hint="eastAsia"/>
          <w:lang w:eastAsia="zh-CN"/>
        </w:rPr>
        <w:t>月以来，多个国家高层会议对“双碳”目标做出相关战略部署，绿色电力将逐渐成为能源枢纽。我们以全球能源大国中国、美国和英国为例，</w:t>
      </w:r>
      <w:r w:rsidRPr="234D728B">
        <w:rPr>
          <w:rFonts w:cs="Arial"/>
          <w:lang w:eastAsia="zh-CN"/>
        </w:rPr>
        <w:t>中国在第七十五届联合国大会一般性辩论上指出</w:t>
      </w:r>
      <w:r w:rsidRPr="009822E4">
        <w:rPr>
          <w:rFonts w:cs="Arial" w:hint="eastAsia"/>
          <w:lang w:eastAsia="zh-CN"/>
        </w:rPr>
        <w:t>“二氧化碳排放力争于</w:t>
      </w:r>
      <w:r w:rsidRPr="009822E4">
        <w:rPr>
          <w:rFonts w:cs="Arial"/>
          <w:lang w:eastAsia="zh-CN"/>
        </w:rPr>
        <w:t>2030</w:t>
      </w:r>
      <w:r w:rsidRPr="009822E4">
        <w:rPr>
          <w:rFonts w:cs="Arial" w:hint="eastAsia"/>
          <w:lang w:eastAsia="zh-CN"/>
        </w:rPr>
        <w:t>年前达到峰值，努力争取</w:t>
      </w:r>
      <w:r w:rsidRPr="009822E4">
        <w:rPr>
          <w:rFonts w:cs="Arial"/>
          <w:lang w:eastAsia="zh-CN"/>
        </w:rPr>
        <w:t>2060</w:t>
      </w:r>
      <w:r w:rsidRPr="009822E4">
        <w:rPr>
          <w:rFonts w:cs="Arial" w:hint="eastAsia"/>
          <w:lang w:eastAsia="zh-CN"/>
        </w:rPr>
        <w:t>年前实现碳中和”</w:t>
      </w:r>
      <w:r>
        <w:rPr>
          <w:rFonts w:cs="Arial" w:hint="eastAsia"/>
          <w:lang w:eastAsia="zh-CN"/>
        </w:rPr>
        <w:t>，美国和英国也不断加大对新能源的投资，积极促进未来经济去碳化；包括</w:t>
      </w:r>
      <w:r w:rsidRPr="009822E4">
        <w:rPr>
          <w:rFonts w:cs="Arial" w:hint="eastAsia"/>
          <w:lang w:eastAsia="zh-CN"/>
        </w:rPr>
        <w:t>风电</w:t>
      </w:r>
      <w:r>
        <w:rPr>
          <w:rFonts w:cs="Arial" w:hint="eastAsia"/>
          <w:lang w:eastAsia="zh-CN"/>
        </w:rPr>
        <w:t>在内的新能源</w:t>
      </w:r>
      <w:r w:rsidRPr="009822E4">
        <w:rPr>
          <w:rFonts w:cs="Arial" w:hint="eastAsia"/>
          <w:lang w:eastAsia="zh-CN"/>
        </w:rPr>
        <w:t>作为</w:t>
      </w:r>
      <w:r>
        <w:rPr>
          <w:rFonts w:cs="Arial" w:hint="eastAsia"/>
          <w:lang w:eastAsia="zh-CN"/>
        </w:rPr>
        <w:t>能源低碳化转型的重要方式</w:t>
      </w:r>
      <w:r w:rsidRPr="009822E4">
        <w:rPr>
          <w:rFonts w:cs="Arial" w:hint="eastAsia"/>
          <w:lang w:eastAsia="zh-CN"/>
        </w:rPr>
        <w:t>，未来有望显著受益。</w:t>
      </w:r>
    </w:p>
    <w:tbl>
      <w:tblPr>
        <w:tblW w:w="7404" w:type="dxa"/>
        <w:tblInd w:w="3050" w:type="dxa"/>
        <w:tblLayout w:type="fixed"/>
        <w:tblLook w:val="0000" w:firstRow="0" w:lastRow="0" w:firstColumn="0" w:lastColumn="0" w:noHBand="0" w:noVBand="0"/>
      </w:tblPr>
      <w:tblGrid>
        <w:gridCol w:w="7404"/>
      </w:tblGrid>
      <w:tr w:rsidR="002548FD" w:rsidRPr="00D76EBC" w14:paraId="30A3BB3B" w14:textId="77777777">
        <w:tc>
          <w:tcPr>
            <w:tcW w:w="7404" w:type="dxa"/>
            <w:tcBorders>
              <w:bottom w:val="single" w:sz="4" w:space="0" w:color="auto"/>
            </w:tcBorders>
            <w:shd w:val="clear" w:color="auto" w:fill="auto"/>
          </w:tcPr>
          <w:p w14:paraId="1BCA080E" w14:textId="77777777" w:rsidR="002548FD" w:rsidRPr="00E4787F" w:rsidRDefault="002548FD">
            <w:pPr>
              <w:pStyle w:val="aff2"/>
              <w:keepNext/>
              <w:rPr>
                <w:rFonts w:ascii="楷体_GB2312" w:eastAsia="楷体_GB2312" w:hAnsi="楷体_GB2312"/>
                <w:b/>
                <w:bCs/>
                <w:sz w:val="21"/>
                <w:szCs w:val="21"/>
                <w:lang w:eastAsia="zh-CN"/>
              </w:rPr>
            </w:pPr>
            <w:r w:rsidRPr="00E4787F">
              <w:rPr>
                <w:rFonts w:ascii="楷体_GB2312" w:eastAsia="楷体_GB2312" w:hAnsi="楷体_GB2312" w:hint="eastAsia"/>
                <w:b/>
                <w:bCs/>
                <w:sz w:val="21"/>
                <w:szCs w:val="21"/>
                <w:lang w:eastAsia="zh-CN"/>
              </w:rPr>
              <w:lastRenderedPageBreak/>
              <w:t xml:space="preserve">图 </w:t>
            </w:r>
            <w:r w:rsidRPr="00E4787F">
              <w:rPr>
                <w:rFonts w:ascii="Arial" w:eastAsia="楷体_GB2312" w:hAnsi="Arial" w:cs="Arial"/>
                <w:b/>
                <w:bCs/>
                <w:sz w:val="21"/>
                <w:szCs w:val="21"/>
              </w:rPr>
              <w:fldChar w:fldCharType="begin"/>
            </w:r>
            <w:r w:rsidRPr="00E4787F">
              <w:rPr>
                <w:rFonts w:ascii="Arial" w:eastAsia="楷体_GB2312" w:hAnsi="Arial" w:cs="Arial"/>
                <w:b/>
                <w:bCs/>
                <w:sz w:val="21"/>
                <w:szCs w:val="21"/>
                <w:lang w:eastAsia="zh-CN"/>
              </w:rPr>
              <w:instrText xml:space="preserve"> SEQ </w:instrText>
            </w:r>
            <w:r w:rsidRPr="00E4787F">
              <w:rPr>
                <w:rFonts w:ascii="Arial" w:eastAsia="楷体_GB2312" w:hAnsi="Arial" w:cs="Arial"/>
                <w:b/>
                <w:bCs/>
                <w:sz w:val="21"/>
                <w:szCs w:val="21"/>
                <w:lang w:eastAsia="zh-CN"/>
              </w:rPr>
              <w:instrText>图</w:instrText>
            </w:r>
            <w:r w:rsidRPr="00E4787F">
              <w:rPr>
                <w:rFonts w:ascii="Arial" w:eastAsia="楷体_GB2312" w:hAnsi="Arial" w:cs="Arial"/>
                <w:b/>
                <w:bCs/>
                <w:sz w:val="21"/>
                <w:szCs w:val="21"/>
                <w:lang w:eastAsia="zh-CN"/>
              </w:rPr>
              <w:instrText xml:space="preserve"> \* ARABIC </w:instrText>
            </w:r>
            <w:r w:rsidRPr="00E4787F">
              <w:rPr>
                <w:rFonts w:ascii="Arial" w:eastAsia="楷体_GB2312" w:hAnsi="Arial" w:cs="Arial"/>
                <w:b/>
                <w:bCs/>
                <w:sz w:val="21"/>
                <w:szCs w:val="21"/>
              </w:rPr>
              <w:fldChar w:fldCharType="separate"/>
            </w:r>
            <w:r>
              <w:rPr>
                <w:rFonts w:ascii="Arial" w:eastAsia="楷体_GB2312" w:hAnsi="Arial" w:cs="Arial"/>
                <w:b/>
                <w:bCs/>
                <w:noProof/>
                <w:sz w:val="21"/>
                <w:szCs w:val="21"/>
                <w:lang w:eastAsia="zh-CN"/>
              </w:rPr>
              <w:t>2</w:t>
            </w:r>
            <w:r w:rsidRPr="00E4787F">
              <w:rPr>
                <w:rFonts w:ascii="Arial" w:eastAsia="楷体_GB2312" w:hAnsi="Arial" w:cs="Arial"/>
                <w:b/>
                <w:bCs/>
                <w:sz w:val="21"/>
                <w:szCs w:val="21"/>
              </w:rPr>
              <w:fldChar w:fldCharType="end"/>
            </w:r>
            <w:r w:rsidRPr="00E4787F">
              <w:rPr>
                <w:rFonts w:ascii="楷体_GB2312" w:eastAsia="楷体_GB2312" w:hAnsi="楷体_GB2312" w:hint="eastAsia"/>
                <w:b/>
                <w:bCs/>
                <w:sz w:val="21"/>
                <w:szCs w:val="21"/>
                <w:lang w:eastAsia="zh-CN"/>
              </w:rPr>
              <w:t>：中国、美国、英国“双碳”战略重要规划时间表</w:t>
            </w:r>
          </w:p>
        </w:tc>
      </w:tr>
      <w:tr w:rsidR="002548FD" w:rsidRPr="00D76EBC" w14:paraId="40967235" w14:textId="77777777">
        <w:trPr>
          <w:trHeight w:hRule="exact" w:val="3462"/>
        </w:trPr>
        <w:tc>
          <w:tcPr>
            <w:tcW w:w="7404" w:type="dxa"/>
            <w:tcBorders>
              <w:top w:val="single" w:sz="4" w:space="0" w:color="auto"/>
              <w:bottom w:val="single" w:sz="4" w:space="0" w:color="auto"/>
            </w:tcBorders>
            <w:shd w:val="clear" w:color="auto" w:fill="auto"/>
            <w:vAlign w:val="center"/>
          </w:tcPr>
          <w:p w14:paraId="14529E7A" w14:textId="77777777" w:rsidR="002548FD" w:rsidRPr="00E83D15" w:rsidRDefault="002548FD">
            <w:pPr>
              <w:pStyle w:val="ae"/>
              <w:ind w:leftChars="0" w:left="0"/>
              <w:jc w:val="center"/>
              <w:rPr>
                <w:rFonts w:cs="Arial"/>
                <w:color w:val="0F243E" w:themeColor="text2" w:themeShade="80"/>
              </w:rPr>
            </w:pPr>
            <w:r w:rsidRPr="0008205F">
              <w:rPr>
                <w:rFonts w:cs="Arial"/>
                <w:noProof/>
                <w:color w:val="0F243E" w:themeColor="text2" w:themeShade="80"/>
              </w:rPr>
              <w:drawing>
                <wp:inline distT="0" distB="0" distL="0" distR="0" wp14:anchorId="4FC46DAB" wp14:editId="3DB01D9A">
                  <wp:extent cx="4623878" cy="1727200"/>
                  <wp:effectExtent l="0" t="0" r="5715" b="6350"/>
                  <wp:docPr id="2099359160" name="图片 2099359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641192" cy="1733667"/>
                          </a:xfrm>
                          <a:prstGeom prst="rect">
                            <a:avLst/>
                          </a:prstGeom>
                          <a:noFill/>
                          <a:ln>
                            <a:noFill/>
                          </a:ln>
                        </pic:spPr>
                      </pic:pic>
                    </a:graphicData>
                  </a:graphic>
                </wp:inline>
              </w:drawing>
            </w:r>
          </w:p>
        </w:tc>
      </w:tr>
      <w:tr w:rsidR="002548FD" w:rsidRPr="00D76EBC" w14:paraId="5B8B8819" w14:textId="77777777">
        <w:tc>
          <w:tcPr>
            <w:tcW w:w="7404" w:type="dxa"/>
            <w:tcBorders>
              <w:top w:val="single" w:sz="4" w:space="0" w:color="auto"/>
            </w:tcBorders>
            <w:shd w:val="clear" w:color="auto" w:fill="auto"/>
          </w:tcPr>
          <w:p w14:paraId="66A82475" w14:textId="77777777" w:rsidR="002548FD" w:rsidRPr="00D76EBC" w:rsidRDefault="002548FD">
            <w:pPr>
              <w:pStyle w:val="aff4"/>
              <w:rPr>
                <w:rFonts w:cs="Arial"/>
              </w:rPr>
            </w:pPr>
            <w:r w:rsidRPr="00D76EBC">
              <w:rPr>
                <w:rFonts w:cs="Arial"/>
              </w:rPr>
              <w:t>数据来源：</w:t>
            </w:r>
            <w:r>
              <w:rPr>
                <w:rFonts w:cs="Arial" w:hint="eastAsia"/>
                <w:iCs/>
              </w:rPr>
              <w:t>国家能源局，新华网，</w:t>
            </w:r>
            <w:r w:rsidRPr="00D76EBC">
              <w:rPr>
                <w:rFonts w:cs="Arial"/>
                <w:iCs/>
              </w:rPr>
              <w:t>广发证券（香港）研究</w:t>
            </w:r>
          </w:p>
        </w:tc>
      </w:tr>
    </w:tbl>
    <w:p w14:paraId="478B780E" w14:textId="77777777" w:rsidR="002548FD" w:rsidRPr="00E011C2" w:rsidRDefault="002548FD" w:rsidP="002548FD">
      <w:pPr>
        <w:pStyle w:val="ae"/>
        <w:spacing w:beforeLines="50" w:before="163" w:afterLines="50" w:after="163" w:line="252" w:lineRule="auto"/>
        <w:ind w:left="3017"/>
        <w:rPr>
          <w:rFonts w:cs="Arial"/>
          <w:b/>
          <w:lang w:eastAsia="zh-CN"/>
        </w:rPr>
      </w:pPr>
      <w:r w:rsidRPr="00E011C2">
        <w:rPr>
          <w:rFonts w:cs="Arial"/>
          <w:b/>
          <w:lang w:eastAsia="zh-CN"/>
        </w:rPr>
        <w:t>2</w:t>
      </w:r>
      <w:r w:rsidRPr="00E011C2">
        <w:rPr>
          <w:rFonts w:cs="Arial"/>
          <w:b/>
          <w:lang w:eastAsia="zh-CN"/>
        </w:rPr>
        <w:t>、</w:t>
      </w:r>
      <w:r w:rsidRPr="004837FE">
        <w:rPr>
          <w:rFonts w:cs="Arial" w:hint="eastAsia"/>
          <w:b/>
          <w:lang w:eastAsia="zh-CN"/>
        </w:rPr>
        <w:t>新能源发电</w:t>
      </w:r>
      <w:r w:rsidRPr="004837FE">
        <w:rPr>
          <w:rFonts w:cs="Arial"/>
          <w:b/>
          <w:lang w:eastAsia="zh-CN"/>
        </w:rPr>
        <w:t>是全球实现碳中和目标的主要手段之一</w:t>
      </w:r>
    </w:p>
    <w:p w14:paraId="4C898B60" w14:textId="77777777" w:rsidR="002548FD" w:rsidRDefault="002548FD" w:rsidP="002548FD">
      <w:pPr>
        <w:pStyle w:val="ae"/>
        <w:spacing w:beforeLines="50" w:before="163" w:afterLines="50" w:after="163" w:line="252" w:lineRule="auto"/>
        <w:ind w:left="3017"/>
        <w:jc w:val="both"/>
        <w:rPr>
          <w:rFonts w:cs="Arial"/>
          <w:lang w:eastAsia="zh-CN"/>
        </w:rPr>
      </w:pPr>
      <w:r>
        <w:rPr>
          <w:rFonts w:cs="Arial" w:hint="eastAsia"/>
          <w:lang w:eastAsia="zh-CN"/>
        </w:rPr>
        <w:t>“双碳”战略全球共振，世界各国积极</w:t>
      </w:r>
      <w:r w:rsidRPr="09A42179">
        <w:rPr>
          <w:rFonts w:cs="Arial"/>
          <w:lang w:eastAsia="zh-CN"/>
        </w:rPr>
        <w:t>布局</w:t>
      </w:r>
      <w:r>
        <w:rPr>
          <w:rFonts w:cs="Arial" w:hint="eastAsia"/>
          <w:lang w:eastAsia="zh-CN"/>
        </w:rPr>
        <w:t>新能源发电，相较于传统能源，新能源发电量增速更高。据国际能源署（</w:t>
      </w:r>
      <w:r>
        <w:rPr>
          <w:rFonts w:cs="Arial" w:hint="eastAsia"/>
          <w:lang w:eastAsia="zh-CN"/>
        </w:rPr>
        <w:t>IEA</w:t>
      </w:r>
      <w:r>
        <w:rPr>
          <w:rFonts w:cs="Arial" w:hint="eastAsia"/>
          <w:lang w:eastAsia="zh-CN"/>
        </w:rPr>
        <w:t>）统计和估算，</w:t>
      </w:r>
      <w:r>
        <w:rPr>
          <w:rFonts w:cs="Arial" w:hint="eastAsia"/>
          <w:lang w:eastAsia="zh-CN"/>
        </w:rPr>
        <w:t>2</w:t>
      </w:r>
      <w:r>
        <w:rPr>
          <w:rFonts w:cs="Arial"/>
          <w:lang w:eastAsia="zh-CN"/>
        </w:rPr>
        <w:t>022</w:t>
      </w:r>
      <w:r>
        <w:rPr>
          <w:rFonts w:cs="Arial"/>
          <w:lang w:eastAsia="zh-CN"/>
        </w:rPr>
        <w:t>年</w:t>
      </w:r>
      <w:r>
        <w:rPr>
          <w:rFonts w:cs="Arial" w:hint="eastAsia"/>
          <w:lang w:eastAsia="zh-CN"/>
        </w:rPr>
        <w:t>，新能源发电量增长率为</w:t>
      </w:r>
      <w:r>
        <w:rPr>
          <w:rFonts w:cs="Arial" w:hint="eastAsia"/>
          <w:lang w:eastAsia="zh-CN"/>
        </w:rPr>
        <w:t>5</w:t>
      </w:r>
      <w:r>
        <w:rPr>
          <w:rFonts w:cs="Arial"/>
          <w:lang w:eastAsia="zh-CN"/>
        </w:rPr>
        <w:t>.7%</w:t>
      </w:r>
      <w:r>
        <w:rPr>
          <w:rFonts w:cs="Arial" w:hint="eastAsia"/>
          <w:lang w:eastAsia="zh-CN"/>
        </w:rPr>
        <w:t>，煤炭和天然气发电量增长率分别仅为</w:t>
      </w:r>
      <w:r>
        <w:rPr>
          <w:rFonts w:cs="Arial" w:hint="eastAsia"/>
          <w:lang w:eastAsia="zh-CN"/>
        </w:rPr>
        <w:t>1</w:t>
      </w:r>
      <w:r>
        <w:rPr>
          <w:rFonts w:cs="Arial"/>
          <w:lang w:eastAsia="zh-CN"/>
        </w:rPr>
        <w:t>.5%</w:t>
      </w:r>
      <w:r>
        <w:rPr>
          <w:rFonts w:cs="Arial" w:hint="eastAsia"/>
          <w:lang w:eastAsia="zh-CN"/>
        </w:rPr>
        <w:t>和</w:t>
      </w:r>
      <w:r>
        <w:rPr>
          <w:rFonts w:cs="Arial" w:hint="eastAsia"/>
          <w:lang w:eastAsia="zh-CN"/>
        </w:rPr>
        <w:t>0</w:t>
      </w:r>
      <w:r>
        <w:rPr>
          <w:rFonts w:cs="Arial"/>
          <w:lang w:eastAsia="zh-CN"/>
        </w:rPr>
        <w:t>.2%</w:t>
      </w:r>
      <w:r>
        <w:rPr>
          <w:rFonts w:cs="Arial" w:hint="eastAsia"/>
          <w:lang w:eastAsia="zh-CN"/>
        </w:rPr>
        <w:t>；至</w:t>
      </w:r>
      <w:r>
        <w:rPr>
          <w:rFonts w:cs="Arial" w:hint="eastAsia"/>
          <w:lang w:eastAsia="zh-CN"/>
        </w:rPr>
        <w:t>2</w:t>
      </w:r>
      <w:r>
        <w:rPr>
          <w:rFonts w:cs="Arial"/>
          <w:lang w:eastAsia="zh-CN"/>
        </w:rPr>
        <w:t>025</w:t>
      </w:r>
      <w:r>
        <w:rPr>
          <w:rFonts w:cs="Arial"/>
          <w:lang w:eastAsia="zh-CN"/>
        </w:rPr>
        <w:t>年</w:t>
      </w:r>
      <w:r>
        <w:rPr>
          <w:rFonts w:cs="Arial" w:hint="eastAsia"/>
          <w:lang w:eastAsia="zh-CN"/>
        </w:rPr>
        <w:t>，新能源发电量</w:t>
      </w:r>
      <w:r>
        <w:rPr>
          <w:rFonts w:cs="Arial" w:hint="eastAsia"/>
          <w:lang w:eastAsia="zh-CN"/>
        </w:rPr>
        <w:t>CAGR</w:t>
      </w:r>
      <w:r>
        <w:rPr>
          <w:rFonts w:cs="Arial"/>
          <w:lang w:eastAsia="zh-CN"/>
        </w:rPr>
        <w:t>预计</w:t>
      </w:r>
      <w:r>
        <w:rPr>
          <w:rFonts w:cs="Arial" w:hint="eastAsia"/>
          <w:lang w:eastAsia="zh-CN"/>
        </w:rPr>
        <w:t>达到</w:t>
      </w:r>
      <w:r>
        <w:rPr>
          <w:rFonts w:cs="Arial" w:hint="eastAsia"/>
          <w:lang w:eastAsia="zh-CN"/>
        </w:rPr>
        <w:t>9</w:t>
      </w:r>
      <w:r>
        <w:rPr>
          <w:rFonts w:cs="Arial"/>
          <w:lang w:eastAsia="zh-CN"/>
        </w:rPr>
        <w:t>.0%</w:t>
      </w:r>
      <w:r>
        <w:rPr>
          <w:rFonts w:cs="Arial" w:hint="eastAsia"/>
          <w:lang w:eastAsia="zh-CN"/>
        </w:rPr>
        <w:t>，将远超煤炭和天然气，煤炭和天然气发电量</w:t>
      </w:r>
      <w:r>
        <w:rPr>
          <w:rFonts w:cs="Arial" w:hint="eastAsia"/>
          <w:lang w:eastAsia="zh-CN"/>
        </w:rPr>
        <w:t>CAGR</w:t>
      </w:r>
      <w:r>
        <w:rPr>
          <w:rFonts w:cs="Arial"/>
          <w:lang w:eastAsia="zh-CN"/>
        </w:rPr>
        <w:t>预计</w:t>
      </w:r>
      <w:r>
        <w:rPr>
          <w:rFonts w:cs="Arial" w:hint="eastAsia"/>
          <w:lang w:eastAsia="zh-CN"/>
        </w:rPr>
        <w:t>分别为</w:t>
      </w:r>
      <w:r>
        <w:rPr>
          <w:rFonts w:cs="Arial" w:hint="eastAsia"/>
          <w:lang w:eastAsia="zh-CN"/>
        </w:rPr>
        <w:t>-</w:t>
      </w:r>
      <w:r>
        <w:rPr>
          <w:rFonts w:cs="Arial"/>
          <w:lang w:eastAsia="zh-CN"/>
        </w:rPr>
        <w:t>0.3%</w:t>
      </w:r>
      <w:r>
        <w:rPr>
          <w:rFonts w:cs="Arial"/>
          <w:lang w:eastAsia="zh-CN"/>
        </w:rPr>
        <w:t>和</w:t>
      </w:r>
      <w:r>
        <w:rPr>
          <w:rFonts w:cs="Arial" w:hint="eastAsia"/>
          <w:lang w:eastAsia="zh-CN"/>
        </w:rPr>
        <w:t>0</w:t>
      </w:r>
      <w:r>
        <w:rPr>
          <w:rFonts w:cs="Arial"/>
          <w:lang w:eastAsia="zh-CN"/>
        </w:rPr>
        <w:t>.1%</w:t>
      </w:r>
      <w:r>
        <w:rPr>
          <w:rFonts w:cs="Arial" w:hint="eastAsia"/>
          <w:lang w:eastAsia="zh-CN"/>
        </w:rPr>
        <w:t>。</w:t>
      </w:r>
    </w:p>
    <w:tbl>
      <w:tblPr>
        <w:tblW w:w="7665" w:type="dxa"/>
        <w:tblInd w:w="3085"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Layout w:type="fixed"/>
        <w:tblLook w:val="04A0" w:firstRow="1" w:lastRow="0" w:firstColumn="1" w:lastColumn="0" w:noHBand="0" w:noVBand="1"/>
      </w:tblPr>
      <w:tblGrid>
        <w:gridCol w:w="1026"/>
        <w:gridCol w:w="851"/>
        <w:gridCol w:w="850"/>
        <w:gridCol w:w="851"/>
        <w:gridCol w:w="850"/>
        <w:gridCol w:w="851"/>
        <w:gridCol w:w="1134"/>
        <w:gridCol w:w="1252"/>
      </w:tblGrid>
      <w:tr w:rsidR="002548FD" w:rsidRPr="00D76EBC" w14:paraId="56DD154C" w14:textId="77777777">
        <w:trPr>
          <w:trHeight w:val="227"/>
        </w:trPr>
        <w:tc>
          <w:tcPr>
            <w:tcW w:w="7665" w:type="dxa"/>
            <w:gridSpan w:val="8"/>
            <w:tcBorders>
              <w:top w:val="nil"/>
              <w:left w:val="nil"/>
              <w:bottom w:val="single" w:sz="4" w:space="0" w:color="4F81BD" w:themeColor="accent1"/>
              <w:right w:val="nil"/>
            </w:tcBorders>
            <w:shd w:val="clear" w:color="auto" w:fill="auto"/>
            <w:vAlign w:val="center"/>
          </w:tcPr>
          <w:p w14:paraId="53B4B6FE" w14:textId="77777777" w:rsidR="002548FD" w:rsidRPr="00E4787F" w:rsidRDefault="002548FD">
            <w:pPr>
              <w:pStyle w:val="aff2"/>
              <w:keepNext/>
              <w:rPr>
                <w:lang w:eastAsia="zh-CN"/>
              </w:rPr>
            </w:pPr>
            <w:r w:rsidRPr="00E4787F">
              <w:rPr>
                <w:rFonts w:ascii="楷体_GB2312" w:eastAsia="楷体_GB2312" w:hAnsi="楷体_GB2312" w:hint="eastAsia"/>
                <w:b/>
                <w:bCs/>
                <w:sz w:val="21"/>
                <w:szCs w:val="21"/>
                <w:lang w:eastAsia="zh-CN"/>
              </w:rPr>
              <w:t xml:space="preserve">表 </w:t>
            </w:r>
            <w:r w:rsidRPr="00E4787F">
              <w:rPr>
                <w:rFonts w:ascii="Arial" w:eastAsia="楷体_GB2312" w:hAnsi="Arial" w:cs="Arial"/>
                <w:b/>
                <w:bCs/>
                <w:sz w:val="21"/>
                <w:szCs w:val="21"/>
              </w:rPr>
              <w:fldChar w:fldCharType="begin"/>
            </w:r>
            <w:r w:rsidRPr="00E4787F">
              <w:rPr>
                <w:rFonts w:ascii="Arial" w:eastAsia="楷体_GB2312" w:hAnsi="Arial" w:cs="Arial"/>
                <w:b/>
                <w:bCs/>
                <w:sz w:val="21"/>
                <w:szCs w:val="21"/>
                <w:lang w:eastAsia="zh-CN"/>
              </w:rPr>
              <w:instrText xml:space="preserve"> SEQ </w:instrText>
            </w:r>
            <w:r w:rsidRPr="00E4787F">
              <w:rPr>
                <w:rFonts w:ascii="Arial" w:eastAsia="楷体_GB2312" w:hAnsi="Arial" w:cs="Arial"/>
                <w:b/>
                <w:bCs/>
                <w:sz w:val="21"/>
                <w:szCs w:val="21"/>
                <w:lang w:eastAsia="zh-CN"/>
              </w:rPr>
              <w:instrText>表</w:instrText>
            </w:r>
            <w:r w:rsidRPr="00E4787F">
              <w:rPr>
                <w:rFonts w:ascii="Arial" w:eastAsia="楷体_GB2312" w:hAnsi="Arial" w:cs="Arial"/>
                <w:b/>
                <w:bCs/>
                <w:sz w:val="21"/>
                <w:szCs w:val="21"/>
                <w:lang w:eastAsia="zh-CN"/>
              </w:rPr>
              <w:instrText xml:space="preserve"> \* ARABIC </w:instrText>
            </w:r>
            <w:r w:rsidRPr="00E4787F">
              <w:rPr>
                <w:rFonts w:ascii="Arial" w:eastAsia="楷体_GB2312" w:hAnsi="Arial" w:cs="Arial"/>
                <w:b/>
                <w:bCs/>
                <w:sz w:val="21"/>
                <w:szCs w:val="21"/>
              </w:rPr>
              <w:fldChar w:fldCharType="separate"/>
            </w:r>
            <w:r w:rsidR="00171826">
              <w:rPr>
                <w:rFonts w:ascii="Arial" w:eastAsia="楷体_GB2312" w:hAnsi="Arial" w:cs="Arial"/>
                <w:b/>
                <w:bCs/>
                <w:noProof/>
                <w:sz w:val="21"/>
                <w:szCs w:val="21"/>
                <w:lang w:eastAsia="zh-CN"/>
              </w:rPr>
              <w:t>1</w:t>
            </w:r>
            <w:r w:rsidRPr="00E4787F">
              <w:rPr>
                <w:rFonts w:ascii="Arial" w:eastAsia="楷体_GB2312" w:hAnsi="Arial" w:cs="Arial"/>
                <w:b/>
                <w:bCs/>
                <w:sz w:val="21"/>
                <w:szCs w:val="21"/>
              </w:rPr>
              <w:fldChar w:fldCharType="end"/>
            </w:r>
            <w:r w:rsidRPr="00E4787F">
              <w:rPr>
                <w:rFonts w:ascii="Arial" w:eastAsia="楷体_GB2312" w:hAnsi="Arial" w:cs="Arial"/>
                <w:b/>
                <w:bCs/>
                <w:sz w:val="21"/>
                <w:szCs w:val="21"/>
                <w:lang w:eastAsia="zh-CN"/>
              </w:rPr>
              <w:t>：</w:t>
            </w:r>
            <w:r w:rsidRPr="00E4787F">
              <w:rPr>
                <w:rFonts w:ascii="Arial" w:eastAsia="楷体_GB2312" w:hAnsi="Arial" w:cs="Arial"/>
                <w:b/>
                <w:bCs/>
                <w:sz w:val="21"/>
                <w:szCs w:val="21"/>
                <w:lang w:eastAsia="zh-CN"/>
              </w:rPr>
              <w:t>2</w:t>
            </w:r>
            <w:r w:rsidRPr="00E4787F">
              <w:rPr>
                <w:rFonts w:ascii="Arial" w:eastAsia="楷体_GB2312" w:hAnsi="Arial" w:cs="Arial"/>
                <w:b/>
                <w:sz w:val="21"/>
                <w:szCs w:val="21"/>
                <w:lang w:eastAsia="zh-CN"/>
              </w:rPr>
              <w:t>02</w:t>
            </w:r>
            <w:r w:rsidRPr="0004157C">
              <w:rPr>
                <w:rFonts w:ascii="Arial" w:eastAsia="楷体_GB2312" w:hAnsi="Arial" w:cs="Arial"/>
                <w:b/>
                <w:sz w:val="21"/>
                <w:szCs w:val="21"/>
                <w:lang w:eastAsia="zh-CN"/>
              </w:rPr>
              <w:t>0-2025</w:t>
            </w:r>
            <w:r w:rsidRPr="00DE16CD">
              <w:rPr>
                <w:rFonts w:ascii="楷体_GB2312" w:eastAsia="楷体_GB2312" w:hAnsi="楷体_GB2312" w:hint="eastAsia"/>
                <w:b/>
                <w:sz w:val="21"/>
                <w:szCs w:val="21"/>
                <w:lang w:eastAsia="zh-CN"/>
              </w:rPr>
              <w:t>年全球电力结构变化</w:t>
            </w:r>
          </w:p>
        </w:tc>
      </w:tr>
      <w:tr w:rsidR="002548FD" w:rsidRPr="00D76EBC" w14:paraId="169403D0" w14:textId="77777777">
        <w:trPr>
          <w:trHeight w:val="270"/>
        </w:trPr>
        <w:tc>
          <w:tcPr>
            <w:tcW w:w="1026" w:type="dxa"/>
            <w:tcBorders>
              <w:top w:val="single" w:sz="4" w:space="0" w:color="4F81BD" w:themeColor="accent1"/>
            </w:tcBorders>
            <w:shd w:val="clear" w:color="auto" w:fill="365F91" w:themeFill="accent1" w:themeFillShade="BF"/>
            <w:vAlign w:val="center"/>
          </w:tcPr>
          <w:p w14:paraId="7A86FB71" w14:textId="77777777" w:rsidR="002548FD" w:rsidRPr="00133465" w:rsidRDefault="002548FD">
            <w:pPr>
              <w:jc w:val="both"/>
              <w:rPr>
                <w:rFonts w:ascii="Arial" w:eastAsia="楷体_GB2312" w:hAnsi="Arial" w:cs="Arial"/>
                <w:b/>
                <w:color w:val="FFFFFF" w:themeColor="background1"/>
                <w:sz w:val="16"/>
                <w:szCs w:val="22"/>
              </w:rPr>
            </w:pPr>
            <w:r w:rsidRPr="00133465">
              <w:rPr>
                <w:rFonts w:ascii="Arial" w:eastAsia="楷体_GB2312" w:hAnsi="Arial" w:cs="Arial" w:hint="eastAsia"/>
                <w:b/>
                <w:color w:val="FFFFFF" w:themeColor="background1"/>
                <w:sz w:val="16"/>
                <w:szCs w:val="22"/>
              </w:rPr>
              <w:t>千瓦时</w:t>
            </w:r>
          </w:p>
        </w:tc>
        <w:tc>
          <w:tcPr>
            <w:tcW w:w="851" w:type="dxa"/>
            <w:tcBorders>
              <w:top w:val="single" w:sz="4" w:space="0" w:color="4F81BD" w:themeColor="accent1"/>
            </w:tcBorders>
            <w:shd w:val="clear" w:color="auto" w:fill="365F91" w:themeFill="accent1" w:themeFillShade="BF"/>
            <w:vAlign w:val="center"/>
          </w:tcPr>
          <w:p w14:paraId="27692167" w14:textId="77777777" w:rsidR="002548FD" w:rsidRPr="00133465" w:rsidRDefault="002548FD">
            <w:pPr>
              <w:jc w:val="center"/>
              <w:rPr>
                <w:rFonts w:ascii="Arial" w:eastAsia="楷体_GB2312" w:hAnsi="Arial" w:cs="Arial"/>
                <w:b/>
                <w:color w:val="FFFFFF" w:themeColor="background1"/>
                <w:sz w:val="16"/>
                <w:szCs w:val="22"/>
              </w:rPr>
            </w:pPr>
            <w:r w:rsidRPr="00133465">
              <w:rPr>
                <w:rFonts w:ascii="Arial" w:eastAsia="楷体_GB2312" w:hAnsi="Arial" w:cs="Arial" w:hint="eastAsia"/>
                <w:b/>
                <w:color w:val="FFFFFF" w:themeColor="background1"/>
                <w:sz w:val="16"/>
                <w:szCs w:val="22"/>
              </w:rPr>
              <w:t>2</w:t>
            </w:r>
            <w:r w:rsidRPr="00133465">
              <w:rPr>
                <w:rFonts w:ascii="Arial" w:eastAsia="楷体_GB2312" w:hAnsi="Arial" w:cs="Arial"/>
                <w:b/>
                <w:color w:val="FFFFFF" w:themeColor="background1"/>
                <w:sz w:val="16"/>
                <w:szCs w:val="22"/>
              </w:rPr>
              <w:t>020</w:t>
            </w:r>
            <w:r w:rsidRPr="00133465">
              <w:rPr>
                <w:rFonts w:ascii="Arial" w:eastAsia="楷体_GB2312" w:hAnsi="Arial" w:cs="Arial" w:hint="eastAsia"/>
                <w:b/>
                <w:color w:val="FFFFFF" w:themeColor="background1"/>
                <w:sz w:val="16"/>
                <w:szCs w:val="22"/>
              </w:rPr>
              <w:t>年</w:t>
            </w:r>
          </w:p>
        </w:tc>
        <w:tc>
          <w:tcPr>
            <w:tcW w:w="850" w:type="dxa"/>
            <w:tcBorders>
              <w:top w:val="single" w:sz="4" w:space="0" w:color="4F81BD" w:themeColor="accent1"/>
            </w:tcBorders>
            <w:shd w:val="clear" w:color="auto" w:fill="365F91" w:themeFill="accent1" w:themeFillShade="BF"/>
            <w:noWrap/>
            <w:vAlign w:val="center"/>
          </w:tcPr>
          <w:p w14:paraId="07332FEF" w14:textId="77777777" w:rsidR="002548FD" w:rsidRPr="00133465" w:rsidRDefault="002548FD">
            <w:pPr>
              <w:jc w:val="center"/>
              <w:rPr>
                <w:rFonts w:ascii="Arial" w:eastAsia="楷体_GB2312" w:hAnsi="Arial" w:cs="Arial"/>
                <w:b/>
                <w:color w:val="FFFFFF" w:themeColor="background1"/>
                <w:sz w:val="16"/>
                <w:szCs w:val="22"/>
              </w:rPr>
            </w:pPr>
            <w:r w:rsidRPr="00133465">
              <w:rPr>
                <w:rFonts w:ascii="Arial" w:eastAsia="楷体_GB2312" w:hAnsi="Arial" w:cs="Arial" w:hint="eastAsia"/>
                <w:b/>
                <w:color w:val="FFFFFF" w:themeColor="background1"/>
                <w:sz w:val="16"/>
                <w:szCs w:val="22"/>
              </w:rPr>
              <w:t>2</w:t>
            </w:r>
            <w:r w:rsidRPr="00133465">
              <w:rPr>
                <w:rFonts w:ascii="Arial" w:eastAsia="楷体_GB2312" w:hAnsi="Arial" w:cs="Arial"/>
                <w:b/>
                <w:color w:val="FFFFFF" w:themeColor="background1"/>
                <w:sz w:val="16"/>
                <w:szCs w:val="22"/>
              </w:rPr>
              <w:t>021</w:t>
            </w:r>
            <w:r w:rsidRPr="00133465">
              <w:rPr>
                <w:rFonts w:ascii="Arial" w:eastAsia="楷体_GB2312" w:hAnsi="Arial" w:cs="Arial" w:hint="eastAsia"/>
                <w:b/>
                <w:color w:val="FFFFFF" w:themeColor="background1"/>
                <w:sz w:val="16"/>
                <w:szCs w:val="22"/>
              </w:rPr>
              <w:t>年</w:t>
            </w:r>
          </w:p>
        </w:tc>
        <w:tc>
          <w:tcPr>
            <w:tcW w:w="851" w:type="dxa"/>
            <w:tcBorders>
              <w:top w:val="single" w:sz="4" w:space="0" w:color="4F81BD" w:themeColor="accent1"/>
            </w:tcBorders>
            <w:shd w:val="clear" w:color="auto" w:fill="365F91" w:themeFill="accent1" w:themeFillShade="BF"/>
            <w:noWrap/>
            <w:vAlign w:val="center"/>
          </w:tcPr>
          <w:p w14:paraId="51C28A30" w14:textId="77777777" w:rsidR="002548FD" w:rsidRPr="00133465" w:rsidRDefault="002548FD">
            <w:pPr>
              <w:jc w:val="center"/>
              <w:rPr>
                <w:rFonts w:ascii="Arial" w:eastAsia="楷体_GB2312" w:hAnsi="Arial" w:cs="Arial"/>
                <w:b/>
                <w:color w:val="FFFFFF" w:themeColor="background1"/>
                <w:sz w:val="16"/>
                <w:szCs w:val="22"/>
              </w:rPr>
            </w:pPr>
            <w:r w:rsidRPr="00133465">
              <w:rPr>
                <w:rFonts w:ascii="Arial" w:eastAsia="楷体_GB2312" w:hAnsi="Arial" w:cs="Arial" w:hint="eastAsia"/>
                <w:b/>
                <w:color w:val="FFFFFF" w:themeColor="background1"/>
                <w:sz w:val="16"/>
                <w:szCs w:val="22"/>
              </w:rPr>
              <w:t>2</w:t>
            </w:r>
            <w:r w:rsidRPr="00133465">
              <w:rPr>
                <w:rFonts w:ascii="Arial" w:eastAsia="楷体_GB2312" w:hAnsi="Arial" w:cs="Arial"/>
                <w:b/>
                <w:color w:val="FFFFFF" w:themeColor="background1"/>
                <w:sz w:val="16"/>
                <w:szCs w:val="22"/>
              </w:rPr>
              <w:t>022</w:t>
            </w:r>
            <w:r w:rsidRPr="00133465">
              <w:rPr>
                <w:rFonts w:ascii="Arial" w:eastAsia="楷体_GB2312" w:hAnsi="Arial" w:cs="Arial" w:hint="eastAsia"/>
                <w:b/>
                <w:color w:val="FFFFFF" w:themeColor="background1"/>
                <w:sz w:val="16"/>
                <w:szCs w:val="22"/>
              </w:rPr>
              <w:t>年</w:t>
            </w:r>
          </w:p>
        </w:tc>
        <w:tc>
          <w:tcPr>
            <w:tcW w:w="850" w:type="dxa"/>
            <w:tcBorders>
              <w:top w:val="single" w:sz="4" w:space="0" w:color="4F81BD" w:themeColor="accent1"/>
            </w:tcBorders>
            <w:shd w:val="clear" w:color="auto" w:fill="365F91" w:themeFill="accent1" w:themeFillShade="BF"/>
            <w:noWrap/>
            <w:vAlign w:val="center"/>
          </w:tcPr>
          <w:p w14:paraId="2F3C2D47" w14:textId="77777777" w:rsidR="002548FD" w:rsidRPr="00133465" w:rsidRDefault="002548FD">
            <w:pPr>
              <w:jc w:val="center"/>
              <w:rPr>
                <w:rFonts w:ascii="Arial" w:eastAsia="楷体_GB2312" w:hAnsi="Arial" w:cs="Arial"/>
                <w:b/>
                <w:color w:val="FFFFFF" w:themeColor="background1"/>
                <w:sz w:val="16"/>
                <w:szCs w:val="22"/>
              </w:rPr>
            </w:pPr>
            <w:r w:rsidRPr="00133465">
              <w:rPr>
                <w:rFonts w:ascii="Arial" w:eastAsia="楷体_GB2312" w:hAnsi="Arial" w:cs="Arial" w:hint="eastAsia"/>
                <w:b/>
                <w:color w:val="FFFFFF" w:themeColor="background1"/>
                <w:sz w:val="16"/>
                <w:szCs w:val="22"/>
              </w:rPr>
              <w:t>2</w:t>
            </w:r>
            <w:r w:rsidRPr="00133465">
              <w:rPr>
                <w:rFonts w:ascii="Arial" w:eastAsia="楷体_GB2312" w:hAnsi="Arial" w:cs="Arial"/>
                <w:b/>
                <w:color w:val="FFFFFF" w:themeColor="background1"/>
                <w:sz w:val="16"/>
                <w:szCs w:val="22"/>
              </w:rPr>
              <w:t>025</w:t>
            </w:r>
            <w:r w:rsidRPr="00133465">
              <w:rPr>
                <w:rFonts w:ascii="Arial" w:eastAsia="楷体_GB2312" w:hAnsi="Arial" w:cs="Arial" w:hint="eastAsia"/>
                <w:b/>
                <w:color w:val="FFFFFF" w:themeColor="background1"/>
                <w:sz w:val="16"/>
                <w:szCs w:val="22"/>
              </w:rPr>
              <w:t>年</w:t>
            </w:r>
          </w:p>
        </w:tc>
        <w:tc>
          <w:tcPr>
            <w:tcW w:w="851" w:type="dxa"/>
            <w:tcBorders>
              <w:top w:val="single" w:sz="4" w:space="0" w:color="4F81BD" w:themeColor="accent1"/>
            </w:tcBorders>
            <w:shd w:val="clear" w:color="auto" w:fill="365F91" w:themeFill="accent1" w:themeFillShade="BF"/>
            <w:vAlign w:val="center"/>
          </w:tcPr>
          <w:p w14:paraId="32A1CE77" w14:textId="77777777" w:rsidR="002548FD" w:rsidRPr="00133465" w:rsidRDefault="002548FD">
            <w:pPr>
              <w:jc w:val="center"/>
              <w:rPr>
                <w:rFonts w:ascii="Arial" w:eastAsia="楷体_GB2312" w:hAnsi="Arial" w:cs="Arial"/>
                <w:b/>
                <w:color w:val="FFFFFF" w:themeColor="background1"/>
                <w:sz w:val="16"/>
                <w:szCs w:val="22"/>
              </w:rPr>
            </w:pPr>
            <w:r w:rsidRPr="00133465">
              <w:rPr>
                <w:rFonts w:ascii="Arial" w:eastAsia="楷体_GB2312" w:hAnsi="Arial" w:cs="Arial" w:hint="eastAsia"/>
                <w:b/>
                <w:color w:val="FFFFFF" w:themeColor="background1"/>
                <w:sz w:val="16"/>
                <w:szCs w:val="22"/>
              </w:rPr>
              <w:t>2</w:t>
            </w:r>
            <w:r w:rsidRPr="00133465">
              <w:rPr>
                <w:rFonts w:ascii="Arial" w:eastAsia="楷体_GB2312" w:hAnsi="Arial" w:cs="Arial"/>
                <w:b/>
                <w:color w:val="FFFFFF" w:themeColor="background1"/>
                <w:sz w:val="16"/>
                <w:szCs w:val="22"/>
              </w:rPr>
              <w:t>1-22</w:t>
            </w:r>
            <w:r w:rsidRPr="00133465">
              <w:rPr>
                <w:rFonts w:ascii="Arial" w:eastAsia="楷体_GB2312" w:hAnsi="Arial" w:cs="Arial" w:hint="eastAsia"/>
                <w:b/>
                <w:color w:val="FFFFFF" w:themeColor="background1"/>
                <w:sz w:val="16"/>
                <w:szCs w:val="22"/>
              </w:rPr>
              <w:t>年增长率</w:t>
            </w:r>
          </w:p>
        </w:tc>
        <w:tc>
          <w:tcPr>
            <w:tcW w:w="1134" w:type="dxa"/>
            <w:tcBorders>
              <w:top w:val="single" w:sz="4" w:space="0" w:color="4F81BD" w:themeColor="accent1"/>
            </w:tcBorders>
            <w:shd w:val="clear" w:color="auto" w:fill="365F91" w:themeFill="accent1" w:themeFillShade="BF"/>
            <w:noWrap/>
            <w:vAlign w:val="center"/>
          </w:tcPr>
          <w:p w14:paraId="047A84A0" w14:textId="77777777" w:rsidR="002548FD" w:rsidRPr="00133465" w:rsidRDefault="002548FD">
            <w:pPr>
              <w:jc w:val="center"/>
              <w:rPr>
                <w:rFonts w:ascii="Arial" w:eastAsia="楷体_GB2312" w:hAnsi="Arial" w:cs="Arial"/>
                <w:b/>
                <w:color w:val="FFFFFF" w:themeColor="background1"/>
                <w:sz w:val="16"/>
                <w:szCs w:val="22"/>
              </w:rPr>
            </w:pPr>
            <w:r w:rsidRPr="00133465">
              <w:rPr>
                <w:rFonts w:ascii="Arial" w:eastAsia="楷体_GB2312" w:hAnsi="Arial" w:cs="Arial" w:hint="eastAsia"/>
                <w:b/>
                <w:color w:val="FFFFFF" w:themeColor="background1"/>
                <w:sz w:val="16"/>
                <w:szCs w:val="22"/>
              </w:rPr>
              <w:t>2</w:t>
            </w:r>
            <w:r w:rsidRPr="00133465">
              <w:rPr>
                <w:rFonts w:ascii="Arial" w:eastAsia="楷体_GB2312" w:hAnsi="Arial" w:cs="Arial"/>
                <w:b/>
                <w:color w:val="FFFFFF" w:themeColor="background1"/>
                <w:sz w:val="16"/>
                <w:szCs w:val="22"/>
              </w:rPr>
              <w:t>022</w:t>
            </w:r>
            <w:r w:rsidRPr="00133465">
              <w:rPr>
                <w:rFonts w:ascii="Arial" w:eastAsia="楷体_GB2312" w:hAnsi="Arial" w:cs="Arial" w:hint="eastAsia"/>
                <w:b/>
                <w:color w:val="FFFFFF" w:themeColor="background1"/>
                <w:sz w:val="16"/>
                <w:szCs w:val="22"/>
              </w:rPr>
              <w:t>年占比</w:t>
            </w:r>
          </w:p>
        </w:tc>
        <w:tc>
          <w:tcPr>
            <w:tcW w:w="1252" w:type="dxa"/>
            <w:tcBorders>
              <w:top w:val="single" w:sz="4" w:space="0" w:color="4F81BD" w:themeColor="accent1"/>
            </w:tcBorders>
            <w:shd w:val="clear" w:color="auto" w:fill="365F91" w:themeFill="accent1" w:themeFillShade="BF"/>
            <w:noWrap/>
            <w:vAlign w:val="center"/>
          </w:tcPr>
          <w:p w14:paraId="6B3E95FC" w14:textId="77777777" w:rsidR="002548FD" w:rsidRPr="00133465" w:rsidRDefault="002548FD">
            <w:pPr>
              <w:jc w:val="center"/>
              <w:rPr>
                <w:rFonts w:ascii="Arial" w:eastAsia="楷体_GB2312" w:hAnsi="Arial" w:cs="Arial"/>
                <w:b/>
                <w:color w:val="FFFFFF" w:themeColor="background1"/>
                <w:sz w:val="16"/>
                <w:szCs w:val="16"/>
              </w:rPr>
            </w:pPr>
            <w:r w:rsidRPr="3A96DE9D">
              <w:rPr>
                <w:rFonts w:ascii="Arial" w:eastAsia="楷体_GB2312" w:hAnsi="Arial" w:cs="Arial"/>
                <w:b/>
                <w:color w:val="FFFFFF" w:themeColor="background1"/>
                <w:sz w:val="16"/>
                <w:szCs w:val="16"/>
              </w:rPr>
              <w:t>CAGR</w:t>
            </w:r>
          </w:p>
          <w:p w14:paraId="5B0CD6A9" w14:textId="77777777" w:rsidR="002548FD" w:rsidRPr="00133465" w:rsidRDefault="002548FD">
            <w:pPr>
              <w:jc w:val="center"/>
              <w:rPr>
                <w:rFonts w:ascii="Arial" w:eastAsia="楷体_GB2312" w:hAnsi="Arial" w:cs="Arial"/>
                <w:b/>
                <w:color w:val="FFFFFF" w:themeColor="background1"/>
                <w:sz w:val="16"/>
                <w:szCs w:val="22"/>
              </w:rPr>
            </w:pPr>
            <w:r w:rsidRPr="00133465">
              <w:rPr>
                <w:rFonts w:ascii="Arial" w:eastAsia="楷体_GB2312" w:hAnsi="Arial" w:cs="Arial" w:hint="eastAsia"/>
                <w:b/>
                <w:color w:val="FFFFFF" w:themeColor="background1"/>
                <w:sz w:val="16"/>
                <w:szCs w:val="22"/>
              </w:rPr>
              <w:t>2</w:t>
            </w:r>
            <w:r w:rsidRPr="00133465">
              <w:rPr>
                <w:rFonts w:ascii="Arial" w:eastAsia="楷体_GB2312" w:hAnsi="Arial" w:cs="Arial"/>
                <w:b/>
                <w:color w:val="FFFFFF" w:themeColor="background1"/>
                <w:sz w:val="16"/>
                <w:szCs w:val="22"/>
              </w:rPr>
              <w:t>023-2025</w:t>
            </w:r>
          </w:p>
        </w:tc>
      </w:tr>
      <w:tr w:rsidR="002548FD" w:rsidRPr="00D76EBC" w14:paraId="5E35CCE8" w14:textId="77777777">
        <w:trPr>
          <w:trHeight w:val="270"/>
        </w:trPr>
        <w:tc>
          <w:tcPr>
            <w:tcW w:w="1026" w:type="dxa"/>
            <w:shd w:val="clear" w:color="auto" w:fill="auto"/>
            <w:vAlign w:val="center"/>
          </w:tcPr>
          <w:p w14:paraId="4763040D" w14:textId="77777777" w:rsidR="002548FD" w:rsidRPr="00D76EBC" w:rsidRDefault="002548FD" w:rsidP="008A7310">
            <w:pPr>
              <w:rPr>
                <w:rFonts w:ascii="Arial" w:eastAsia="楷体_GB2312" w:hAnsi="Arial" w:cs="Arial"/>
                <w:b/>
                <w:color w:val="0F243E"/>
                <w:sz w:val="16"/>
                <w:szCs w:val="22"/>
              </w:rPr>
            </w:pPr>
            <w:r>
              <w:rPr>
                <w:rFonts w:ascii="Arial" w:eastAsia="楷体_GB2312" w:hAnsi="Arial" w:cs="Arial" w:hint="eastAsia"/>
                <w:b/>
                <w:color w:val="0F243E"/>
                <w:sz w:val="16"/>
                <w:szCs w:val="22"/>
              </w:rPr>
              <w:t>煤炭</w:t>
            </w:r>
          </w:p>
        </w:tc>
        <w:tc>
          <w:tcPr>
            <w:tcW w:w="851" w:type="dxa"/>
            <w:shd w:val="clear" w:color="auto" w:fill="auto"/>
            <w:noWrap/>
            <w:vAlign w:val="center"/>
          </w:tcPr>
          <w:p w14:paraId="3C9F371F" w14:textId="77777777" w:rsidR="002548FD" w:rsidRPr="00133465" w:rsidRDefault="002548FD" w:rsidP="006642A2">
            <w:pPr>
              <w:jc w:val="right"/>
              <w:rPr>
                <w:rFonts w:ascii="Arial" w:eastAsia="楷体_GB2312" w:hAnsi="Arial" w:cs="Arial"/>
                <w:color w:val="0F243E"/>
                <w:sz w:val="16"/>
                <w:szCs w:val="22"/>
              </w:rPr>
            </w:pPr>
            <w:r>
              <w:rPr>
                <w:rFonts w:ascii="Arial" w:eastAsia="等线" w:hAnsi="Arial" w:cs="Arial"/>
                <w:color w:val="0F243E"/>
                <w:sz w:val="16"/>
                <w:szCs w:val="16"/>
              </w:rPr>
              <w:t>9,414</w:t>
            </w:r>
          </w:p>
        </w:tc>
        <w:tc>
          <w:tcPr>
            <w:tcW w:w="850" w:type="dxa"/>
            <w:shd w:val="clear" w:color="auto" w:fill="auto"/>
            <w:noWrap/>
            <w:vAlign w:val="center"/>
          </w:tcPr>
          <w:p w14:paraId="43127648" w14:textId="77777777" w:rsidR="002548FD" w:rsidRPr="00133465" w:rsidRDefault="002548FD" w:rsidP="006642A2">
            <w:pPr>
              <w:jc w:val="right"/>
              <w:rPr>
                <w:rFonts w:ascii="Arial" w:eastAsia="楷体_GB2312" w:hAnsi="Arial" w:cs="Arial"/>
                <w:color w:val="0F243E"/>
                <w:sz w:val="16"/>
                <w:szCs w:val="18"/>
              </w:rPr>
            </w:pPr>
            <w:r>
              <w:rPr>
                <w:rFonts w:ascii="Arial" w:eastAsia="等线" w:hAnsi="Arial" w:cs="Arial"/>
                <w:color w:val="0F243E"/>
                <w:sz w:val="16"/>
                <w:szCs w:val="16"/>
              </w:rPr>
              <w:t>10,171</w:t>
            </w:r>
          </w:p>
        </w:tc>
        <w:tc>
          <w:tcPr>
            <w:tcW w:w="851" w:type="dxa"/>
            <w:shd w:val="clear" w:color="auto" w:fill="auto"/>
            <w:noWrap/>
            <w:vAlign w:val="center"/>
          </w:tcPr>
          <w:p w14:paraId="36506FB7" w14:textId="77777777" w:rsidR="002548FD" w:rsidRPr="00133465" w:rsidRDefault="002548FD" w:rsidP="006642A2">
            <w:pPr>
              <w:jc w:val="right"/>
              <w:rPr>
                <w:rFonts w:ascii="Arial" w:eastAsia="楷体_GB2312" w:hAnsi="Arial" w:cs="Arial"/>
                <w:color w:val="0F243E"/>
                <w:sz w:val="16"/>
                <w:szCs w:val="22"/>
              </w:rPr>
            </w:pPr>
            <w:r>
              <w:rPr>
                <w:rFonts w:ascii="Arial" w:eastAsia="等线" w:hAnsi="Arial" w:cs="Arial"/>
                <w:color w:val="0F243E"/>
                <w:sz w:val="16"/>
                <w:szCs w:val="16"/>
              </w:rPr>
              <w:t>10,325</w:t>
            </w:r>
          </w:p>
        </w:tc>
        <w:tc>
          <w:tcPr>
            <w:tcW w:w="850" w:type="dxa"/>
            <w:shd w:val="clear" w:color="auto" w:fill="auto"/>
            <w:noWrap/>
            <w:vAlign w:val="center"/>
          </w:tcPr>
          <w:p w14:paraId="46DA84DD" w14:textId="77777777" w:rsidR="002548FD" w:rsidRPr="00133465" w:rsidRDefault="002548FD" w:rsidP="006642A2">
            <w:pPr>
              <w:jc w:val="right"/>
              <w:rPr>
                <w:rFonts w:ascii="Arial" w:eastAsia="楷体_GB2312" w:hAnsi="Arial" w:cs="Arial"/>
                <w:color w:val="0F243E"/>
                <w:sz w:val="16"/>
                <w:szCs w:val="22"/>
              </w:rPr>
            </w:pPr>
            <w:r>
              <w:rPr>
                <w:rFonts w:ascii="Arial" w:eastAsia="等线" w:hAnsi="Arial" w:cs="Arial"/>
                <w:color w:val="0F243E"/>
                <w:sz w:val="16"/>
                <w:szCs w:val="16"/>
              </w:rPr>
              <w:t>10,217</w:t>
            </w:r>
          </w:p>
        </w:tc>
        <w:tc>
          <w:tcPr>
            <w:tcW w:w="851" w:type="dxa"/>
            <w:shd w:val="clear" w:color="auto" w:fill="auto"/>
            <w:vAlign w:val="center"/>
          </w:tcPr>
          <w:p w14:paraId="4827F3C4" w14:textId="77777777" w:rsidR="002548FD" w:rsidRPr="00133465" w:rsidRDefault="002548FD" w:rsidP="006642A2">
            <w:pPr>
              <w:jc w:val="right"/>
              <w:rPr>
                <w:rFonts w:ascii="Arial" w:eastAsia="楷体_GB2312" w:hAnsi="Arial" w:cs="Arial"/>
                <w:color w:val="0F243E"/>
                <w:sz w:val="16"/>
                <w:szCs w:val="22"/>
              </w:rPr>
            </w:pPr>
            <w:r>
              <w:rPr>
                <w:rFonts w:ascii="Arial" w:eastAsia="等线" w:hAnsi="Arial" w:cs="Arial"/>
                <w:color w:val="0F243E"/>
                <w:sz w:val="16"/>
                <w:szCs w:val="16"/>
              </w:rPr>
              <w:t>1.50%</w:t>
            </w:r>
          </w:p>
        </w:tc>
        <w:tc>
          <w:tcPr>
            <w:tcW w:w="1134" w:type="dxa"/>
            <w:shd w:val="clear" w:color="auto" w:fill="auto"/>
            <w:noWrap/>
            <w:vAlign w:val="center"/>
          </w:tcPr>
          <w:p w14:paraId="3FBF8C1B" w14:textId="77777777" w:rsidR="002548FD" w:rsidRPr="00133465" w:rsidRDefault="002548FD" w:rsidP="006642A2">
            <w:pPr>
              <w:jc w:val="right"/>
              <w:rPr>
                <w:rFonts w:ascii="Arial" w:eastAsia="楷体_GB2312" w:hAnsi="Arial" w:cs="Arial"/>
                <w:color w:val="0F243E"/>
                <w:sz w:val="16"/>
                <w:szCs w:val="18"/>
              </w:rPr>
            </w:pPr>
            <w:r>
              <w:rPr>
                <w:rFonts w:ascii="Arial" w:eastAsia="等线" w:hAnsi="Arial" w:cs="Arial"/>
                <w:color w:val="0F243E"/>
                <w:sz w:val="16"/>
                <w:szCs w:val="16"/>
              </w:rPr>
              <w:t>36.00%</w:t>
            </w:r>
          </w:p>
        </w:tc>
        <w:tc>
          <w:tcPr>
            <w:tcW w:w="1252" w:type="dxa"/>
            <w:shd w:val="clear" w:color="auto" w:fill="auto"/>
            <w:noWrap/>
            <w:vAlign w:val="center"/>
          </w:tcPr>
          <w:p w14:paraId="326EC2D9" w14:textId="77777777" w:rsidR="002548FD" w:rsidRPr="00133465" w:rsidRDefault="002548FD" w:rsidP="006642A2">
            <w:pPr>
              <w:jc w:val="right"/>
              <w:rPr>
                <w:rFonts w:ascii="Arial" w:eastAsia="楷体_GB2312" w:hAnsi="Arial" w:cs="Arial"/>
                <w:color w:val="0F243E"/>
                <w:sz w:val="16"/>
                <w:szCs w:val="18"/>
              </w:rPr>
            </w:pPr>
            <w:r>
              <w:rPr>
                <w:rFonts w:ascii="Arial" w:eastAsia="等线" w:hAnsi="Arial" w:cs="Arial"/>
                <w:color w:val="0F243E"/>
                <w:sz w:val="16"/>
                <w:szCs w:val="16"/>
              </w:rPr>
              <w:t>-0.30%</w:t>
            </w:r>
          </w:p>
        </w:tc>
      </w:tr>
      <w:tr w:rsidR="002548FD" w:rsidRPr="00D76EBC" w14:paraId="0E0D1CEE" w14:textId="77777777" w:rsidTr="00452F20">
        <w:trPr>
          <w:trHeight w:val="270"/>
        </w:trPr>
        <w:tc>
          <w:tcPr>
            <w:tcW w:w="1026" w:type="dxa"/>
            <w:shd w:val="clear" w:color="auto" w:fill="95B3D7" w:themeFill="accent1" w:themeFillTint="99"/>
            <w:vAlign w:val="center"/>
          </w:tcPr>
          <w:p w14:paraId="5102C476" w14:textId="77777777" w:rsidR="002548FD" w:rsidRPr="00D76EBC" w:rsidRDefault="002548FD" w:rsidP="008A7310">
            <w:pPr>
              <w:rPr>
                <w:rFonts w:ascii="Arial" w:eastAsia="楷体_GB2312" w:hAnsi="Arial" w:cs="Arial"/>
                <w:b/>
                <w:color w:val="0F243E"/>
                <w:sz w:val="16"/>
                <w:szCs w:val="22"/>
              </w:rPr>
            </w:pPr>
            <w:commentRangeStart w:id="6"/>
            <w:r w:rsidRPr="7054600B">
              <w:rPr>
                <w:rFonts w:ascii="Arial" w:eastAsia="楷体_GB2312" w:hAnsi="Arial" w:cs="Arial" w:hint="eastAsia"/>
                <w:b/>
                <w:color w:val="0F243E"/>
                <w:sz w:val="16"/>
                <w:szCs w:val="16"/>
              </w:rPr>
              <w:t>可再生能源</w:t>
            </w:r>
            <w:commentRangeEnd w:id="6"/>
            <w:r>
              <w:rPr>
                <w:rStyle w:val="affb"/>
              </w:rPr>
              <w:commentReference w:id="6"/>
            </w:r>
          </w:p>
        </w:tc>
        <w:tc>
          <w:tcPr>
            <w:tcW w:w="851" w:type="dxa"/>
            <w:shd w:val="clear" w:color="auto" w:fill="95B3D7" w:themeFill="accent1" w:themeFillTint="99"/>
            <w:noWrap/>
            <w:vAlign w:val="center"/>
          </w:tcPr>
          <w:p w14:paraId="7237B715" w14:textId="77777777" w:rsidR="002548FD" w:rsidRPr="00133465" w:rsidRDefault="002548FD" w:rsidP="004E1DDA">
            <w:pPr>
              <w:jc w:val="right"/>
              <w:rPr>
                <w:rFonts w:ascii="Arial" w:eastAsia="楷体_GB2312" w:hAnsi="Arial" w:cs="Arial"/>
                <w:color w:val="0F243E"/>
                <w:sz w:val="16"/>
                <w:szCs w:val="22"/>
              </w:rPr>
            </w:pPr>
            <w:r>
              <w:rPr>
                <w:rFonts w:ascii="Arial" w:eastAsia="等线" w:hAnsi="Arial" w:cs="Arial"/>
                <w:color w:val="0F243E"/>
                <w:sz w:val="16"/>
                <w:szCs w:val="16"/>
              </w:rPr>
              <w:t>7,475</w:t>
            </w:r>
          </w:p>
        </w:tc>
        <w:tc>
          <w:tcPr>
            <w:tcW w:w="850" w:type="dxa"/>
            <w:shd w:val="clear" w:color="auto" w:fill="95B3D7" w:themeFill="accent1" w:themeFillTint="99"/>
            <w:noWrap/>
            <w:vAlign w:val="center"/>
          </w:tcPr>
          <w:p w14:paraId="5E77A720" w14:textId="77777777" w:rsidR="002548FD" w:rsidRPr="00133465" w:rsidRDefault="002548FD" w:rsidP="004E1DDA">
            <w:pPr>
              <w:jc w:val="right"/>
              <w:rPr>
                <w:rFonts w:ascii="Arial" w:eastAsia="楷体_GB2312" w:hAnsi="Arial" w:cs="Arial"/>
                <w:color w:val="0F243E"/>
                <w:sz w:val="16"/>
                <w:szCs w:val="18"/>
              </w:rPr>
            </w:pPr>
            <w:r>
              <w:rPr>
                <w:rFonts w:ascii="Arial" w:eastAsia="等线" w:hAnsi="Arial" w:cs="Arial"/>
                <w:color w:val="0F243E"/>
                <w:sz w:val="16"/>
                <w:szCs w:val="16"/>
              </w:rPr>
              <w:t>7,902</w:t>
            </w:r>
          </w:p>
        </w:tc>
        <w:tc>
          <w:tcPr>
            <w:tcW w:w="851" w:type="dxa"/>
            <w:shd w:val="clear" w:color="auto" w:fill="95B3D7" w:themeFill="accent1" w:themeFillTint="99"/>
            <w:noWrap/>
            <w:vAlign w:val="center"/>
          </w:tcPr>
          <w:p w14:paraId="2F535243" w14:textId="77777777" w:rsidR="002548FD" w:rsidRPr="00133465" w:rsidRDefault="002548FD" w:rsidP="004E1DDA">
            <w:pPr>
              <w:jc w:val="right"/>
              <w:rPr>
                <w:rFonts w:ascii="Arial" w:eastAsia="楷体_GB2312" w:hAnsi="Arial" w:cs="Arial"/>
                <w:color w:val="0F243E"/>
                <w:sz w:val="16"/>
                <w:szCs w:val="22"/>
              </w:rPr>
            </w:pPr>
            <w:r>
              <w:rPr>
                <w:rFonts w:ascii="Arial" w:eastAsia="等线" w:hAnsi="Arial" w:cs="Arial"/>
                <w:color w:val="0F243E"/>
                <w:sz w:val="16"/>
                <w:szCs w:val="16"/>
              </w:rPr>
              <w:t>8,349</w:t>
            </w:r>
          </w:p>
        </w:tc>
        <w:tc>
          <w:tcPr>
            <w:tcW w:w="850" w:type="dxa"/>
            <w:shd w:val="clear" w:color="auto" w:fill="95B3D7" w:themeFill="accent1" w:themeFillTint="99"/>
            <w:noWrap/>
            <w:vAlign w:val="center"/>
          </w:tcPr>
          <w:p w14:paraId="2A87B3CD" w14:textId="77777777" w:rsidR="002548FD" w:rsidRPr="00133465" w:rsidRDefault="002548FD" w:rsidP="004E1DDA">
            <w:pPr>
              <w:jc w:val="right"/>
              <w:rPr>
                <w:rFonts w:ascii="Arial" w:eastAsia="楷体_GB2312" w:hAnsi="Arial" w:cs="Arial"/>
                <w:color w:val="0F243E"/>
                <w:sz w:val="16"/>
                <w:szCs w:val="22"/>
              </w:rPr>
            </w:pPr>
            <w:r>
              <w:rPr>
                <w:rFonts w:ascii="Arial" w:eastAsia="等线" w:hAnsi="Arial" w:cs="Arial" w:hint="eastAsia"/>
                <w:color w:val="0F243E"/>
                <w:sz w:val="16"/>
                <w:szCs w:val="16"/>
              </w:rPr>
              <w:t>1</w:t>
            </w:r>
            <w:r>
              <w:rPr>
                <w:rFonts w:ascii="Arial" w:eastAsia="等线" w:hAnsi="Arial" w:cs="Arial"/>
                <w:color w:val="0F243E"/>
                <w:sz w:val="16"/>
                <w:szCs w:val="16"/>
              </w:rPr>
              <w:t>0,799</w:t>
            </w:r>
          </w:p>
        </w:tc>
        <w:tc>
          <w:tcPr>
            <w:tcW w:w="851" w:type="dxa"/>
            <w:shd w:val="clear" w:color="auto" w:fill="95B3D7" w:themeFill="accent1" w:themeFillTint="99"/>
            <w:vAlign w:val="center"/>
          </w:tcPr>
          <w:p w14:paraId="330982AF" w14:textId="77777777" w:rsidR="002548FD" w:rsidRPr="00133465" w:rsidRDefault="002548FD" w:rsidP="004E1DDA">
            <w:pPr>
              <w:jc w:val="right"/>
              <w:rPr>
                <w:rFonts w:ascii="Arial" w:eastAsia="楷体_GB2312" w:hAnsi="Arial" w:cs="Arial"/>
                <w:color w:val="0F243E"/>
                <w:sz w:val="16"/>
                <w:szCs w:val="22"/>
              </w:rPr>
            </w:pPr>
            <w:r>
              <w:rPr>
                <w:rFonts w:ascii="Arial" w:eastAsia="等线" w:hAnsi="Arial" w:cs="Arial"/>
                <w:color w:val="0F243E"/>
                <w:sz w:val="16"/>
                <w:szCs w:val="16"/>
              </w:rPr>
              <w:t>5.70%</w:t>
            </w:r>
          </w:p>
        </w:tc>
        <w:tc>
          <w:tcPr>
            <w:tcW w:w="1134" w:type="dxa"/>
            <w:shd w:val="clear" w:color="auto" w:fill="95B3D7" w:themeFill="accent1" w:themeFillTint="99"/>
            <w:noWrap/>
            <w:vAlign w:val="center"/>
          </w:tcPr>
          <w:p w14:paraId="0EE74ACB" w14:textId="77777777" w:rsidR="002548FD" w:rsidRPr="00133465" w:rsidRDefault="002548FD" w:rsidP="004E1DDA">
            <w:pPr>
              <w:jc w:val="right"/>
              <w:rPr>
                <w:rFonts w:ascii="Arial" w:eastAsia="楷体_GB2312" w:hAnsi="Arial" w:cs="Arial"/>
                <w:color w:val="0F243E"/>
                <w:sz w:val="16"/>
                <w:szCs w:val="18"/>
              </w:rPr>
            </w:pPr>
            <w:r>
              <w:rPr>
                <w:rFonts w:ascii="Arial" w:eastAsia="等线" w:hAnsi="Arial" w:cs="Arial"/>
                <w:color w:val="0F243E"/>
                <w:sz w:val="16"/>
                <w:szCs w:val="16"/>
              </w:rPr>
              <w:t>29.10%</w:t>
            </w:r>
          </w:p>
        </w:tc>
        <w:tc>
          <w:tcPr>
            <w:tcW w:w="1252" w:type="dxa"/>
            <w:shd w:val="clear" w:color="auto" w:fill="95B3D7" w:themeFill="accent1" w:themeFillTint="99"/>
            <w:noWrap/>
            <w:vAlign w:val="center"/>
          </w:tcPr>
          <w:p w14:paraId="5A2D11B4" w14:textId="77777777" w:rsidR="002548FD" w:rsidRPr="00133465" w:rsidRDefault="002548FD" w:rsidP="004E1DDA">
            <w:pPr>
              <w:jc w:val="right"/>
              <w:rPr>
                <w:rFonts w:ascii="Arial" w:eastAsia="楷体_GB2312" w:hAnsi="Arial" w:cs="Arial"/>
                <w:color w:val="0F243E"/>
                <w:sz w:val="16"/>
                <w:szCs w:val="18"/>
              </w:rPr>
            </w:pPr>
            <w:r>
              <w:rPr>
                <w:rFonts w:ascii="Arial" w:eastAsia="等线" w:hAnsi="Arial" w:cs="Arial"/>
                <w:color w:val="0F243E"/>
                <w:sz w:val="16"/>
                <w:szCs w:val="16"/>
              </w:rPr>
              <w:t>9.00%</w:t>
            </w:r>
          </w:p>
        </w:tc>
      </w:tr>
      <w:tr w:rsidR="002548FD" w:rsidRPr="00D76EBC" w14:paraId="3D86B3C5" w14:textId="77777777" w:rsidTr="00452F20">
        <w:trPr>
          <w:trHeight w:val="270"/>
        </w:trPr>
        <w:tc>
          <w:tcPr>
            <w:tcW w:w="1026" w:type="dxa"/>
            <w:shd w:val="clear" w:color="auto" w:fill="auto"/>
            <w:vAlign w:val="center"/>
          </w:tcPr>
          <w:p w14:paraId="281B9793" w14:textId="77777777" w:rsidR="002548FD" w:rsidRPr="00D76EBC" w:rsidRDefault="002548FD" w:rsidP="008A7310">
            <w:pPr>
              <w:rPr>
                <w:rFonts w:ascii="Arial" w:eastAsia="楷体_GB2312" w:hAnsi="Arial" w:cs="Arial"/>
                <w:b/>
                <w:color w:val="0F243E"/>
                <w:sz w:val="16"/>
                <w:szCs w:val="22"/>
              </w:rPr>
            </w:pPr>
            <w:r>
              <w:rPr>
                <w:rFonts w:ascii="楷体_GB2312" w:eastAsia="楷体_GB2312" w:hAnsi="楷体_GB2312" w:hint="eastAsia"/>
                <w:b/>
                <w:color w:val="0F243E"/>
                <w:sz w:val="16"/>
                <w:szCs w:val="16"/>
              </w:rPr>
              <w:t>天然气</w:t>
            </w:r>
          </w:p>
        </w:tc>
        <w:tc>
          <w:tcPr>
            <w:tcW w:w="851" w:type="dxa"/>
            <w:shd w:val="clear" w:color="auto" w:fill="auto"/>
            <w:noWrap/>
            <w:vAlign w:val="center"/>
          </w:tcPr>
          <w:p w14:paraId="4592B652" w14:textId="77777777" w:rsidR="002548FD" w:rsidRPr="00133465" w:rsidRDefault="002548FD" w:rsidP="004E1DDA">
            <w:pPr>
              <w:jc w:val="right"/>
              <w:rPr>
                <w:rFonts w:ascii="Arial" w:eastAsia="楷体_GB2312" w:hAnsi="Arial" w:cs="Arial"/>
                <w:color w:val="0F243E"/>
                <w:sz w:val="16"/>
                <w:szCs w:val="22"/>
              </w:rPr>
            </w:pPr>
            <w:r>
              <w:rPr>
                <w:rFonts w:ascii="Arial" w:eastAsia="等线" w:hAnsi="Arial" w:cs="Arial" w:hint="eastAsia"/>
                <w:color w:val="0F243E"/>
                <w:sz w:val="16"/>
                <w:szCs w:val="16"/>
              </w:rPr>
              <w:t>6</w:t>
            </w:r>
            <w:r>
              <w:rPr>
                <w:rFonts w:ascii="Arial" w:eastAsia="等线" w:hAnsi="Arial" w:cs="Arial"/>
                <w:color w:val="0F243E"/>
                <w:sz w:val="16"/>
                <w:szCs w:val="16"/>
              </w:rPr>
              <w:t>,330</w:t>
            </w:r>
          </w:p>
        </w:tc>
        <w:tc>
          <w:tcPr>
            <w:tcW w:w="850" w:type="dxa"/>
            <w:shd w:val="clear" w:color="auto" w:fill="auto"/>
            <w:noWrap/>
            <w:vAlign w:val="center"/>
          </w:tcPr>
          <w:p w14:paraId="2869526A" w14:textId="77777777" w:rsidR="002548FD" w:rsidRPr="00133465" w:rsidRDefault="002548FD" w:rsidP="004E1DDA">
            <w:pPr>
              <w:jc w:val="right"/>
              <w:rPr>
                <w:rFonts w:ascii="Arial" w:eastAsia="楷体_GB2312" w:hAnsi="Arial" w:cs="Arial"/>
                <w:color w:val="0F243E"/>
                <w:sz w:val="16"/>
                <w:szCs w:val="18"/>
              </w:rPr>
            </w:pPr>
            <w:r>
              <w:rPr>
                <w:rFonts w:ascii="Arial" w:eastAsia="等线" w:hAnsi="Arial" w:cs="Arial" w:hint="eastAsia"/>
                <w:color w:val="0F243E"/>
                <w:sz w:val="16"/>
                <w:szCs w:val="16"/>
              </w:rPr>
              <w:t>6</w:t>
            </w:r>
            <w:r>
              <w:rPr>
                <w:rFonts w:ascii="Arial" w:eastAsia="等线" w:hAnsi="Arial" w:cs="Arial"/>
                <w:color w:val="0F243E"/>
                <w:sz w:val="16"/>
                <w:szCs w:val="16"/>
              </w:rPr>
              <w:t>,489</w:t>
            </w:r>
          </w:p>
        </w:tc>
        <w:tc>
          <w:tcPr>
            <w:tcW w:w="851" w:type="dxa"/>
            <w:shd w:val="clear" w:color="auto" w:fill="auto"/>
            <w:noWrap/>
            <w:vAlign w:val="center"/>
          </w:tcPr>
          <w:p w14:paraId="6B8B7230" w14:textId="77777777" w:rsidR="002548FD" w:rsidRPr="00133465" w:rsidRDefault="002548FD" w:rsidP="004E1DDA">
            <w:pPr>
              <w:jc w:val="right"/>
              <w:rPr>
                <w:rFonts w:ascii="Arial" w:eastAsia="楷体_GB2312" w:hAnsi="Arial" w:cs="Arial"/>
                <w:color w:val="0F243E"/>
                <w:sz w:val="16"/>
                <w:szCs w:val="22"/>
              </w:rPr>
            </w:pPr>
            <w:r>
              <w:rPr>
                <w:rFonts w:ascii="Arial" w:eastAsia="等线" w:hAnsi="Arial" w:cs="Arial" w:hint="eastAsia"/>
                <w:color w:val="0F243E"/>
                <w:sz w:val="16"/>
                <w:szCs w:val="16"/>
              </w:rPr>
              <w:t>6</w:t>
            </w:r>
            <w:r>
              <w:rPr>
                <w:rFonts w:ascii="Arial" w:eastAsia="等线" w:hAnsi="Arial" w:cs="Arial"/>
                <w:color w:val="0F243E"/>
                <w:sz w:val="16"/>
                <w:szCs w:val="16"/>
              </w:rPr>
              <w:t>,500</w:t>
            </w:r>
          </w:p>
        </w:tc>
        <w:tc>
          <w:tcPr>
            <w:tcW w:w="850" w:type="dxa"/>
            <w:shd w:val="clear" w:color="auto" w:fill="auto"/>
            <w:noWrap/>
            <w:vAlign w:val="center"/>
          </w:tcPr>
          <w:p w14:paraId="5FA898CA" w14:textId="77777777" w:rsidR="002548FD" w:rsidRPr="00133465" w:rsidRDefault="002548FD" w:rsidP="004E1DDA">
            <w:pPr>
              <w:jc w:val="right"/>
              <w:rPr>
                <w:rFonts w:ascii="Arial" w:eastAsia="楷体_GB2312" w:hAnsi="Arial" w:cs="Arial"/>
                <w:color w:val="0F243E"/>
                <w:sz w:val="16"/>
                <w:szCs w:val="22"/>
              </w:rPr>
            </w:pPr>
            <w:r>
              <w:rPr>
                <w:rFonts w:ascii="Arial" w:eastAsia="等线" w:hAnsi="Arial" w:cs="Arial" w:hint="eastAsia"/>
                <w:color w:val="0F243E"/>
                <w:sz w:val="16"/>
                <w:szCs w:val="16"/>
              </w:rPr>
              <w:t>6</w:t>
            </w:r>
            <w:r>
              <w:rPr>
                <w:rFonts w:ascii="Arial" w:eastAsia="等线" w:hAnsi="Arial" w:cs="Arial"/>
                <w:color w:val="0F243E"/>
                <w:sz w:val="16"/>
                <w:szCs w:val="16"/>
              </w:rPr>
              <w:t>,522</w:t>
            </w:r>
          </w:p>
        </w:tc>
        <w:tc>
          <w:tcPr>
            <w:tcW w:w="851" w:type="dxa"/>
            <w:shd w:val="clear" w:color="auto" w:fill="auto"/>
            <w:vAlign w:val="center"/>
          </w:tcPr>
          <w:p w14:paraId="61FA793D" w14:textId="77777777" w:rsidR="002548FD" w:rsidRPr="00133465" w:rsidRDefault="002548FD" w:rsidP="004E1DDA">
            <w:pPr>
              <w:jc w:val="right"/>
              <w:rPr>
                <w:rFonts w:ascii="Arial" w:eastAsia="楷体_GB2312" w:hAnsi="Arial" w:cs="Arial"/>
                <w:color w:val="0F243E"/>
                <w:sz w:val="16"/>
                <w:szCs w:val="22"/>
              </w:rPr>
            </w:pPr>
            <w:r>
              <w:rPr>
                <w:rFonts w:ascii="Arial" w:eastAsia="等线" w:hAnsi="Arial" w:cs="Arial" w:hint="eastAsia"/>
                <w:color w:val="0F243E"/>
                <w:sz w:val="16"/>
                <w:szCs w:val="16"/>
              </w:rPr>
              <w:t>0</w:t>
            </w:r>
            <w:r>
              <w:rPr>
                <w:rFonts w:ascii="Arial" w:eastAsia="等线" w:hAnsi="Arial" w:cs="Arial"/>
                <w:color w:val="0F243E"/>
                <w:sz w:val="16"/>
                <w:szCs w:val="16"/>
              </w:rPr>
              <w:t>.20%</w:t>
            </w:r>
          </w:p>
        </w:tc>
        <w:tc>
          <w:tcPr>
            <w:tcW w:w="1134" w:type="dxa"/>
            <w:shd w:val="clear" w:color="auto" w:fill="auto"/>
            <w:noWrap/>
            <w:vAlign w:val="center"/>
          </w:tcPr>
          <w:p w14:paraId="6109FCAA" w14:textId="77777777" w:rsidR="002548FD" w:rsidRPr="00133465" w:rsidRDefault="002548FD" w:rsidP="004E1DDA">
            <w:pPr>
              <w:jc w:val="right"/>
              <w:rPr>
                <w:rFonts w:ascii="Arial" w:eastAsia="楷体_GB2312" w:hAnsi="Arial" w:cs="Arial"/>
                <w:color w:val="0F243E"/>
                <w:sz w:val="16"/>
                <w:szCs w:val="18"/>
              </w:rPr>
            </w:pPr>
            <w:r>
              <w:rPr>
                <w:rFonts w:ascii="Arial" w:eastAsia="等线" w:hAnsi="Arial" w:cs="Arial" w:hint="eastAsia"/>
                <w:color w:val="0F243E"/>
                <w:sz w:val="16"/>
                <w:szCs w:val="16"/>
              </w:rPr>
              <w:t>2</w:t>
            </w:r>
            <w:r>
              <w:rPr>
                <w:rFonts w:ascii="Arial" w:eastAsia="等线" w:hAnsi="Arial" w:cs="Arial"/>
                <w:color w:val="0F243E"/>
                <w:sz w:val="16"/>
                <w:szCs w:val="16"/>
              </w:rPr>
              <w:t>2.70%</w:t>
            </w:r>
          </w:p>
        </w:tc>
        <w:tc>
          <w:tcPr>
            <w:tcW w:w="1252" w:type="dxa"/>
            <w:shd w:val="clear" w:color="auto" w:fill="auto"/>
            <w:noWrap/>
            <w:vAlign w:val="center"/>
          </w:tcPr>
          <w:p w14:paraId="572EE7FD" w14:textId="77777777" w:rsidR="002548FD" w:rsidRPr="00133465" w:rsidRDefault="002548FD" w:rsidP="004E1DDA">
            <w:pPr>
              <w:jc w:val="right"/>
              <w:rPr>
                <w:rFonts w:ascii="Arial" w:eastAsia="楷体_GB2312" w:hAnsi="Arial" w:cs="Arial"/>
                <w:color w:val="0F243E"/>
                <w:sz w:val="16"/>
                <w:szCs w:val="18"/>
              </w:rPr>
            </w:pPr>
            <w:r>
              <w:rPr>
                <w:rFonts w:ascii="Arial" w:eastAsia="等线" w:hAnsi="Arial" w:cs="Arial" w:hint="eastAsia"/>
                <w:color w:val="0F243E"/>
                <w:sz w:val="16"/>
                <w:szCs w:val="16"/>
              </w:rPr>
              <w:t>0</w:t>
            </w:r>
            <w:r>
              <w:rPr>
                <w:rFonts w:ascii="Arial" w:eastAsia="等线" w:hAnsi="Arial" w:cs="Arial"/>
                <w:color w:val="0F243E"/>
                <w:sz w:val="16"/>
                <w:szCs w:val="16"/>
              </w:rPr>
              <w:t>.10%</w:t>
            </w:r>
          </w:p>
        </w:tc>
      </w:tr>
      <w:tr w:rsidR="002548FD" w:rsidRPr="00D76EBC" w14:paraId="68B67C7B" w14:textId="77777777">
        <w:trPr>
          <w:trHeight w:val="270"/>
        </w:trPr>
        <w:tc>
          <w:tcPr>
            <w:tcW w:w="1026" w:type="dxa"/>
            <w:shd w:val="clear" w:color="auto" w:fill="auto"/>
            <w:vAlign w:val="center"/>
          </w:tcPr>
          <w:p w14:paraId="73AB64C1" w14:textId="77777777" w:rsidR="002548FD" w:rsidRPr="00D76EBC" w:rsidRDefault="002548FD" w:rsidP="008A7310">
            <w:pPr>
              <w:rPr>
                <w:rFonts w:ascii="Arial" w:eastAsia="楷体_GB2312" w:hAnsi="Arial" w:cs="Arial"/>
                <w:b/>
                <w:color w:val="0F243E"/>
                <w:sz w:val="16"/>
                <w:szCs w:val="22"/>
              </w:rPr>
            </w:pPr>
            <w:r>
              <w:rPr>
                <w:rFonts w:ascii="楷体_GB2312" w:eastAsia="楷体_GB2312" w:hAnsi="楷体_GB2312" w:hint="eastAsia"/>
                <w:b/>
                <w:bCs/>
                <w:color w:val="0F243E"/>
                <w:sz w:val="16"/>
                <w:szCs w:val="16"/>
              </w:rPr>
              <w:t>核能</w:t>
            </w:r>
          </w:p>
        </w:tc>
        <w:tc>
          <w:tcPr>
            <w:tcW w:w="851" w:type="dxa"/>
            <w:shd w:val="clear" w:color="auto" w:fill="auto"/>
            <w:noWrap/>
            <w:vAlign w:val="center"/>
          </w:tcPr>
          <w:p w14:paraId="1145384D" w14:textId="77777777" w:rsidR="002548FD" w:rsidRPr="00133465" w:rsidRDefault="002548FD" w:rsidP="004E1DDA">
            <w:pPr>
              <w:jc w:val="right"/>
              <w:rPr>
                <w:rFonts w:ascii="Arial" w:eastAsia="楷体_GB2312" w:hAnsi="Arial" w:cs="Arial"/>
                <w:color w:val="0F243E"/>
                <w:sz w:val="16"/>
                <w:szCs w:val="22"/>
              </w:rPr>
            </w:pPr>
            <w:r>
              <w:rPr>
                <w:rFonts w:ascii="Arial" w:eastAsia="等线" w:hAnsi="Arial" w:cs="Arial"/>
                <w:color w:val="0F243E"/>
                <w:sz w:val="16"/>
                <w:szCs w:val="16"/>
              </w:rPr>
              <w:t>2,676</w:t>
            </w:r>
          </w:p>
        </w:tc>
        <w:tc>
          <w:tcPr>
            <w:tcW w:w="850" w:type="dxa"/>
            <w:shd w:val="clear" w:color="auto" w:fill="auto"/>
            <w:noWrap/>
            <w:vAlign w:val="center"/>
          </w:tcPr>
          <w:p w14:paraId="278DA2F0" w14:textId="77777777" w:rsidR="002548FD" w:rsidRPr="00133465" w:rsidRDefault="002548FD" w:rsidP="004E1DDA">
            <w:pPr>
              <w:jc w:val="right"/>
              <w:rPr>
                <w:rFonts w:ascii="Arial" w:eastAsia="楷体_GB2312" w:hAnsi="Arial" w:cs="Arial"/>
                <w:color w:val="0F243E"/>
                <w:sz w:val="16"/>
                <w:szCs w:val="18"/>
              </w:rPr>
            </w:pPr>
            <w:r>
              <w:rPr>
                <w:rFonts w:ascii="Arial" w:eastAsia="等线" w:hAnsi="Arial" w:cs="Arial"/>
                <w:color w:val="0F243E"/>
                <w:sz w:val="16"/>
                <w:szCs w:val="16"/>
              </w:rPr>
              <w:t>2,803</w:t>
            </w:r>
          </w:p>
        </w:tc>
        <w:tc>
          <w:tcPr>
            <w:tcW w:w="851" w:type="dxa"/>
            <w:shd w:val="clear" w:color="auto" w:fill="auto"/>
            <w:noWrap/>
            <w:vAlign w:val="center"/>
          </w:tcPr>
          <w:p w14:paraId="7FB0972B" w14:textId="77777777" w:rsidR="002548FD" w:rsidRPr="00133465" w:rsidRDefault="002548FD" w:rsidP="004E1DDA">
            <w:pPr>
              <w:jc w:val="right"/>
              <w:rPr>
                <w:rFonts w:ascii="Arial" w:eastAsia="楷体_GB2312" w:hAnsi="Arial" w:cs="Arial"/>
                <w:color w:val="0F243E"/>
                <w:sz w:val="16"/>
                <w:szCs w:val="22"/>
              </w:rPr>
            </w:pPr>
            <w:r>
              <w:rPr>
                <w:rFonts w:ascii="Arial" w:eastAsia="等线" w:hAnsi="Arial" w:cs="Arial"/>
                <w:color w:val="0F243E"/>
                <w:sz w:val="16"/>
                <w:szCs w:val="16"/>
              </w:rPr>
              <w:t>2,684</w:t>
            </w:r>
          </w:p>
        </w:tc>
        <w:tc>
          <w:tcPr>
            <w:tcW w:w="850" w:type="dxa"/>
            <w:shd w:val="clear" w:color="auto" w:fill="auto"/>
            <w:noWrap/>
            <w:vAlign w:val="center"/>
          </w:tcPr>
          <w:p w14:paraId="34A43F7D" w14:textId="77777777" w:rsidR="002548FD" w:rsidRPr="00133465" w:rsidRDefault="002548FD" w:rsidP="004E1DDA">
            <w:pPr>
              <w:jc w:val="right"/>
              <w:rPr>
                <w:rFonts w:ascii="Arial" w:eastAsia="楷体_GB2312" w:hAnsi="Arial" w:cs="Arial"/>
                <w:color w:val="0F243E"/>
                <w:sz w:val="16"/>
                <w:szCs w:val="22"/>
              </w:rPr>
            </w:pPr>
            <w:r>
              <w:rPr>
                <w:rFonts w:ascii="Arial" w:eastAsia="等线" w:hAnsi="Arial" w:cs="Arial"/>
                <w:color w:val="0F243E"/>
                <w:sz w:val="16"/>
                <w:szCs w:val="16"/>
              </w:rPr>
              <w:t>2,986</w:t>
            </w:r>
          </w:p>
        </w:tc>
        <w:tc>
          <w:tcPr>
            <w:tcW w:w="851" w:type="dxa"/>
            <w:shd w:val="clear" w:color="auto" w:fill="auto"/>
            <w:vAlign w:val="center"/>
          </w:tcPr>
          <w:p w14:paraId="1C24636C" w14:textId="77777777" w:rsidR="002548FD" w:rsidRPr="00133465" w:rsidRDefault="002548FD" w:rsidP="004E1DDA">
            <w:pPr>
              <w:jc w:val="right"/>
              <w:rPr>
                <w:rFonts w:ascii="Arial" w:eastAsia="楷体_GB2312" w:hAnsi="Arial" w:cs="Arial"/>
                <w:color w:val="0F243E"/>
                <w:sz w:val="16"/>
                <w:szCs w:val="22"/>
              </w:rPr>
            </w:pPr>
            <w:r>
              <w:rPr>
                <w:rFonts w:ascii="Arial" w:eastAsia="等线" w:hAnsi="Arial" w:cs="Arial"/>
                <w:color w:val="0F243E"/>
                <w:sz w:val="16"/>
                <w:szCs w:val="16"/>
              </w:rPr>
              <w:t>-4.30%</w:t>
            </w:r>
          </w:p>
        </w:tc>
        <w:tc>
          <w:tcPr>
            <w:tcW w:w="1134" w:type="dxa"/>
            <w:shd w:val="clear" w:color="auto" w:fill="auto"/>
            <w:noWrap/>
            <w:vAlign w:val="center"/>
          </w:tcPr>
          <w:p w14:paraId="3B06E4E0" w14:textId="77777777" w:rsidR="002548FD" w:rsidRPr="00133465" w:rsidRDefault="002548FD" w:rsidP="004E1DDA">
            <w:pPr>
              <w:jc w:val="right"/>
              <w:rPr>
                <w:rFonts w:ascii="Arial" w:eastAsia="楷体_GB2312" w:hAnsi="Arial" w:cs="Arial"/>
                <w:color w:val="0F243E"/>
                <w:sz w:val="16"/>
                <w:szCs w:val="18"/>
              </w:rPr>
            </w:pPr>
            <w:r>
              <w:rPr>
                <w:rFonts w:ascii="Arial" w:eastAsia="等线" w:hAnsi="Arial" w:cs="Arial"/>
                <w:color w:val="0F243E"/>
                <w:sz w:val="16"/>
                <w:szCs w:val="16"/>
              </w:rPr>
              <w:t>9.40%</w:t>
            </w:r>
          </w:p>
        </w:tc>
        <w:tc>
          <w:tcPr>
            <w:tcW w:w="1252" w:type="dxa"/>
            <w:shd w:val="clear" w:color="auto" w:fill="auto"/>
            <w:noWrap/>
            <w:vAlign w:val="center"/>
          </w:tcPr>
          <w:p w14:paraId="12873986" w14:textId="77777777" w:rsidR="002548FD" w:rsidRPr="00133465" w:rsidRDefault="002548FD" w:rsidP="004E1DDA">
            <w:pPr>
              <w:jc w:val="right"/>
              <w:rPr>
                <w:rFonts w:ascii="Arial" w:eastAsia="楷体_GB2312" w:hAnsi="Arial" w:cs="Arial"/>
                <w:color w:val="0F243E"/>
                <w:sz w:val="16"/>
                <w:szCs w:val="18"/>
              </w:rPr>
            </w:pPr>
            <w:r>
              <w:rPr>
                <w:rFonts w:ascii="Arial" w:eastAsia="等线" w:hAnsi="Arial" w:cs="Arial"/>
                <w:color w:val="0F243E"/>
                <w:sz w:val="16"/>
                <w:szCs w:val="16"/>
              </w:rPr>
              <w:t>3.60%</w:t>
            </w:r>
          </w:p>
        </w:tc>
      </w:tr>
      <w:tr w:rsidR="002548FD" w:rsidRPr="00D76EBC" w14:paraId="0D8700EF" w14:textId="77777777">
        <w:trPr>
          <w:trHeight w:val="270"/>
        </w:trPr>
        <w:tc>
          <w:tcPr>
            <w:tcW w:w="1026" w:type="dxa"/>
            <w:tcBorders>
              <w:bottom w:val="single" w:sz="4" w:space="0" w:color="4F81BD" w:themeColor="accent1"/>
            </w:tcBorders>
            <w:shd w:val="clear" w:color="auto" w:fill="auto"/>
            <w:vAlign w:val="center"/>
          </w:tcPr>
          <w:p w14:paraId="3BD25A5E" w14:textId="77777777" w:rsidR="002548FD" w:rsidRPr="00D76EBC" w:rsidRDefault="002548FD" w:rsidP="008A7310">
            <w:pPr>
              <w:rPr>
                <w:rFonts w:ascii="Arial" w:eastAsia="楷体_GB2312" w:hAnsi="Arial" w:cs="Arial"/>
                <w:b/>
                <w:color w:val="0F243E"/>
                <w:sz w:val="16"/>
                <w:szCs w:val="16"/>
              </w:rPr>
            </w:pPr>
            <w:r>
              <w:rPr>
                <w:rFonts w:ascii="楷体_GB2312" w:eastAsia="楷体_GB2312" w:hAnsi="楷体_GB2312" w:hint="eastAsia"/>
                <w:b/>
                <w:bCs/>
                <w:color w:val="0F243E"/>
                <w:sz w:val="16"/>
                <w:szCs w:val="16"/>
              </w:rPr>
              <w:t>其他能源</w:t>
            </w:r>
          </w:p>
        </w:tc>
        <w:tc>
          <w:tcPr>
            <w:tcW w:w="851" w:type="dxa"/>
            <w:tcBorders>
              <w:bottom w:val="single" w:sz="4" w:space="0" w:color="4F81BD" w:themeColor="accent1"/>
            </w:tcBorders>
            <w:shd w:val="clear" w:color="auto" w:fill="auto"/>
            <w:noWrap/>
            <w:vAlign w:val="center"/>
          </w:tcPr>
          <w:p w14:paraId="0FE1A044" w14:textId="77777777" w:rsidR="002548FD" w:rsidRPr="00133465" w:rsidRDefault="002548FD" w:rsidP="004E1DDA">
            <w:pPr>
              <w:jc w:val="right"/>
              <w:rPr>
                <w:rFonts w:ascii="Arial" w:eastAsia="楷体_GB2312" w:hAnsi="Arial" w:cs="Arial"/>
                <w:color w:val="0F243E"/>
                <w:sz w:val="16"/>
                <w:szCs w:val="22"/>
              </w:rPr>
            </w:pPr>
            <w:r>
              <w:rPr>
                <w:rFonts w:ascii="Arial" w:eastAsia="等线" w:hAnsi="Arial" w:cs="Arial"/>
                <w:color w:val="0F243E"/>
                <w:sz w:val="16"/>
                <w:szCs w:val="16"/>
              </w:rPr>
              <w:t>776</w:t>
            </w:r>
          </w:p>
        </w:tc>
        <w:tc>
          <w:tcPr>
            <w:tcW w:w="850" w:type="dxa"/>
            <w:tcBorders>
              <w:bottom w:val="single" w:sz="4" w:space="0" w:color="4F81BD" w:themeColor="accent1"/>
            </w:tcBorders>
            <w:shd w:val="clear" w:color="auto" w:fill="auto"/>
            <w:noWrap/>
            <w:vAlign w:val="center"/>
          </w:tcPr>
          <w:p w14:paraId="5DCE1B8E" w14:textId="77777777" w:rsidR="002548FD" w:rsidRPr="00133465" w:rsidRDefault="002548FD" w:rsidP="004E1DDA">
            <w:pPr>
              <w:jc w:val="right"/>
              <w:rPr>
                <w:rFonts w:ascii="Arial" w:eastAsia="楷体_GB2312" w:hAnsi="Arial" w:cs="Arial"/>
                <w:color w:val="0F243E"/>
                <w:sz w:val="16"/>
                <w:szCs w:val="18"/>
              </w:rPr>
            </w:pPr>
            <w:r>
              <w:rPr>
                <w:rFonts w:ascii="Arial" w:eastAsia="等线" w:hAnsi="Arial" w:cs="Arial"/>
                <w:color w:val="0F243E"/>
                <w:sz w:val="16"/>
                <w:szCs w:val="16"/>
              </w:rPr>
              <w:t>764</w:t>
            </w:r>
          </w:p>
        </w:tc>
        <w:tc>
          <w:tcPr>
            <w:tcW w:w="851" w:type="dxa"/>
            <w:tcBorders>
              <w:bottom w:val="single" w:sz="4" w:space="0" w:color="4F81BD" w:themeColor="accent1"/>
            </w:tcBorders>
            <w:shd w:val="clear" w:color="auto" w:fill="auto"/>
            <w:noWrap/>
            <w:vAlign w:val="center"/>
          </w:tcPr>
          <w:p w14:paraId="47040208" w14:textId="77777777" w:rsidR="002548FD" w:rsidRPr="00133465" w:rsidRDefault="002548FD" w:rsidP="004E1DDA">
            <w:pPr>
              <w:jc w:val="right"/>
              <w:rPr>
                <w:rFonts w:ascii="Arial" w:eastAsia="楷体_GB2312" w:hAnsi="Arial" w:cs="Arial"/>
                <w:color w:val="0F243E"/>
                <w:sz w:val="16"/>
                <w:szCs w:val="22"/>
              </w:rPr>
            </w:pPr>
            <w:r>
              <w:rPr>
                <w:rFonts w:ascii="Arial" w:eastAsia="等线" w:hAnsi="Arial" w:cs="Arial"/>
                <w:color w:val="0F243E"/>
                <w:sz w:val="16"/>
                <w:szCs w:val="16"/>
              </w:rPr>
              <w:t>785</w:t>
            </w:r>
          </w:p>
        </w:tc>
        <w:tc>
          <w:tcPr>
            <w:tcW w:w="850" w:type="dxa"/>
            <w:shd w:val="clear" w:color="auto" w:fill="auto"/>
            <w:noWrap/>
            <w:vAlign w:val="center"/>
          </w:tcPr>
          <w:p w14:paraId="7FCED8E0" w14:textId="77777777" w:rsidR="002548FD" w:rsidRPr="00133465" w:rsidRDefault="002548FD" w:rsidP="004E1DDA">
            <w:pPr>
              <w:jc w:val="right"/>
              <w:rPr>
                <w:rFonts w:ascii="Arial" w:eastAsia="楷体_GB2312" w:hAnsi="Arial" w:cs="Arial"/>
                <w:color w:val="0F243E"/>
                <w:sz w:val="16"/>
                <w:szCs w:val="22"/>
              </w:rPr>
            </w:pPr>
            <w:r>
              <w:rPr>
                <w:rFonts w:ascii="Arial" w:eastAsia="等线" w:hAnsi="Arial" w:cs="Arial"/>
                <w:color w:val="0F243E"/>
                <w:sz w:val="16"/>
                <w:szCs w:val="16"/>
              </w:rPr>
              <w:t>611</w:t>
            </w:r>
          </w:p>
        </w:tc>
        <w:tc>
          <w:tcPr>
            <w:tcW w:w="851" w:type="dxa"/>
            <w:shd w:val="clear" w:color="auto" w:fill="auto"/>
            <w:vAlign w:val="center"/>
          </w:tcPr>
          <w:p w14:paraId="3D62FFC3" w14:textId="77777777" w:rsidR="002548FD" w:rsidRPr="00133465" w:rsidRDefault="002548FD" w:rsidP="004E1DDA">
            <w:pPr>
              <w:jc w:val="right"/>
              <w:rPr>
                <w:rFonts w:ascii="Arial" w:eastAsia="楷体_GB2312" w:hAnsi="Arial" w:cs="Arial"/>
                <w:color w:val="0F243E"/>
                <w:sz w:val="16"/>
                <w:szCs w:val="22"/>
              </w:rPr>
            </w:pPr>
            <w:r>
              <w:rPr>
                <w:rFonts w:ascii="Arial" w:eastAsia="等线" w:hAnsi="Arial" w:cs="Arial"/>
                <w:color w:val="0F243E"/>
                <w:sz w:val="16"/>
                <w:szCs w:val="16"/>
              </w:rPr>
              <w:t>2.70%</w:t>
            </w:r>
          </w:p>
        </w:tc>
        <w:tc>
          <w:tcPr>
            <w:tcW w:w="1134" w:type="dxa"/>
            <w:tcBorders>
              <w:bottom w:val="single" w:sz="4" w:space="0" w:color="4F81BD" w:themeColor="accent1"/>
            </w:tcBorders>
            <w:shd w:val="clear" w:color="auto" w:fill="auto"/>
            <w:noWrap/>
            <w:vAlign w:val="center"/>
          </w:tcPr>
          <w:p w14:paraId="19FAB562" w14:textId="77777777" w:rsidR="002548FD" w:rsidRPr="00133465" w:rsidRDefault="002548FD" w:rsidP="004E1DDA">
            <w:pPr>
              <w:jc w:val="right"/>
              <w:rPr>
                <w:rFonts w:ascii="Arial" w:eastAsia="楷体_GB2312" w:hAnsi="Arial" w:cs="Arial"/>
                <w:color w:val="0F243E"/>
                <w:sz w:val="16"/>
                <w:szCs w:val="18"/>
              </w:rPr>
            </w:pPr>
            <w:r>
              <w:rPr>
                <w:rFonts w:ascii="Arial" w:eastAsia="等线" w:hAnsi="Arial" w:cs="Arial"/>
                <w:color w:val="0F243E"/>
                <w:sz w:val="16"/>
                <w:szCs w:val="16"/>
              </w:rPr>
              <w:t>2.70%</w:t>
            </w:r>
          </w:p>
        </w:tc>
        <w:tc>
          <w:tcPr>
            <w:tcW w:w="1252" w:type="dxa"/>
            <w:tcBorders>
              <w:bottom w:val="single" w:sz="4" w:space="0" w:color="4F81BD" w:themeColor="accent1"/>
            </w:tcBorders>
            <w:shd w:val="clear" w:color="auto" w:fill="auto"/>
            <w:noWrap/>
            <w:vAlign w:val="center"/>
          </w:tcPr>
          <w:p w14:paraId="420D2666" w14:textId="77777777" w:rsidR="002548FD" w:rsidRPr="00133465" w:rsidRDefault="002548FD" w:rsidP="004E1DDA">
            <w:pPr>
              <w:jc w:val="right"/>
              <w:rPr>
                <w:rFonts w:ascii="Arial" w:eastAsia="楷体_GB2312" w:hAnsi="Arial" w:cs="Arial"/>
                <w:color w:val="0F243E"/>
                <w:sz w:val="16"/>
                <w:szCs w:val="18"/>
              </w:rPr>
            </w:pPr>
            <w:r>
              <w:rPr>
                <w:rFonts w:ascii="Arial" w:eastAsia="等线" w:hAnsi="Arial" w:cs="Arial"/>
                <w:color w:val="0F243E"/>
                <w:sz w:val="16"/>
                <w:szCs w:val="16"/>
              </w:rPr>
              <w:t>-8.00%</w:t>
            </w:r>
          </w:p>
        </w:tc>
      </w:tr>
      <w:tr w:rsidR="002548FD" w:rsidRPr="00D76EBC" w14:paraId="752A601D" w14:textId="77777777">
        <w:trPr>
          <w:trHeight w:val="270"/>
        </w:trPr>
        <w:tc>
          <w:tcPr>
            <w:tcW w:w="1026" w:type="dxa"/>
            <w:tcBorders>
              <w:bottom w:val="single" w:sz="4" w:space="0" w:color="4F81BD" w:themeColor="accent1"/>
            </w:tcBorders>
            <w:shd w:val="clear" w:color="auto" w:fill="auto"/>
            <w:vAlign w:val="center"/>
          </w:tcPr>
          <w:p w14:paraId="0F3B7731" w14:textId="77777777" w:rsidR="002548FD" w:rsidRDefault="002548FD" w:rsidP="008A7310">
            <w:pPr>
              <w:rPr>
                <w:rFonts w:ascii="Arial" w:eastAsia="楷体_GB2312" w:hAnsi="Arial" w:cs="Arial"/>
                <w:b/>
                <w:color w:val="0F243E"/>
                <w:sz w:val="16"/>
                <w:szCs w:val="22"/>
              </w:rPr>
            </w:pPr>
            <w:r>
              <w:rPr>
                <w:rFonts w:ascii="楷体_GB2312" w:eastAsia="楷体_GB2312" w:hAnsi="楷体_GB2312" w:hint="eastAsia"/>
                <w:b/>
                <w:color w:val="0F243E"/>
                <w:sz w:val="16"/>
                <w:szCs w:val="16"/>
              </w:rPr>
              <w:t>发电总量</w:t>
            </w:r>
          </w:p>
        </w:tc>
        <w:tc>
          <w:tcPr>
            <w:tcW w:w="851" w:type="dxa"/>
            <w:tcBorders>
              <w:bottom w:val="single" w:sz="4" w:space="0" w:color="4F81BD" w:themeColor="accent1"/>
            </w:tcBorders>
            <w:shd w:val="clear" w:color="auto" w:fill="auto"/>
            <w:noWrap/>
            <w:vAlign w:val="center"/>
          </w:tcPr>
          <w:p w14:paraId="77584646" w14:textId="77777777" w:rsidR="002548FD" w:rsidRPr="00133465" w:rsidRDefault="002548FD" w:rsidP="006642A2">
            <w:pPr>
              <w:jc w:val="right"/>
              <w:rPr>
                <w:rFonts w:ascii="Arial" w:eastAsia="楷体_GB2312" w:hAnsi="Arial" w:cs="Arial"/>
                <w:color w:val="0F243E"/>
                <w:sz w:val="16"/>
                <w:szCs w:val="22"/>
              </w:rPr>
            </w:pPr>
            <w:r>
              <w:rPr>
                <w:rFonts w:ascii="Arial" w:eastAsia="等线" w:hAnsi="Arial" w:cs="Arial" w:hint="eastAsia"/>
                <w:color w:val="0F243E"/>
                <w:sz w:val="16"/>
                <w:szCs w:val="16"/>
              </w:rPr>
              <w:t>2</w:t>
            </w:r>
            <w:r>
              <w:rPr>
                <w:rFonts w:ascii="Arial" w:eastAsia="等线" w:hAnsi="Arial" w:cs="Arial"/>
                <w:color w:val="0F243E"/>
                <w:sz w:val="16"/>
                <w:szCs w:val="16"/>
              </w:rPr>
              <w:t>6,671</w:t>
            </w:r>
          </w:p>
        </w:tc>
        <w:tc>
          <w:tcPr>
            <w:tcW w:w="850" w:type="dxa"/>
            <w:tcBorders>
              <w:bottom w:val="single" w:sz="4" w:space="0" w:color="4F81BD" w:themeColor="accent1"/>
            </w:tcBorders>
            <w:shd w:val="clear" w:color="auto" w:fill="auto"/>
            <w:noWrap/>
            <w:vAlign w:val="center"/>
          </w:tcPr>
          <w:p w14:paraId="108CE378" w14:textId="77777777" w:rsidR="002548FD" w:rsidRPr="00133465" w:rsidRDefault="002548FD" w:rsidP="006642A2">
            <w:pPr>
              <w:jc w:val="right"/>
              <w:rPr>
                <w:rFonts w:ascii="Arial" w:eastAsia="楷体_GB2312" w:hAnsi="Arial" w:cs="Arial"/>
                <w:color w:val="0F243E"/>
                <w:sz w:val="16"/>
                <w:szCs w:val="18"/>
              </w:rPr>
            </w:pPr>
            <w:r>
              <w:rPr>
                <w:rFonts w:ascii="Arial" w:eastAsia="等线" w:hAnsi="Arial" w:cs="Arial" w:hint="eastAsia"/>
                <w:color w:val="0F243E"/>
                <w:sz w:val="16"/>
                <w:szCs w:val="16"/>
              </w:rPr>
              <w:t>2</w:t>
            </w:r>
            <w:r>
              <w:rPr>
                <w:rFonts w:ascii="Arial" w:eastAsia="等线" w:hAnsi="Arial" w:cs="Arial"/>
                <w:color w:val="0F243E"/>
                <w:sz w:val="16"/>
                <w:szCs w:val="16"/>
              </w:rPr>
              <w:t>8,129</w:t>
            </w:r>
          </w:p>
        </w:tc>
        <w:tc>
          <w:tcPr>
            <w:tcW w:w="851" w:type="dxa"/>
            <w:tcBorders>
              <w:bottom w:val="single" w:sz="4" w:space="0" w:color="4F81BD" w:themeColor="accent1"/>
            </w:tcBorders>
            <w:shd w:val="clear" w:color="auto" w:fill="auto"/>
            <w:noWrap/>
            <w:vAlign w:val="center"/>
          </w:tcPr>
          <w:p w14:paraId="07FF25C6" w14:textId="77777777" w:rsidR="002548FD" w:rsidRPr="00133465" w:rsidRDefault="002548FD" w:rsidP="006642A2">
            <w:pPr>
              <w:jc w:val="right"/>
              <w:rPr>
                <w:rFonts w:ascii="Arial" w:eastAsia="楷体_GB2312" w:hAnsi="Arial" w:cs="Arial"/>
                <w:color w:val="0F243E"/>
                <w:sz w:val="16"/>
                <w:szCs w:val="22"/>
              </w:rPr>
            </w:pPr>
            <w:r>
              <w:rPr>
                <w:rFonts w:ascii="Arial" w:eastAsia="等线" w:hAnsi="Arial" w:cs="Arial" w:hint="eastAsia"/>
                <w:color w:val="0F243E"/>
                <w:sz w:val="16"/>
                <w:szCs w:val="16"/>
              </w:rPr>
              <w:t>2</w:t>
            </w:r>
            <w:r>
              <w:rPr>
                <w:rFonts w:ascii="Arial" w:eastAsia="等线" w:hAnsi="Arial" w:cs="Arial"/>
                <w:color w:val="0F243E"/>
                <w:sz w:val="16"/>
                <w:szCs w:val="16"/>
              </w:rPr>
              <w:t>8,642</w:t>
            </w:r>
          </w:p>
        </w:tc>
        <w:tc>
          <w:tcPr>
            <w:tcW w:w="850" w:type="dxa"/>
            <w:tcBorders>
              <w:bottom w:val="single" w:sz="4" w:space="0" w:color="4F81BD" w:themeColor="accent1"/>
            </w:tcBorders>
            <w:shd w:val="clear" w:color="auto" w:fill="auto"/>
            <w:noWrap/>
            <w:vAlign w:val="center"/>
          </w:tcPr>
          <w:p w14:paraId="6258D2BA" w14:textId="77777777" w:rsidR="002548FD" w:rsidRPr="00133465" w:rsidRDefault="002548FD" w:rsidP="006642A2">
            <w:pPr>
              <w:jc w:val="right"/>
              <w:rPr>
                <w:rFonts w:ascii="Arial" w:eastAsia="楷体_GB2312" w:hAnsi="Arial" w:cs="Arial"/>
                <w:color w:val="0F243E"/>
                <w:sz w:val="16"/>
                <w:szCs w:val="22"/>
              </w:rPr>
            </w:pPr>
            <w:r>
              <w:rPr>
                <w:rFonts w:ascii="Arial" w:eastAsia="等线" w:hAnsi="Arial" w:cs="Arial"/>
                <w:color w:val="0F243E"/>
                <w:sz w:val="16"/>
                <w:szCs w:val="16"/>
              </w:rPr>
              <w:t>31,135</w:t>
            </w:r>
          </w:p>
        </w:tc>
        <w:tc>
          <w:tcPr>
            <w:tcW w:w="851" w:type="dxa"/>
            <w:tcBorders>
              <w:bottom w:val="single" w:sz="4" w:space="0" w:color="4F81BD" w:themeColor="accent1"/>
            </w:tcBorders>
            <w:shd w:val="clear" w:color="auto" w:fill="auto"/>
            <w:vAlign w:val="center"/>
          </w:tcPr>
          <w:p w14:paraId="04991373" w14:textId="77777777" w:rsidR="002548FD" w:rsidRPr="00133465" w:rsidRDefault="002548FD" w:rsidP="006642A2">
            <w:pPr>
              <w:jc w:val="right"/>
              <w:rPr>
                <w:rFonts w:ascii="Arial" w:eastAsia="楷体_GB2312" w:hAnsi="Arial" w:cs="Arial"/>
                <w:color w:val="0F243E"/>
                <w:sz w:val="16"/>
                <w:szCs w:val="22"/>
              </w:rPr>
            </w:pPr>
            <w:r>
              <w:rPr>
                <w:rFonts w:ascii="Arial" w:eastAsia="等线" w:hAnsi="Arial" w:cs="Arial" w:hint="eastAsia"/>
                <w:color w:val="0F243E"/>
                <w:sz w:val="16"/>
                <w:szCs w:val="16"/>
              </w:rPr>
              <w:t>1</w:t>
            </w:r>
            <w:r>
              <w:rPr>
                <w:rFonts w:ascii="Arial" w:eastAsia="等线" w:hAnsi="Arial" w:cs="Arial"/>
                <w:color w:val="0F243E"/>
                <w:sz w:val="16"/>
                <w:szCs w:val="16"/>
              </w:rPr>
              <w:t>.80%</w:t>
            </w:r>
          </w:p>
        </w:tc>
        <w:tc>
          <w:tcPr>
            <w:tcW w:w="1134" w:type="dxa"/>
            <w:tcBorders>
              <w:bottom w:val="single" w:sz="4" w:space="0" w:color="4F81BD" w:themeColor="accent1"/>
            </w:tcBorders>
            <w:shd w:val="clear" w:color="auto" w:fill="auto"/>
            <w:noWrap/>
            <w:vAlign w:val="center"/>
          </w:tcPr>
          <w:p w14:paraId="7F8BC923" w14:textId="77777777" w:rsidR="002548FD" w:rsidRPr="00133465" w:rsidRDefault="002548FD" w:rsidP="006642A2">
            <w:pPr>
              <w:jc w:val="right"/>
              <w:rPr>
                <w:rFonts w:ascii="Arial" w:eastAsia="楷体_GB2312" w:hAnsi="Arial" w:cs="Arial"/>
                <w:color w:val="0F243E"/>
                <w:sz w:val="16"/>
                <w:szCs w:val="18"/>
              </w:rPr>
            </w:pPr>
            <w:r>
              <w:rPr>
                <w:rFonts w:ascii="Arial" w:eastAsia="等线" w:hAnsi="Arial" w:cs="Arial" w:hint="eastAsia"/>
                <w:color w:val="0F243E"/>
                <w:sz w:val="16"/>
                <w:szCs w:val="16"/>
              </w:rPr>
              <w:t>\</w:t>
            </w:r>
          </w:p>
        </w:tc>
        <w:tc>
          <w:tcPr>
            <w:tcW w:w="1252" w:type="dxa"/>
            <w:tcBorders>
              <w:bottom w:val="single" w:sz="4" w:space="0" w:color="4F81BD" w:themeColor="accent1"/>
            </w:tcBorders>
            <w:shd w:val="clear" w:color="auto" w:fill="auto"/>
            <w:noWrap/>
            <w:vAlign w:val="center"/>
          </w:tcPr>
          <w:p w14:paraId="30B043EB" w14:textId="77777777" w:rsidR="002548FD" w:rsidRPr="00133465" w:rsidRDefault="002548FD" w:rsidP="006642A2">
            <w:pPr>
              <w:jc w:val="right"/>
              <w:rPr>
                <w:rFonts w:ascii="Arial" w:eastAsia="楷体_GB2312" w:hAnsi="Arial" w:cs="Arial"/>
                <w:color w:val="0F243E"/>
                <w:sz w:val="16"/>
                <w:szCs w:val="18"/>
              </w:rPr>
            </w:pPr>
            <w:r>
              <w:rPr>
                <w:rFonts w:ascii="Arial" w:eastAsia="等线" w:hAnsi="Arial" w:cs="Arial" w:hint="eastAsia"/>
                <w:color w:val="0F243E"/>
                <w:sz w:val="16"/>
                <w:szCs w:val="16"/>
              </w:rPr>
              <w:t>-</w:t>
            </w:r>
            <w:r>
              <w:rPr>
                <w:rFonts w:ascii="Arial" w:eastAsia="等线" w:hAnsi="Arial" w:cs="Arial"/>
                <w:color w:val="0F243E"/>
                <w:sz w:val="16"/>
                <w:szCs w:val="16"/>
              </w:rPr>
              <w:t>2.80%</w:t>
            </w:r>
          </w:p>
        </w:tc>
      </w:tr>
      <w:tr w:rsidR="002548FD" w:rsidRPr="00D76EBC" w14:paraId="6BA5913A" w14:textId="77777777">
        <w:trPr>
          <w:trHeight w:val="270"/>
        </w:trPr>
        <w:tc>
          <w:tcPr>
            <w:tcW w:w="7665" w:type="dxa"/>
            <w:gridSpan w:val="8"/>
            <w:tcBorders>
              <w:top w:val="single" w:sz="4" w:space="0" w:color="4F81BD" w:themeColor="accent1"/>
              <w:left w:val="nil"/>
              <w:bottom w:val="nil"/>
              <w:right w:val="nil"/>
            </w:tcBorders>
          </w:tcPr>
          <w:p w14:paraId="75B63F41" w14:textId="77777777" w:rsidR="002548FD" w:rsidRPr="001C4033" w:rsidRDefault="002548FD">
            <w:pPr>
              <w:pStyle w:val="aff4"/>
              <w:rPr>
                <w:rFonts w:cs="Arial"/>
                <w:iCs/>
              </w:rPr>
            </w:pPr>
            <w:r w:rsidRPr="001C4033">
              <w:rPr>
                <w:rFonts w:cs="Arial"/>
                <w:iCs/>
              </w:rPr>
              <w:t>资料来源：</w:t>
            </w:r>
            <w:r>
              <w:rPr>
                <w:rFonts w:cs="Arial"/>
                <w:iCs/>
              </w:rPr>
              <w:t xml:space="preserve">IEA, </w:t>
            </w:r>
            <w:r w:rsidRPr="001C4033">
              <w:rPr>
                <w:rFonts w:cs="Arial"/>
                <w:iCs/>
              </w:rPr>
              <w:t>广发证券（香港）研究</w:t>
            </w:r>
          </w:p>
        </w:tc>
      </w:tr>
    </w:tbl>
    <w:p w14:paraId="2263171F" w14:textId="77777777" w:rsidR="009E1D87" w:rsidRDefault="009E1D87" w:rsidP="009E1D87">
      <w:pPr>
        <w:pStyle w:val="ae"/>
        <w:spacing w:beforeLines="50" w:before="163" w:afterLines="50" w:after="163" w:line="252" w:lineRule="auto"/>
        <w:ind w:left="3017"/>
        <w:jc w:val="both"/>
        <w:rPr>
          <w:rFonts w:cs="Arial"/>
          <w:lang w:eastAsia="zh-CN"/>
        </w:rPr>
      </w:pPr>
      <w:r>
        <w:rPr>
          <w:rFonts w:cs="Arial" w:hint="eastAsia"/>
          <w:lang w:eastAsia="zh-CN"/>
        </w:rPr>
        <w:t>对于全球各洲电力结构来说，欧洲和北美洲的新能源发电占比最高，中东和非洲的新能源发电占比较低，据《</w:t>
      </w:r>
      <w:r>
        <w:rPr>
          <w:rFonts w:cs="Arial" w:hint="eastAsia"/>
          <w:lang w:eastAsia="zh-CN"/>
        </w:rPr>
        <w:t>2</w:t>
      </w:r>
      <w:r>
        <w:rPr>
          <w:rFonts w:cs="Arial"/>
          <w:lang w:eastAsia="zh-CN"/>
        </w:rPr>
        <w:t>022</w:t>
      </w:r>
      <w:r>
        <w:rPr>
          <w:rFonts w:cs="Arial" w:hint="eastAsia"/>
          <w:lang w:eastAsia="zh-CN"/>
        </w:rPr>
        <w:t>年</w:t>
      </w:r>
      <w:r>
        <w:rPr>
          <w:rFonts w:cs="Arial" w:hint="eastAsia"/>
          <w:lang w:eastAsia="zh-CN"/>
        </w:rPr>
        <w:t>bp</w:t>
      </w:r>
      <w:r>
        <w:rPr>
          <w:rFonts w:cs="Arial" w:hint="eastAsia"/>
          <w:lang w:eastAsia="zh-CN"/>
        </w:rPr>
        <w:t>世界能源统计年鉴》统计，</w:t>
      </w:r>
      <w:r>
        <w:rPr>
          <w:rFonts w:cs="Arial" w:hint="eastAsia"/>
          <w:lang w:eastAsia="zh-CN"/>
        </w:rPr>
        <w:t>2</w:t>
      </w:r>
      <w:r>
        <w:rPr>
          <w:rFonts w:cs="Arial"/>
          <w:lang w:eastAsia="zh-CN"/>
        </w:rPr>
        <w:t>021</w:t>
      </w:r>
      <w:r>
        <w:rPr>
          <w:rFonts w:cs="Arial" w:hint="eastAsia"/>
          <w:lang w:eastAsia="zh-CN"/>
        </w:rPr>
        <w:t>年，欧洲和北美洲的新能源发电占比分别为</w:t>
      </w:r>
      <w:r>
        <w:rPr>
          <w:rFonts w:cs="Arial" w:hint="eastAsia"/>
          <w:lang w:eastAsia="zh-CN"/>
        </w:rPr>
        <w:t>4</w:t>
      </w:r>
      <w:r>
        <w:rPr>
          <w:rFonts w:cs="Arial"/>
          <w:lang w:eastAsia="zh-CN"/>
        </w:rPr>
        <w:t>5%</w:t>
      </w:r>
      <w:r>
        <w:rPr>
          <w:rFonts w:cs="Arial" w:hint="eastAsia"/>
          <w:lang w:eastAsia="zh-CN"/>
        </w:rPr>
        <w:t>和</w:t>
      </w:r>
      <w:r>
        <w:rPr>
          <w:rFonts w:cs="Arial" w:hint="eastAsia"/>
          <w:lang w:eastAsia="zh-CN"/>
        </w:rPr>
        <w:t>3</w:t>
      </w:r>
      <w:r>
        <w:rPr>
          <w:rFonts w:cs="Arial"/>
          <w:lang w:eastAsia="zh-CN"/>
        </w:rPr>
        <w:t>0%</w:t>
      </w:r>
      <w:r>
        <w:rPr>
          <w:rFonts w:cs="Arial" w:hint="eastAsia"/>
          <w:lang w:eastAsia="zh-CN"/>
        </w:rPr>
        <w:t>，中东和非洲的新能源发电占比分别为</w:t>
      </w:r>
      <w:r>
        <w:rPr>
          <w:rFonts w:cs="Arial" w:hint="eastAsia"/>
          <w:lang w:eastAsia="zh-CN"/>
        </w:rPr>
        <w:t>7</w:t>
      </w:r>
      <w:r>
        <w:rPr>
          <w:rFonts w:cs="Arial"/>
          <w:lang w:eastAsia="zh-CN"/>
        </w:rPr>
        <w:t>%</w:t>
      </w:r>
      <w:r>
        <w:rPr>
          <w:rFonts w:cs="Arial"/>
          <w:lang w:eastAsia="zh-CN"/>
        </w:rPr>
        <w:t>和</w:t>
      </w:r>
      <w:r>
        <w:rPr>
          <w:rFonts w:cs="Arial" w:hint="eastAsia"/>
          <w:lang w:eastAsia="zh-CN"/>
        </w:rPr>
        <w:t>2</w:t>
      </w:r>
      <w:r>
        <w:rPr>
          <w:rFonts w:cs="Arial"/>
          <w:lang w:eastAsia="zh-CN"/>
        </w:rPr>
        <w:t>%</w:t>
      </w:r>
      <w:r>
        <w:rPr>
          <w:rFonts w:cs="Arial" w:hint="eastAsia"/>
          <w:lang w:eastAsia="zh-CN"/>
        </w:rPr>
        <w:t>。然而，根据我们的测算发现，</w:t>
      </w:r>
      <w:r>
        <w:rPr>
          <w:rFonts w:cs="Arial" w:hint="eastAsia"/>
          <w:lang w:eastAsia="zh-CN"/>
        </w:rPr>
        <w:t>2</w:t>
      </w:r>
      <w:r>
        <w:rPr>
          <w:rFonts w:cs="Arial"/>
          <w:lang w:eastAsia="zh-CN"/>
        </w:rPr>
        <w:t>021</w:t>
      </w:r>
      <w:r>
        <w:rPr>
          <w:rFonts w:cs="Arial"/>
          <w:lang w:eastAsia="zh-CN"/>
        </w:rPr>
        <w:t>年</w:t>
      </w:r>
      <w:r>
        <w:rPr>
          <w:rFonts w:cs="Arial" w:hint="eastAsia"/>
          <w:lang w:eastAsia="zh-CN"/>
        </w:rPr>
        <w:t>，亚太地区、中东和中南美洲的新</w:t>
      </w:r>
      <w:r>
        <w:rPr>
          <w:rFonts w:cs="Arial" w:hint="eastAsia"/>
          <w:lang w:eastAsia="zh-CN"/>
        </w:rPr>
        <w:lastRenderedPageBreak/>
        <w:t>能源发电量同比分别增长约</w:t>
      </w:r>
      <w:r>
        <w:rPr>
          <w:rFonts w:cs="Arial" w:hint="eastAsia"/>
          <w:lang w:eastAsia="zh-CN"/>
        </w:rPr>
        <w:t>2</w:t>
      </w:r>
      <w:r>
        <w:rPr>
          <w:rFonts w:cs="Arial"/>
          <w:lang w:eastAsia="zh-CN"/>
        </w:rPr>
        <w:t>1.5%</w:t>
      </w:r>
      <w:r>
        <w:rPr>
          <w:rFonts w:cs="Arial" w:hint="eastAsia"/>
          <w:lang w:eastAsia="zh-CN"/>
        </w:rPr>
        <w:t>、</w:t>
      </w:r>
      <w:r>
        <w:rPr>
          <w:rFonts w:cs="Arial" w:hint="eastAsia"/>
          <w:lang w:eastAsia="zh-CN"/>
        </w:rPr>
        <w:t>3</w:t>
      </w:r>
      <w:r>
        <w:rPr>
          <w:rFonts w:cs="Arial"/>
          <w:lang w:eastAsia="zh-CN"/>
        </w:rPr>
        <w:t>7.6%</w:t>
      </w:r>
      <w:r>
        <w:rPr>
          <w:rFonts w:cs="Arial"/>
          <w:lang w:eastAsia="zh-CN"/>
        </w:rPr>
        <w:t>和</w:t>
      </w:r>
      <w:r>
        <w:rPr>
          <w:rFonts w:cs="Arial" w:hint="eastAsia"/>
          <w:lang w:eastAsia="zh-CN"/>
        </w:rPr>
        <w:t>1</w:t>
      </w:r>
      <w:r>
        <w:rPr>
          <w:rFonts w:cs="Arial"/>
          <w:lang w:eastAsia="zh-CN"/>
        </w:rPr>
        <w:t>3.</w:t>
      </w:r>
      <w:r>
        <w:rPr>
          <w:rFonts w:cs="Arial" w:hint="eastAsia"/>
          <w:lang w:eastAsia="zh-CN"/>
        </w:rPr>
        <w:t>9</w:t>
      </w:r>
      <w:r>
        <w:rPr>
          <w:rFonts w:cs="Arial"/>
          <w:lang w:eastAsia="zh-CN"/>
        </w:rPr>
        <w:t>%</w:t>
      </w:r>
      <w:r>
        <w:rPr>
          <w:rFonts w:cs="Arial" w:hint="eastAsia"/>
          <w:lang w:eastAsia="zh-CN"/>
        </w:rPr>
        <w:t>，而欧洲和北美洲的新能源发电量同比分别仅增长</w:t>
      </w:r>
      <w:r>
        <w:rPr>
          <w:rFonts w:cs="Arial" w:hint="eastAsia"/>
          <w:lang w:eastAsia="zh-CN"/>
        </w:rPr>
        <w:t>4</w:t>
      </w:r>
      <w:r>
        <w:rPr>
          <w:rFonts w:cs="Arial"/>
          <w:lang w:eastAsia="zh-CN"/>
        </w:rPr>
        <w:t>.2%</w:t>
      </w:r>
      <w:r>
        <w:rPr>
          <w:rFonts w:cs="Arial" w:hint="eastAsia"/>
          <w:lang w:eastAsia="zh-CN"/>
        </w:rPr>
        <w:t>和</w:t>
      </w:r>
      <w:r>
        <w:rPr>
          <w:rFonts w:cs="Arial" w:hint="eastAsia"/>
          <w:lang w:eastAsia="zh-CN"/>
        </w:rPr>
        <w:t>4</w:t>
      </w:r>
      <w:r>
        <w:rPr>
          <w:rFonts w:cs="Arial"/>
          <w:lang w:eastAsia="zh-CN"/>
        </w:rPr>
        <w:t>.1%</w:t>
      </w:r>
      <w:r>
        <w:rPr>
          <w:rFonts w:cs="Arial" w:hint="eastAsia"/>
          <w:lang w:eastAsia="zh-CN"/>
        </w:rPr>
        <w:t>；欧洲和北美洲新能源发电的发展现状较出色，但亚太地区、中东和中南美洲新能源发电的发展空间更为广阔。</w:t>
      </w:r>
    </w:p>
    <w:tbl>
      <w:tblPr>
        <w:tblW w:w="7723" w:type="dxa"/>
        <w:tblInd w:w="3050" w:type="dxa"/>
        <w:tblLayout w:type="fixed"/>
        <w:tblLook w:val="0000" w:firstRow="0" w:lastRow="0" w:firstColumn="0" w:lastColumn="0" w:noHBand="0" w:noVBand="0"/>
      </w:tblPr>
      <w:tblGrid>
        <w:gridCol w:w="7723"/>
      </w:tblGrid>
      <w:tr w:rsidR="009E1D87" w:rsidRPr="00D76EBC" w14:paraId="5564FEC9" w14:textId="77777777">
        <w:tc>
          <w:tcPr>
            <w:tcW w:w="7723" w:type="dxa"/>
            <w:tcBorders>
              <w:bottom w:val="single" w:sz="4" w:space="0" w:color="auto"/>
            </w:tcBorders>
            <w:shd w:val="clear" w:color="auto" w:fill="auto"/>
          </w:tcPr>
          <w:p w14:paraId="4E7ABB01" w14:textId="77777777" w:rsidR="009E1D87" w:rsidRPr="00E4787F" w:rsidRDefault="009E1D87">
            <w:pPr>
              <w:pStyle w:val="aff2"/>
              <w:keepNext/>
              <w:rPr>
                <w:rFonts w:ascii="楷体_GB2312" w:eastAsia="楷体_GB2312" w:hAnsi="楷体_GB2312"/>
                <w:b/>
                <w:bCs/>
                <w:sz w:val="21"/>
                <w:szCs w:val="21"/>
                <w:lang w:eastAsia="zh-CN"/>
              </w:rPr>
            </w:pPr>
            <w:r w:rsidRPr="00E4787F">
              <w:rPr>
                <w:rFonts w:ascii="楷体_GB2312" w:eastAsia="楷体_GB2312" w:hAnsi="楷体_GB2312" w:hint="eastAsia"/>
                <w:b/>
                <w:bCs/>
                <w:sz w:val="21"/>
                <w:szCs w:val="21"/>
                <w:lang w:eastAsia="zh-CN"/>
              </w:rPr>
              <w:t>图</w:t>
            </w:r>
            <w:r w:rsidRPr="00E4787F">
              <w:rPr>
                <w:rFonts w:ascii="Arial" w:eastAsia="楷体_GB2312" w:hAnsi="Arial" w:cs="Arial"/>
                <w:b/>
                <w:bCs/>
                <w:sz w:val="21"/>
                <w:szCs w:val="21"/>
                <w:lang w:eastAsia="zh-CN"/>
              </w:rPr>
              <w:t xml:space="preserve"> </w:t>
            </w:r>
            <w:r w:rsidRPr="00E4787F">
              <w:rPr>
                <w:rFonts w:ascii="Arial" w:eastAsia="楷体_GB2312" w:hAnsi="Arial" w:cs="Arial"/>
                <w:b/>
                <w:bCs/>
                <w:sz w:val="21"/>
                <w:szCs w:val="21"/>
              </w:rPr>
              <w:fldChar w:fldCharType="begin"/>
            </w:r>
            <w:r w:rsidRPr="00E4787F">
              <w:rPr>
                <w:rFonts w:ascii="Arial" w:eastAsia="楷体_GB2312" w:hAnsi="Arial" w:cs="Arial"/>
                <w:b/>
                <w:bCs/>
                <w:sz w:val="21"/>
                <w:szCs w:val="21"/>
                <w:lang w:eastAsia="zh-CN"/>
              </w:rPr>
              <w:instrText xml:space="preserve"> SEQ </w:instrText>
            </w:r>
            <w:r w:rsidRPr="00E4787F">
              <w:rPr>
                <w:rFonts w:ascii="Arial" w:eastAsia="楷体_GB2312" w:hAnsi="Arial" w:cs="Arial"/>
                <w:b/>
                <w:bCs/>
                <w:sz w:val="21"/>
                <w:szCs w:val="21"/>
                <w:lang w:eastAsia="zh-CN"/>
              </w:rPr>
              <w:instrText>图</w:instrText>
            </w:r>
            <w:r w:rsidRPr="00E4787F">
              <w:rPr>
                <w:rFonts w:ascii="Arial" w:eastAsia="楷体_GB2312" w:hAnsi="Arial" w:cs="Arial"/>
                <w:b/>
                <w:bCs/>
                <w:sz w:val="21"/>
                <w:szCs w:val="21"/>
                <w:lang w:eastAsia="zh-CN"/>
              </w:rPr>
              <w:instrText xml:space="preserve"> \* ARABIC </w:instrText>
            </w:r>
            <w:r w:rsidRPr="00E4787F">
              <w:rPr>
                <w:rFonts w:ascii="Arial" w:eastAsia="楷体_GB2312" w:hAnsi="Arial" w:cs="Arial"/>
                <w:b/>
                <w:bCs/>
                <w:sz w:val="21"/>
                <w:szCs w:val="21"/>
              </w:rPr>
              <w:fldChar w:fldCharType="separate"/>
            </w:r>
            <w:r>
              <w:rPr>
                <w:rFonts w:ascii="Arial" w:eastAsia="楷体_GB2312" w:hAnsi="Arial" w:cs="Arial"/>
                <w:b/>
                <w:bCs/>
                <w:noProof/>
                <w:sz w:val="21"/>
                <w:szCs w:val="21"/>
                <w:lang w:eastAsia="zh-CN"/>
              </w:rPr>
              <w:t>3</w:t>
            </w:r>
            <w:r w:rsidRPr="00E4787F">
              <w:rPr>
                <w:rFonts w:ascii="Arial" w:eastAsia="楷体_GB2312" w:hAnsi="Arial" w:cs="Arial"/>
                <w:b/>
                <w:bCs/>
                <w:sz w:val="21"/>
                <w:szCs w:val="21"/>
              </w:rPr>
              <w:fldChar w:fldCharType="end"/>
            </w:r>
            <w:r w:rsidRPr="00E4787F">
              <w:rPr>
                <w:rFonts w:ascii="Arial" w:eastAsia="楷体_GB2312" w:hAnsi="Arial" w:cs="Arial"/>
                <w:b/>
                <w:bCs/>
                <w:sz w:val="21"/>
                <w:szCs w:val="21"/>
                <w:lang w:eastAsia="zh-CN"/>
              </w:rPr>
              <w:t>：</w:t>
            </w:r>
            <w:r w:rsidRPr="00E4787F">
              <w:rPr>
                <w:rFonts w:ascii="Arial" w:eastAsia="楷体_GB2312" w:hAnsi="Arial" w:cs="Arial"/>
                <w:b/>
                <w:bCs/>
                <w:sz w:val="21"/>
                <w:szCs w:val="21"/>
                <w:lang w:eastAsia="zh-CN"/>
              </w:rPr>
              <w:t>2021</w:t>
            </w:r>
            <w:r w:rsidRPr="00E4787F">
              <w:rPr>
                <w:rFonts w:ascii="楷体_GB2312" w:eastAsia="楷体_GB2312" w:hAnsi="楷体_GB2312"/>
                <w:b/>
                <w:bCs/>
                <w:sz w:val="21"/>
                <w:szCs w:val="21"/>
                <w:lang w:eastAsia="zh-CN"/>
              </w:rPr>
              <w:t>年全球各洲电力结构</w:t>
            </w:r>
          </w:p>
        </w:tc>
      </w:tr>
      <w:tr w:rsidR="009E1D87" w:rsidRPr="00D76EBC" w14:paraId="7BAFC9F5" w14:textId="77777777">
        <w:trPr>
          <w:trHeight w:hRule="exact" w:val="4076"/>
        </w:trPr>
        <w:tc>
          <w:tcPr>
            <w:tcW w:w="7723" w:type="dxa"/>
            <w:tcBorders>
              <w:top w:val="single" w:sz="4" w:space="0" w:color="auto"/>
              <w:bottom w:val="single" w:sz="4" w:space="0" w:color="auto"/>
            </w:tcBorders>
            <w:shd w:val="clear" w:color="auto" w:fill="auto"/>
            <w:vAlign w:val="center"/>
          </w:tcPr>
          <w:p w14:paraId="1E8F54AA" w14:textId="77777777" w:rsidR="009E1D87" w:rsidRPr="00E83D15" w:rsidRDefault="009E1D87">
            <w:pPr>
              <w:pStyle w:val="ae"/>
              <w:ind w:leftChars="0" w:left="0"/>
              <w:jc w:val="center"/>
              <w:rPr>
                <w:rFonts w:cs="Arial"/>
                <w:color w:val="0F243E" w:themeColor="text2" w:themeShade="80"/>
              </w:rPr>
            </w:pPr>
            <w:r w:rsidRPr="00907566">
              <w:rPr>
                <w:rFonts w:cs="Arial"/>
                <w:noProof/>
              </w:rPr>
              <w:drawing>
                <wp:inline distT="0" distB="0" distL="0" distR="0" wp14:anchorId="6B905076" wp14:editId="1A6BAED0">
                  <wp:extent cx="4594437" cy="2330308"/>
                  <wp:effectExtent l="0" t="0" r="0" b="0"/>
                  <wp:docPr id="1793426148" name="图片 1793426148" descr="图表, 条形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426148" name="图片 1793426148" descr="图表, 条形图&#10;&#10;描述已自动生成"/>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719686" cy="2393834"/>
                          </a:xfrm>
                          <a:prstGeom prst="rect">
                            <a:avLst/>
                          </a:prstGeom>
                          <a:noFill/>
                          <a:ln>
                            <a:noFill/>
                          </a:ln>
                        </pic:spPr>
                      </pic:pic>
                    </a:graphicData>
                  </a:graphic>
                </wp:inline>
              </w:drawing>
            </w:r>
          </w:p>
        </w:tc>
      </w:tr>
      <w:tr w:rsidR="009E1D87" w:rsidRPr="00D76EBC" w14:paraId="27E5F4B0" w14:textId="77777777">
        <w:tc>
          <w:tcPr>
            <w:tcW w:w="7723" w:type="dxa"/>
            <w:tcBorders>
              <w:top w:val="single" w:sz="4" w:space="0" w:color="auto"/>
            </w:tcBorders>
            <w:shd w:val="clear" w:color="auto" w:fill="auto"/>
          </w:tcPr>
          <w:p w14:paraId="21E3B1CB" w14:textId="77777777" w:rsidR="009E1D87" w:rsidRDefault="009E1D87">
            <w:pPr>
              <w:pStyle w:val="aff4"/>
              <w:rPr>
                <w:rFonts w:cs="Arial"/>
                <w:iCs/>
              </w:rPr>
            </w:pPr>
            <w:r w:rsidRPr="00D76EBC">
              <w:rPr>
                <w:rFonts w:cs="Arial"/>
              </w:rPr>
              <w:t>数据来源：</w:t>
            </w:r>
            <w:r>
              <w:rPr>
                <w:rFonts w:cs="Arial" w:hint="eastAsia"/>
              </w:rPr>
              <w:t>S&amp;P</w:t>
            </w:r>
            <w:r>
              <w:rPr>
                <w:rFonts w:cs="Arial" w:hint="eastAsia"/>
              </w:rPr>
              <w:t>，</w:t>
            </w:r>
            <w:r>
              <w:rPr>
                <w:rFonts w:cs="Arial" w:hint="eastAsia"/>
              </w:rPr>
              <w:t>bp</w:t>
            </w:r>
            <w:r>
              <w:rPr>
                <w:rFonts w:cs="Arial"/>
              </w:rPr>
              <w:t xml:space="preserve"> </w:t>
            </w:r>
            <w:r>
              <w:rPr>
                <w:rFonts w:cs="Arial" w:hint="eastAsia"/>
              </w:rPr>
              <w:t>global</w:t>
            </w:r>
            <w:r>
              <w:rPr>
                <w:rFonts w:cs="Arial" w:hint="eastAsia"/>
                <w:iCs/>
              </w:rPr>
              <w:t>，</w:t>
            </w:r>
            <w:r w:rsidRPr="00D76EBC">
              <w:rPr>
                <w:rFonts w:cs="Arial"/>
                <w:iCs/>
              </w:rPr>
              <w:t>广发证券（香港）研究</w:t>
            </w:r>
          </w:p>
          <w:p w14:paraId="372880E7" w14:textId="77777777" w:rsidR="009E1D87" w:rsidRPr="00D76EBC" w:rsidRDefault="009E1D87">
            <w:pPr>
              <w:pStyle w:val="aff4"/>
              <w:rPr>
                <w:rFonts w:cs="Arial"/>
              </w:rPr>
            </w:pPr>
            <w:r>
              <w:rPr>
                <w:rFonts w:cs="Arial" w:hint="eastAsia"/>
                <w:iCs/>
              </w:rPr>
              <w:t>注：新能源包括可再生能源和核能</w:t>
            </w:r>
          </w:p>
        </w:tc>
      </w:tr>
    </w:tbl>
    <w:p w14:paraId="3BE8C474" w14:textId="77777777" w:rsidR="009E1D87" w:rsidRDefault="009E1D87" w:rsidP="009E1D87">
      <w:pPr>
        <w:pStyle w:val="ae"/>
        <w:spacing w:beforeLines="50" w:before="163" w:afterLines="50" w:after="163" w:line="252" w:lineRule="auto"/>
        <w:ind w:left="3017"/>
        <w:jc w:val="both"/>
        <w:rPr>
          <w:rFonts w:cs="Arial"/>
          <w:lang w:eastAsia="zh-CN"/>
        </w:rPr>
      </w:pPr>
      <w:r>
        <w:rPr>
          <w:rFonts w:cs="Arial" w:hint="eastAsia"/>
          <w:lang w:eastAsia="zh-CN"/>
        </w:rPr>
        <w:t>对于国家层面电力结构来说，我们以北美洲和欧洲的发达国家美国和英国、亚太地区的发展中国家中国和印度这四个能源大国为例，据彭博新能源财经（</w:t>
      </w:r>
      <w:r>
        <w:rPr>
          <w:rFonts w:cs="Arial" w:hint="eastAsia"/>
          <w:lang w:eastAsia="zh-CN"/>
        </w:rPr>
        <w:t>BNEF</w:t>
      </w:r>
      <w:r>
        <w:rPr>
          <w:rFonts w:cs="Arial" w:hint="eastAsia"/>
          <w:lang w:eastAsia="zh-CN"/>
        </w:rPr>
        <w:t>）的新能源展望</w:t>
      </w:r>
      <w:r>
        <w:rPr>
          <w:rFonts w:cs="Arial" w:hint="eastAsia"/>
          <w:lang w:eastAsia="zh-CN"/>
        </w:rPr>
        <w:t>(</w:t>
      </w:r>
      <w:commentRangeStart w:id="7"/>
      <w:r>
        <w:rPr>
          <w:rFonts w:cs="Arial" w:hint="eastAsia"/>
          <w:lang w:eastAsia="zh-CN"/>
        </w:rPr>
        <w:t>N</w:t>
      </w:r>
      <w:r>
        <w:rPr>
          <w:rFonts w:cs="Arial"/>
          <w:lang w:eastAsia="zh-CN"/>
        </w:rPr>
        <w:t>EO</w:t>
      </w:r>
      <w:commentRangeEnd w:id="7"/>
      <w:r>
        <w:rPr>
          <w:rStyle w:val="affb"/>
        </w:rPr>
        <w:commentReference w:id="7"/>
      </w:r>
      <w:r>
        <w:rPr>
          <w:rFonts w:cs="Arial" w:hint="eastAsia"/>
          <w:lang w:eastAsia="zh-CN"/>
        </w:rPr>
        <w:t>)</w:t>
      </w:r>
      <w:r>
        <w:rPr>
          <w:rFonts w:cs="Arial"/>
          <w:lang w:eastAsia="zh-CN"/>
        </w:rPr>
        <w:t xml:space="preserve"> </w:t>
      </w:r>
      <w:r>
        <w:rPr>
          <w:rFonts w:cs="Arial"/>
          <w:lang w:eastAsia="zh-CN"/>
        </w:rPr>
        <w:t>估算</w:t>
      </w:r>
      <w:r>
        <w:rPr>
          <w:rFonts w:cs="Arial" w:hint="eastAsia"/>
          <w:lang w:eastAsia="zh-CN"/>
        </w:rPr>
        <w:t>，至</w:t>
      </w:r>
      <w:r>
        <w:rPr>
          <w:rFonts w:cs="Arial" w:hint="eastAsia"/>
          <w:lang w:eastAsia="zh-CN"/>
        </w:rPr>
        <w:t>2</w:t>
      </w:r>
      <w:r>
        <w:rPr>
          <w:rFonts w:cs="Arial"/>
          <w:lang w:eastAsia="zh-CN"/>
        </w:rPr>
        <w:t>050</w:t>
      </w:r>
      <w:r>
        <w:rPr>
          <w:rFonts w:cs="Arial" w:hint="eastAsia"/>
          <w:lang w:eastAsia="zh-CN"/>
        </w:rPr>
        <w:t>年，中国、印度、美国和欧洲的新能源发电量预计将分别占其总体电力供应的</w:t>
      </w:r>
      <w:r>
        <w:rPr>
          <w:rFonts w:cs="Arial" w:hint="eastAsia"/>
          <w:lang w:eastAsia="zh-CN"/>
        </w:rPr>
        <w:t>6</w:t>
      </w:r>
      <w:r>
        <w:rPr>
          <w:rFonts w:cs="Arial"/>
          <w:lang w:eastAsia="zh-CN"/>
        </w:rPr>
        <w:t>2%</w:t>
      </w:r>
      <w:r>
        <w:rPr>
          <w:rFonts w:cs="Arial" w:hint="eastAsia"/>
          <w:lang w:eastAsia="zh-CN"/>
        </w:rPr>
        <w:t>、</w:t>
      </w:r>
      <w:r>
        <w:rPr>
          <w:rFonts w:cs="Arial" w:hint="eastAsia"/>
          <w:lang w:eastAsia="zh-CN"/>
        </w:rPr>
        <w:t>7</w:t>
      </w:r>
      <w:r>
        <w:rPr>
          <w:rFonts w:cs="Arial"/>
          <w:lang w:eastAsia="zh-CN"/>
        </w:rPr>
        <w:t>5%</w:t>
      </w:r>
      <w:r>
        <w:rPr>
          <w:rFonts w:cs="Arial" w:hint="eastAsia"/>
          <w:lang w:eastAsia="zh-CN"/>
        </w:rPr>
        <w:t>、</w:t>
      </w:r>
      <w:r>
        <w:rPr>
          <w:rFonts w:cs="Arial" w:hint="eastAsia"/>
          <w:lang w:eastAsia="zh-CN"/>
        </w:rPr>
        <w:t>8</w:t>
      </w:r>
      <w:r>
        <w:rPr>
          <w:rFonts w:cs="Arial"/>
          <w:lang w:eastAsia="zh-CN"/>
        </w:rPr>
        <w:t>7%</w:t>
      </w:r>
      <w:r>
        <w:rPr>
          <w:rFonts w:cs="Arial"/>
          <w:lang w:eastAsia="zh-CN"/>
        </w:rPr>
        <w:t>和</w:t>
      </w:r>
      <w:r>
        <w:rPr>
          <w:rFonts w:cs="Arial" w:hint="eastAsia"/>
          <w:lang w:eastAsia="zh-CN"/>
        </w:rPr>
        <w:t>5</w:t>
      </w:r>
      <w:r>
        <w:rPr>
          <w:rFonts w:cs="Arial"/>
          <w:lang w:eastAsia="zh-CN"/>
        </w:rPr>
        <w:t>5%</w:t>
      </w:r>
      <w:r>
        <w:rPr>
          <w:rFonts w:cs="Arial" w:hint="eastAsia"/>
          <w:lang w:eastAsia="zh-CN"/>
        </w:rPr>
        <w:t>。据《</w:t>
      </w:r>
      <w:r>
        <w:rPr>
          <w:rFonts w:cs="Arial" w:hint="eastAsia"/>
          <w:lang w:eastAsia="zh-CN"/>
        </w:rPr>
        <w:t>2</w:t>
      </w:r>
      <w:r>
        <w:rPr>
          <w:rFonts w:cs="Arial"/>
          <w:lang w:eastAsia="zh-CN"/>
        </w:rPr>
        <w:t>022</w:t>
      </w:r>
      <w:r>
        <w:rPr>
          <w:rFonts w:cs="Arial" w:hint="eastAsia"/>
          <w:lang w:eastAsia="zh-CN"/>
        </w:rPr>
        <w:t>年</w:t>
      </w:r>
      <w:r>
        <w:rPr>
          <w:rFonts w:cs="Arial" w:hint="eastAsia"/>
          <w:lang w:eastAsia="zh-CN"/>
        </w:rPr>
        <w:t>bp</w:t>
      </w:r>
      <w:r>
        <w:rPr>
          <w:rFonts w:cs="Arial" w:hint="eastAsia"/>
          <w:lang w:eastAsia="zh-CN"/>
        </w:rPr>
        <w:t>世界能源统计年鉴》统计，</w:t>
      </w:r>
      <w:r>
        <w:rPr>
          <w:rFonts w:cs="Arial" w:hint="eastAsia"/>
          <w:lang w:eastAsia="zh-CN"/>
        </w:rPr>
        <w:t>2</w:t>
      </w:r>
      <w:r>
        <w:rPr>
          <w:rFonts w:cs="Arial"/>
          <w:lang w:eastAsia="zh-CN"/>
        </w:rPr>
        <w:t>021</w:t>
      </w:r>
      <w:r>
        <w:rPr>
          <w:rFonts w:cs="Arial" w:hint="eastAsia"/>
          <w:lang w:eastAsia="zh-CN"/>
        </w:rPr>
        <w:t>年，中国、印度、美国、英国的新能源发电量分别为</w:t>
      </w:r>
      <w:r>
        <w:rPr>
          <w:rFonts w:cs="Arial" w:hint="eastAsia"/>
          <w:lang w:eastAsia="zh-CN"/>
        </w:rPr>
        <w:t>1</w:t>
      </w:r>
      <w:r>
        <w:rPr>
          <w:rFonts w:cs="Arial"/>
          <w:lang w:eastAsia="zh-CN"/>
        </w:rPr>
        <w:t>572.1</w:t>
      </w:r>
      <w:r>
        <w:rPr>
          <w:rFonts w:cs="Arial" w:hint="eastAsia"/>
          <w:lang w:eastAsia="zh-CN"/>
        </w:rPr>
        <w:t>、</w:t>
      </w:r>
      <w:r>
        <w:rPr>
          <w:rFonts w:cs="Arial"/>
          <w:lang w:eastAsia="zh-CN"/>
        </w:rPr>
        <w:t>215.8</w:t>
      </w:r>
      <w:r>
        <w:rPr>
          <w:rFonts w:cs="Arial" w:hint="eastAsia"/>
          <w:lang w:eastAsia="zh-CN"/>
        </w:rPr>
        <w:t>、</w:t>
      </w:r>
      <w:r>
        <w:rPr>
          <w:rFonts w:cs="Arial"/>
          <w:lang w:eastAsia="zh-CN"/>
        </w:rPr>
        <w:t>1443.6</w:t>
      </w:r>
      <w:r>
        <w:rPr>
          <w:rFonts w:cs="Arial" w:hint="eastAsia"/>
          <w:lang w:eastAsia="zh-CN"/>
        </w:rPr>
        <w:t>、</w:t>
      </w:r>
      <w:r>
        <w:rPr>
          <w:rFonts w:cs="Arial"/>
          <w:lang w:eastAsia="zh-CN"/>
        </w:rPr>
        <w:t>162.8</w:t>
      </w:r>
      <w:r>
        <w:rPr>
          <w:rFonts w:cs="Arial" w:hint="eastAsia"/>
          <w:lang w:eastAsia="zh-CN"/>
        </w:rPr>
        <w:t>太瓦时，分别占全球新能源发电总量约</w:t>
      </w:r>
      <w:r>
        <w:rPr>
          <w:rFonts w:cs="Arial"/>
          <w:lang w:eastAsia="zh-CN"/>
        </w:rPr>
        <w:t>24.4%</w:t>
      </w:r>
      <w:r>
        <w:rPr>
          <w:rFonts w:cs="Arial" w:hint="eastAsia"/>
          <w:lang w:eastAsia="zh-CN"/>
        </w:rPr>
        <w:t>、</w:t>
      </w:r>
      <w:r>
        <w:rPr>
          <w:rFonts w:cs="Arial"/>
          <w:lang w:eastAsia="zh-CN"/>
        </w:rPr>
        <w:t>3.3%</w:t>
      </w:r>
      <w:r>
        <w:rPr>
          <w:rFonts w:cs="Arial" w:hint="eastAsia"/>
          <w:lang w:eastAsia="zh-CN"/>
        </w:rPr>
        <w:t>、</w:t>
      </w:r>
      <w:r>
        <w:rPr>
          <w:rFonts w:cs="Arial"/>
          <w:lang w:eastAsia="zh-CN"/>
        </w:rPr>
        <w:t>22.4%</w:t>
      </w:r>
      <w:r>
        <w:rPr>
          <w:rFonts w:cs="Arial" w:hint="eastAsia"/>
          <w:lang w:eastAsia="zh-CN"/>
        </w:rPr>
        <w:t>、</w:t>
      </w:r>
      <w:r>
        <w:rPr>
          <w:rFonts w:cs="Arial"/>
          <w:lang w:eastAsia="zh-CN"/>
        </w:rPr>
        <w:t>2.5%</w:t>
      </w:r>
      <w:r>
        <w:rPr>
          <w:rFonts w:cs="Arial" w:hint="eastAsia"/>
          <w:lang w:eastAsia="zh-CN"/>
        </w:rPr>
        <w:t>，分别位列全球第</w:t>
      </w:r>
      <w:r>
        <w:rPr>
          <w:rFonts w:cs="Arial" w:hint="eastAsia"/>
          <w:lang w:eastAsia="zh-CN"/>
        </w:rPr>
        <w:t>1</w:t>
      </w:r>
      <w:r>
        <w:rPr>
          <w:rFonts w:cs="Arial" w:hint="eastAsia"/>
          <w:lang w:eastAsia="zh-CN"/>
        </w:rPr>
        <w:t>、</w:t>
      </w:r>
      <w:r>
        <w:rPr>
          <w:rFonts w:cs="Arial"/>
          <w:lang w:eastAsia="zh-CN"/>
        </w:rPr>
        <w:t>4</w:t>
      </w:r>
      <w:r>
        <w:rPr>
          <w:rFonts w:cs="Arial" w:hint="eastAsia"/>
          <w:lang w:eastAsia="zh-CN"/>
        </w:rPr>
        <w:t>、</w:t>
      </w:r>
      <w:r>
        <w:rPr>
          <w:rFonts w:cs="Arial"/>
          <w:lang w:eastAsia="zh-CN"/>
        </w:rPr>
        <w:t>2</w:t>
      </w:r>
      <w:r>
        <w:rPr>
          <w:rFonts w:cs="Arial" w:hint="eastAsia"/>
          <w:lang w:eastAsia="zh-CN"/>
        </w:rPr>
        <w:t>、</w:t>
      </w:r>
      <w:r>
        <w:rPr>
          <w:rFonts w:cs="Arial"/>
          <w:lang w:eastAsia="zh-CN"/>
        </w:rPr>
        <w:t>8</w:t>
      </w:r>
      <w:r>
        <w:rPr>
          <w:rFonts w:cs="Arial" w:hint="eastAsia"/>
          <w:lang w:eastAsia="zh-CN"/>
        </w:rPr>
        <w:t>名。其中，</w:t>
      </w:r>
      <w:r>
        <w:rPr>
          <w:rFonts w:cs="Arial"/>
          <w:lang w:eastAsia="zh-CN"/>
        </w:rPr>
        <w:t>中国</w:t>
      </w:r>
      <w:r>
        <w:rPr>
          <w:rFonts w:cs="Arial" w:hint="eastAsia"/>
          <w:lang w:eastAsia="zh-CN"/>
        </w:rPr>
        <w:t>电力结构中新能源占比为</w:t>
      </w:r>
      <w:r>
        <w:rPr>
          <w:rFonts w:cs="Arial" w:hint="eastAsia"/>
          <w:lang w:eastAsia="zh-CN"/>
        </w:rPr>
        <w:t>3</w:t>
      </w:r>
      <w:r>
        <w:rPr>
          <w:rFonts w:cs="Arial"/>
          <w:lang w:eastAsia="zh-CN"/>
        </w:rPr>
        <w:t>3.4%</w:t>
      </w:r>
      <w:r>
        <w:rPr>
          <w:rFonts w:cs="Arial" w:hint="eastAsia"/>
          <w:lang w:eastAsia="zh-CN"/>
        </w:rPr>
        <w:t>，仅次于煤炭；根据我们的测算，</w:t>
      </w:r>
      <w:r>
        <w:rPr>
          <w:rFonts w:cs="Arial" w:hint="eastAsia"/>
          <w:lang w:eastAsia="zh-CN"/>
        </w:rPr>
        <w:t>2</w:t>
      </w:r>
      <w:r>
        <w:rPr>
          <w:rFonts w:cs="Arial"/>
          <w:lang w:eastAsia="zh-CN"/>
        </w:rPr>
        <w:t>021</w:t>
      </w:r>
      <w:r>
        <w:rPr>
          <w:rFonts w:cs="Arial" w:hint="eastAsia"/>
          <w:lang w:eastAsia="zh-CN"/>
        </w:rPr>
        <w:t>年，中国新能源发电量增速高达</w:t>
      </w:r>
      <w:r>
        <w:rPr>
          <w:rFonts w:cs="Arial" w:hint="eastAsia"/>
          <w:lang w:eastAsia="zh-CN"/>
        </w:rPr>
        <w:t>2</w:t>
      </w:r>
      <w:r>
        <w:rPr>
          <w:rFonts w:cs="Arial"/>
          <w:lang w:eastAsia="zh-CN"/>
        </w:rPr>
        <w:t>6.8%</w:t>
      </w:r>
      <w:r>
        <w:rPr>
          <w:rFonts w:cs="Arial" w:hint="eastAsia"/>
          <w:lang w:eastAsia="zh-CN"/>
        </w:rPr>
        <w:t>，而印度、美国、英国的新能源发电量增速仅分别为</w:t>
      </w:r>
      <w:r>
        <w:rPr>
          <w:rFonts w:cs="Arial"/>
          <w:lang w:eastAsia="zh-CN"/>
        </w:rPr>
        <w:t>9.8%</w:t>
      </w:r>
      <w:r>
        <w:rPr>
          <w:rFonts w:cs="Arial" w:hint="eastAsia"/>
          <w:lang w:eastAsia="zh-CN"/>
        </w:rPr>
        <w:t>、</w:t>
      </w:r>
      <w:r>
        <w:rPr>
          <w:rFonts w:cs="Arial" w:hint="eastAsia"/>
          <w:lang w:eastAsia="zh-CN"/>
        </w:rPr>
        <w:t>4</w:t>
      </w:r>
      <w:r>
        <w:rPr>
          <w:rFonts w:cs="Arial"/>
          <w:lang w:eastAsia="zh-CN"/>
        </w:rPr>
        <w:t>.7%</w:t>
      </w:r>
      <w:r>
        <w:rPr>
          <w:rFonts w:cs="Arial" w:hint="eastAsia"/>
          <w:lang w:eastAsia="zh-CN"/>
        </w:rPr>
        <w:t>和</w:t>
      </w:r>
      <w:r>
        <w:rPr>
          <w:rFonts w:cs="Arial" w:hint="eastAsia"/>
          <w:lang w:eastAsia="zh-CN"/>
        </w:rPr>
        <w:t>-</w:t>
      </w:r>
      <w:r>
        <w:rPr>
          <w:rFonts w:cs="Arial"/>
          <w:lang w:eastAsia="zh-CN"/>
        </w:rPr>
        <w:t>8.6%</w:t>
      </w:r>
      <w:r>
        <w:rPr>
          <w:rFonts w:cs="Arial" w:hint="eastAsia"/>
          <w:lang w:eastAsia="zh-CN"/>
        </w:rPr>
        <w:t>，并且中国风电在新能源发电中占比高达</w:t>
      </w:r>
      <w:r>
        <w:rPr>
          <w:rFonts w:cs="Arial" w:hint="eastAsia"/>
          <w:lang w:eastAsia="zh-CN"/>
        </w:rPr>
        <w:t>4</w:t>
      </w:r>
      <w:r>
        <w:rPr>
          <w:rFonts w:cs="Arial"/>
          <w:lang w:eastAsia="zh-CN"/>
        </w:rPr>
        <w:t>2.8%</w:t>
      </w:r>
      <w:r>
        <w:rPr>
          <w:rFonts w:cs="Arial" w:hint="eastAsia"/>
          <w:lang w:eastAsia="zh-CN"/>
        </w:rPr>
        <w:t>。总体而言，以发达国家和发</w:t>
      </w:r>
      <w:r>
        <w:rPr>
          <w:rFonts w:cs="Arial" w:hint="eastAsia"/>
          <w:lang w:eastAsia="zh-CN"/>
        </w:rPr>
        <w:lastRenderedPageBreak/>
        <w:t>展中国家中的代表性能源大国为依据，新能源呈持续发展态势并成为全球能源低碳转型的主力军；其中，中国的新能源发电不仅在国家电力结构中扮演主要角色，其发展空间较大、发展速度呈现显著增势。</w:t>
      </w:r>
    </w:p>
    <w:tbl>
      <w:tblPr>
        <w:tblW w:w="10502" w:type="dxa"/>
        <w:tblInd w:w="130" w:type="dxa"/>
        <w:tblLayout w:type="fixed"/>
        <w:tblLook w:val="04A0" w:firstRow="1" w:lastRow="0" w:firstColumn="1" w:lastColumn="0" w:noHBand="0" w:noVBand="1"/>
      </w:tblPr>
      <w:tblGrid>
        <w:gridCol w:w="5074"/>
        <w:gridCol w:w="283"/>
        <w:gridCol w:w="5145"/>
      </w:tblGrid>
      <w:tr w:rsidR="009E1D87" w:rsidRPr="00D76EBC" w14:paraId="3EB2F450" w14:textId="77777777">
        <w:tc>
          <w:tcPr>
            <w:tcW w:w="5074" w:type="dxa"/>
            <w:tcBorders>
              <w:top w:val="nil"/>
              <w:left w:val="nil"/>
              <w:bottom w:val="single" w:sz="4" w:space="0" w:color="auto"/>
              <w:right w:val="nil"/>
            </w:tcBorders>
            <w:hideMark/>
          </w:tcPr>
          <w:p w14:paraId="6BC558AD" w14:textId="77777777" w:rsidR="009E1D87" w:rsidRPr="00E4787F" w:rsidRDefault="009E1D87">
            <w:pPr>
              <w:pStyle w:val="aff2"/>
              <w:keepNext/>
              <w:rPr>
                <w:rFonts w:ascii="楷体_GB2312" w:eastAsia="楷体_GB2312" w:hAnsi="楷体_GB2312"/>
                <w:b/>
                <w:bCs/>
                <w:sz w:val="21"/>
                <w:szCs w:val="21"/>
                <w:lang w:eastAsia="zh-CN"/>
              </w:rPr>
            </w:pPr>
            <w:r w:rsidRPr="00E4787F">
              <w:rPr>
                <w:rFonts w:ascii="楷体_GB2312" w:eastAsia="楷体_GB2312" w:hAnsi="楷体_GB2312" w:hint="eastAsia"/>
                <w:b/>
                <w:bCs/>
                <w:sz w:val="21"/>
                <w:szCs w:val="21"/>
                <w:lang w:eastAsia="zh-CN"/>
              </w:rPr>
              <w:t xml:space="preserve">图 </w:t>
            </w:r>
            <w:r w:rsidRPr="00E4787F">
              <w:rPr>
                <w:rFonts w:ascii="Arial" w:eastAsia="楷体_GB2312" w:hAnsi="Arial" w:cs="Arial"/>
                <w:b/>
                <w:bCs/>
                <w:sz w:val="21"/>
                <w:szCs w:val="21"/>
              </w:rPr>
              <w:fldChar w:fldCharType="begin"/>
            </w:r>
            <w:r w:rsidRPr="00E4787F">
              <w:rPr>
                <w:rFonts w:ascii="Arial" w:eastAsia="楷体_GB2312" w:hAnsi="Arial" w:cs="Arial"/>
                <w:b/>
                <w:bCs/>
                <w:sz w:val="21"/>
                <w:szCs w:val="21"/>
                <w:lang w:eastAsia="zh-CN"/>
              </w:rPr>
              <w:instrText xml:space="preserve"> SEQ </w:instrText>
            </w:r>
            <w:r w:rsidRPr="00E4787F">
              <w:rPr>
                <w:rFonts w:ascii="Arial" w:eastAsia="楷体_GB2312" w:hAnsi="Arial" w:cs="Arial"/>
                <w:b/>
                <w:bCs/>
                <w:sz w:val="21"/>
                <w:szCs w:val="21"/>
                <w:lang w:eastAsia="zh-CN"/>
              </w:rPr>
              <w:instrText>图</w:instrText>
            </w:r>
            <w:r w:rsidRPr="00E4787F">
              <w:rPr>
                <w:rFonts w:ascii="Arial" w:eastAsia="楷体_GB2312" w:hAnsi="Arial" w:cs="Arial"/>
                <w:b/>
                <w:bCs/>
                <w:sz w:val="21"/>
                <w:szCs w:val="21"/>
                <w:lang w:eastAsia="zh-CN"/>
              </w:rPr>
              <w:instrText xml:space="preserve"> \* ARABIC </w:instrText>
            </w:r>
            <w:r w:rsidRPr="00E4787F">
              <w:rPr>
                <w:rFonts w:ascii="Arial" w:eastAsia="楷体_GB2312" w:hAnsi="Arial" w:cs="Arial"/>
                <w:b/>
                <w:bCs/>
                <w:sz w:val="21"/>
                <w:szCs w:val="21"/>
              </w:rPr>
              <w:fldChar w:fldCharType="separate"/>
            </w:r>
            <w:r>
              <w:rPr>
                <w:rFonts w:ascii="Arial" w:eastAsia="楷体_GB2312" w:hAnsi="Arial" w:cs="Arial"/>
                <w:b/>
                <w:bCs/>
                <w:noProof/>
                <w:sz w:val="21"/>
                <w:szCs w:val="21"/>
                <w:lang w:eastAsia="zh-CN"/>
              </w:rPr>
              <w:t>4</w:t>
            </w:r>
            <w:r w:rsidRPr="00E4787F">
              <w:rPr>
                <w:rFonts w:ascii="Arial" w:eastAsia="楷体_GB2312" w:hAnsi="Arial" w:cs="Arial"/>
                <w:b/>
                <w:bCs/>
                <w:sz w:val="21"/>
                <w:szCs w:val="21"/>
              </w:rPr>
              <w:fldChar w:fldCharType="end"/>
            </w:r>
            <w:r w:rsidRPr="00E4787F">
              <w:rPr>
                <w:rFonts w:ascii="楷体_GB2312" w:eastAsia="楷体_GB2312" w:hAnsi="楷体_GB2312" w:hint="eastAsia"/>
                <w:b/>
                <w:bCs/>
                <w:sz w:val="21"/>
                <w:szCs w:val="21"/>
                <w:lang w:eastAsia="zh-CN"/>
              </w:rPr>
              <w:t>：中国电力及新能源结构（按燃料类型分）</w:t>
            </w:r>
          </w:p>
        </w:tc>
        <w:tc>
          <w:tcPr>
            <w:tcW w:w="283" w:type="dxa"/>
          </w:tcPr>
          <w:p w14:paraId="0CE7CA14" w14:textId="77777777" w:rsidR="009E1D87" w:rsidRPr="00E4787F" w:rsidRDefault="009E1D87">
            <w:pPr>
              <w:pStyle w:val="ae"/>
              <w:spacing w:after="0"/>
              <w:ind w:leftChars="0" w:left="0"/>
              <w:rPr>
                <w:rFonts w:ascii="楷体_GB2312" w:hAnsi="楷体_GB2312" w:cs="Arial"/>
                <w:b/>
                <w:bCs/>
                <w:color w:val="0F243E"/>
                <w:lang w:eastAsia="zh-CN"/>
              </w:rPr>
            </w:pPr>
          </w:p>
        </w:tc>
        <w:tc>
          <w:tcPr>
            <w:tcW w:w="5145" w:type="dxa"/>
            <w:tcBorders>
              <w:top w:val="nil"/>
              <w:left w:val="nil"/>
              <w:bottom w:val="single" w:sz="4" w:space="0" w:color="auto"/>
              <w:right w:val="nil"/>
            </w:tcBorders>
            <w:hideMark/>
          </w:tcPr>
          <w:p w14:paraId="33402407" w14:textId="77777777" w:rsidR="009E1D87" w:rsidRPr="00E4787F" w:rsidRDefault="009E1D87">
            <w:pPr>
              <w:pStyle w:val="aff2"/>
              <w:keepNext/>
              <w:rPr>
                <w:rFonts w:ascii="楷体_GB2312" w:eastAsia="楷体_GB2312" w:hAnsi="楷体_GB2312"/>
                <w:b/>
                <w:bCs/>
                <w:sz w:val="21"/>
                <w:szCs w:val="21"/>
                <w:lang w:eastAsia="zh-CN"/>
              </w:rPr>
            </w:pPr>
            <w:r w:rsidRPr="00E4787F">
              <w:rPr>
                <w:rFonts w:ascii="楷体_GB2312" w:eastAsia="楷体_GB2312" w:hAnsi="楷体_GB2312" w:hint="eastAsia"/>
                <w:b/>
                <w:bCs/>
                <w:sz w:val="21"/>
                <w:szCs w:val="21"/>
                <w:lang w:eastAsia="zh-CN"/>
              </w:rPr>
              <w:t xml:space="preserve">图 </w:t>
            </w:r>
            <w:r w:rsidRPr="00E4787F">
              <w:rPr>
                <w:rFonts w:ascii="Arial" w:eastAsia="楷体_GB2312" w:hAnsi="Arial" w:cs="Arial"/>
                <w:b/>
                <w:bCs/>
                <w:sz w:val="21"/>
                <w:szCs w:val="21"/>
              </w:rPr>
              <w:fldChar w:fldCharType="begin"/>
            </w:r>
            <w:r w:rsidRPr="00E4787F">
              <w:rPr>
                <w:rFonts w:ascii="Arial" w:eastAsia="楷体_GB2312" w:hAnsi="Arial" w:cs="Arial"/>
                <w:b/>
                <w:bCs/>
                <w:sz w:val="21"/>
                <w:szCs w:val="21"/>
                <w:lang w:eastAsia="zh-CN"/>
              </w:rPr>
              <w:instrText xml:space="preserve"> SEQ </w:instrText>
            </w:r>
            <w:r w:rsidRPr="00E4787F">
              <w:rPr>
                <w:rFonts w:ascii="Arial" w:eastAsia="楷体_GB2312" w:hAnsi="Arial" w:cs="Arial"/>
                <w:b/>
                <w:bCs/>
                <w:sz w:val="21"/>
                <w:szCs w:val="21"/>
                <w:lang w:eastAsia="zh-CN"/>
              </w:rPr>
              <w:instrText>图</w:instrText>
            </w:r>
            <w:r w:rsidRPr="00E4787F">
              <w:rPr>
                <w:rFonts w:ascii="Arial" w:eastAsia="楷体_GB2312" w:hAnsi="Arial" w:cs="Arial"/>
                <w:b/>
                <w:bCs/>
                <w:sz w:val="21"/>
                <w:szCs w:val="21"/>
                <w:lang w:eastAsia="zh-CN"/>
              </w:rPr>
              <w:instrText xml:space="preserve"> \* ARABIC </w:instrText>
            </w:r>
            <w:r w:rsidRPr="00E4787F">
              <w:rPr>
                <w:rFonts w:ascii="Arial" w:eastAsia="楷体_GB2312" w:hAnsi="Arial" w:cs="Arial"/>
                <w:b/>
                <w:bCs/>
                <w:sz w:val="21"/>
                <w:szCs w:val="21"/>
              </w:rPr>
              <w:fldChar w:fldCharType="separate"/>
            </w:r>
            <w:r>
              <w:rPr>
                <w:rFonts w:ascii="Arial" w:eastAsia="楷体_GB2312" w:hAnsi="Arial" w:cs="Arial"/>
                <w:b/>
                <w:bCs/>
                <w:noProof/>
                <w:sz w:val="21"/>
                <w:szCs w:val="21"/>
                <w:lang w:eastAsia="zh-CN"/>
              </w:rPr>
              <w:t>5</w:t>
            </w:r>
            <w:r w:rsidRPr="00E4787F">
              <w:rPr>
                <w:rFonts w:ascii="Arial" w:eastAsia="楷体_GB2312" w:hAnsi="Arial" w:cs="Arial"/>
                <w:b/>
                <w:bCs/>
                <w:sz w:val="21"/>
                <w:szCs w:val="21"/>
              </w:rPr>
              <w:fldChar w:fldCharType="end"/>
            </w:r>
            <w:r w:rsidRPr="00E4787F">
              <w:rPr>
                <w:rFonts w:ascii="楷体_GB2312" w:eastAsia="楷体_GB2312" w:hAnsi="楷体_GB2312"/>
                <w:b/>
                <w:bCs/>
                <w:sz w:val="21"/>
                <w:szCs w:val="21"/>
                <w:lang w:eastAsia="zh-CN"/>
              </w:rPr>
              <w:t xml:space="preserve">: </w:t>
            </w:r>
            <w:r w:rsidRPr="00E4787F">
              <w:rPr>
                <w:rFonts w:ascii="楷体_GB2312" w:eastAsia="楷体_GB2312" w:hAnsi="楷体_GB2312" w:hint="eastAsia"/>
                <w:b/>
                <w:bCs/>
                <w:sz w:val="21"/>
                <w:szCs w:val="21"/>
                <w:lang w:eastAsia="zh-CN"/>
              </w:rPr>
              <w:t>印度电力及新能源结构（按燃料类型分）</w:t>
            </w:r>
          </w:p>
        </w:tc>
      </w:tr>
      <w:tr w:rsidR="009E1D87" w:rsidRPr="00D76EBC" w14:paraId="678C01D1" w14:textId="77777777">
        <w:trPr>
          <w:trHeight w:hRule="exact" w:val="3509"/>
        </w:trPr>
        <w:tc>
          <w:tcPr>
            <w:tcW w:w="5074" w:type="dxa"/>
            <w:tcBorders>
              <w:top w:val="single" w:sz="4" w:space="0" w:color="auto"/>
              <w:left w:val="nil"/>
              <w:bottom w:val="single" w:sz="4" w:space="0" w:color="auto"/>
              <w:right w:val="nil"/>
            </w:tcBorders>
            <w:vAlign w:val="center"/>
          </w:tcPr>
          <w:p w14:paraId="72537DBF" w14:textId="77777777" w:rsidR="009E1D87" w:rsidRPr="00D76EBC" w:rsidRDefault="009E1D87">
            <w:pPr>
              <w:pStyle w:val="ae"/>
              <w:spacing w:after="0"/>
              <w:ind w:leftChars="0" w:left="0"/>
              <w:rPr>
                <w:rFonts w:cs="Arial"/>
              </w:rPr>
            </w:pPr>
            <w:r w:rsidRPr="007A6093">
              <w:rPr>
                <w:rFonts w:cs="Arial"/>
                <w:noProof/>
              </w:rPr>
              <w:drawing>
                <wp:inline distT="0" distB="0" distL="0" distR="0" wp14:anchorId="301E236D" wp14:editId="0F41D97A">
                  <wp:extent cx="3107463" cy="1852452"/>
                  <wp:effectExtent l="0" t="0" r="0" b="0"/>
                  <wp:docPr id="953717138" name="图片 953717138" descr="图表, 饼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717138" name="图片 953717138" descr="图表, 饼图&#10;&#10;描述已自动生成"/>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108936" cy="1853330"/>
                          </a:xfrm>
                          <a:prstGeom prst="rect">
                            <a:avLst/>
                          </a:prstGeom>
                          <a:noFill/>
                          <a:ln>
                            <a:noFill/>
                          </a:ln>
                        </pic:spPr>
                      </pic:pic>
                    </a:graphicData>
                  </a:graphic>
                </wp:inline>
              </w:drawing>
            </w:r>
          </w:p>
        </w:tc>
        <w:tc>
          <w:tcPr>
            <w:tcW w:w="283" w:type="dxa"/>
          </w:tcPr>
          <w:p w14:paraId="080BFCAE" w14:textId="77777777" w:rsidR="009E1D87" w:rsidRPr="00D76EBC" w:rsidRDefault="009E1D87">
            <w:pPr>
              <w:pStyle w:val="ae"/>
              <w:spacing w:after="0"/>
              <w:ind w:leftChars="0" w:left="0"/>
              <w:rPr>
                <w:rFonts w:cs="Arial"/>
              </w:rPr>
            </w:pPr>
          </w:p>
        </w:tc>
        <w:tc>
          <w:tcPr>
            <w:tcW w:w="5145" w:type="dxa"/>
            <w:tcBorders>
              <w:top w:val="single" w:sz="4" w:space="0" w:color="auto"/>
              <w:left w:val="nil"/>
              <w:bottom w:val="single" w:sz="4" w:space="0" w:color="auto"/>
              <w:right w:val="nil"/>
            </w:tcBorders>
            <w:vAlign w:val="center"/>
          </w:tcPr>
          <w:p w14:paraId="4EE94F17" w14:textId="77777777" w:rsidR="009E1D87" w:rsidRPr="00D76EBC" w:rsidRDefault="009E1D87">
            <w:pPr>
              <w:pStyle w:val="ae"/>
              <w:spacing w:after="0"/>
              <w:ind w:leftChars="0" w:left="0"/>
              <w:jc w:val="center"/>
              <w:rPr>
                <w:rFonts w:cs="Arial"/>
              </w:rPr>
            </w:pPr>
            <w:r w:rsidRPr="006C4016">
              <w:rPr>
                <w:rFonts w:cs="Arial"/>
                <w:noProof/>
              </w:rPr>
              <w:drawing>
                <wp:inline distT="0" distB="0" distL="0" distR="0" wp14:anchorId="6C40DEBB" wp14:editId="0FAD9BBB">
                  <wp:extent cx="3189545" cy="1812040"/>
                  <wp:effectExtent l="0" t="0" r="0" b="0"/>
                  <wp:docPr id="35989071" name="图片 35989071" descr="图表, 饼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89071" name="图片 35989071" descr="图表, 饼图&#10;&#10;描述已自动生成"/>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207387" cy="1822176"/>
                          </a:xfrm>
                          <a:prstGeom prst="rect">
                            <a:avLst/>
                          </a:prstGeom>
                          <a:noFill/>
                          <a:ln>
                            <a:noFill/>
                          </a:ln>
                        </pic:spPr>
                      </pic:pic>
                    </a:graphicData>
                  </a:graphic>
                </wp:inline>
              </w:drawing>
            </w:r>
          </w:p>
        </w:tc>
      </w:tr>
      <w:tr w:rsidR="009E1D87" w:rsidRPr="00D76EBC" w14:paraId="148A420D" w14:textId="77777777">
        <w:tc>
          <w:tcPr>
            <w:tcW w:w="5074" w:type="dxa"/>
            <w:tcBorders>
              <w:top w:val="single" w:sz="4" w:space="0" w:color="auto"/>
              <w:left w:val="nil"/>
              <w:right w:val="nil"/>
            </w:tcBorders>
            <w:hideMark/>
          </w:tcPr>
          <w:p w14:paraId="012E8E50" w14:textId="77777777" w:rsidR="009E1D87" w:rsidRPr="00D76EBC" w:rsidRDefault="009E1D87">
            <w:pPr>
              <w:pStyle w:val="aff4"/>
              <w:ind w:leftChars="-54" w:left="-130"/>
              <w:rPr>
                <w:rFonts w:cs="Arial"/>
              </w:rPr>
            </w:pPr>
            <w:r w:rsidRPr="00D76EBC">
              <w:rPr>
                <w:rFonts w:cs="Arial"/>
              </w:rPr>
              <w:t>数据来源：</w:t>
            </w:r>
            <w:r>
              <w:rPr>
                <w:rFonts w:cs="Arial" w:hint="eastAsia"/>
              </w:rPr>
              <w:t>S&amp;P</w:t>
            </w:r>
            <w:r>
              <w:rPr>
                <w:rFonts w:cs="Arial" w:hint="eastAsia"/>
              </w:rPr>
              <w:t>，国家能源局，</w:t>
            </w:r>
            <w:r w:rsidRPr="00D76EBC">
              <w:rPr>
                <w:rFonts w:cs="Arial"/>
                <w:iCs/>
              </w:rPr>
              <w:t>广发证券（香港）研究</w:t>
            </w:r>
          </w:p>
        </w:tc>
        <w:tc>
          <w:tcPr>
            <w:tcW w:w="283" w:type="dxa"/>
          </w:tcPr>
          <w:p w14:paraId="72164F4D" w14:textId="77777777" w:rsidR="009E1D87" w:rsidRPr="00D76EBC" w:rsidRDefault="009E1D87">
            <w:pPr>
              <w:pStyle w:val="ae"/>
              <w:spacing w:after="0"/>
              <w:ind w:leftChars="0" w:left="0"/>
              <w:rPr>
                <w:rFonts w:cs="Arial"/>
                <w:color w:val="0F243E"/>
                <w:sz w:val="18"/>
                <w:lang w:eastAsia="zh-CN"/>
              </w:rPr>
            </w:pPr>
          </w:p>
        </w:tc>
        <w:tc>
          <w:tcPr>
            <w:tcW w:w="5145" w:type="dxa"/>
            <w:tcBorders>
              <w:top w:val="single" w:sz="4" w:space="0" w:color="auto"/>
              <w:left w:val="nil"/>
              <w:right w:val="nil"/>
            </w:tcBorders>
            <w:hideMark/>
          </w:tcPr>
          <w:p w14:paraId="5CED3EAC" w14:textId="77777777" w:rsidR="009E1D87" w:rsidRPr="00D76EBC" w:rsidRDefault="009E1D87">
            <w:pPr>
              <w:pStyle w:val="aff4"/>
              <w:ind w:leftChars="-41" w:left="-98"/>
              <w:rPr>
                <w:rFonts w:cs="Arial"/>
              </w:rPr>
            </w:pPr>
            <w:r w:rsidRPr="00D76EBC">
              <w:rPr>
                <w:rFonts w:cs="Arial"/>
              </w:rPr>
              <w:t>数据来源：</w:t>
            </w:r>
            <w:r>
              <w:rPr>
                <w:rFonts w:cs="Arial" w:hint="eastAsia"/>
              </w:rPr>
              <w:t>S&amp;P</w:t>
            </w:r>
            <w:r>
              <w:rPr>
                <w:rFonts w:cs="Arial" w:hint="eastAsia"/>
              </w:rPr>
              <w:t>，</w:t>
            </w:r>
            <w:r>
              <w:rPr>
                <w:rFonts w:cs="Arial" w:hint="eastAsia"/>
              </w:rPr>
              <w:t>Wikipedia</w:t>
            </w:r>
            <w:r>
              <w:rPr>
                <w:rFonts w:cs="Arial" w:hint="eastAsia"/>
              </w:rPr>
              <w:t>，</w:t>
            </w:r>
            <w:r w:rsidRPr="00D76EBC">
              <w:rPr>
                <w:rFonts w:cs="Arial"/>
                <w:iCs/>
              </w:rPr>
              <w:t>广发证券（香港）研究</w:t>
            </w:r>
          </w:p>
        </w:tc>
      </w:tr>
    </w:tbl>
    <w:p w14:paraId="17149FFA" w14:textId="77777777" w:rsidR="009E1D87" w:rsidRPr="00D91534" w:rsidRDefault="009E1D87" w:rsidP="009E1D87">
      <w:pPr>
        <w:rPr>
          <w:rFonts w:eastAsiaTheme="minorEastAsia"/>
          <w:lang w:eastAsia="zh-CN"/>
        </w:rPr>
      </w:pPr>
    </w:p>
    <w:tbl>
      <w:tblPr>
        <w:tblW w:w="10502" w:type="dxa"/>
        <w:tblInd w:w="130" w:type="dxa"/>
        <w:tblLayout w:type="fixed"/>
        <w:tblLook w:val="04A0" w:firstRow="1" w:lastRow="0" w:firstColumn="1" w:lastColumn="0" w:noHBand="0" w:noVBand="1"/>
      </w:tblPr>
      <w:tblGrid>
        <w:gridCol w:w="5074"/>
        <w:gridCol w:w="283"/>
        <w:gridCol w:w="5145"/>
      </w:tblGrid>
      <w:tr w:rsidR="009E1D87" w:rsidRPr="00D76EBC" w14:paraId="189D173B" w14:textId="77777777">
        <w:tc>
          <w:tcPr>
            <w:tcW w:w="5074" w:type="dxa"/>
            <w:tcBorders>
              <w:left w:val="nil"/>
              <w:bottom w:val="nil"/>
              <w:right w:val="nil"/>
            </w:tcBorders>
            <w:hideMark/>
          </w:tcPr>
          <w:p w14:paraId="0D49F697" w14:textId="77777777" w:rsidR="009E1D87" w:rsidRPr="00DE16CD" w:rsidRDefault="009E1D87">
            <w:pPr>
              <w:pStyle w:val="aff2"/>
              <w:keepNext/>
              <w:jc w:val="both"/>
              <w:rPr>
                <w:rFonts w:ascii="楷体_GB2312" w:eastAsia="楷体_GB2312" w:hAnsi="楷体_GB2312"/>
                <w:b/>
                <w:sz w:val="21"/>
                <w:szCs w:val="21"/>
                <w:lang w:eastAsia="zh-CN"/>
              </w:rPr>
            </w:pPr>
            <w:r w:rsidRPr="00DE16CD">
              <w:rPr>
                <w:rFonts w:ascii="楷体_GB2312" w:eastAsia="楷体_GB2312" w:hAnsi="楷体_GB2312"/>
                <w:b/>
                <w:sz w:val="21"/>
                <w:szCs w:val="21"/>
                <w:lang w:eastAsia="zh-CN"/>
              </w:rPr>
              <w:t>图</w:t>
            </w:r>
            <w:r w:rsidRPr="00DE16CD">
              <w:rPr>
                <w:rFonts w:ascii="楷体_GB2312" w:eastAsia="楷体_GB2312" w:hAnsi="楷体_GB2312" w:hint="eastAsia"/>
                <w:b/>
                <w:sz w:val="21"/>
                <w:szCs w:val="21"/>
                <w:lang w:eastAsia="zh-CN"/>
              </w:rPr>
              <w:t xml:space="preserve"> </w:t>
            </w:r>
            <w:r w:rsidRPr="009360B7">
              <w:rPr>
                <w:rFonts w:ascii="Arial" w:eastAsia="楷体_GB2312" w:hAnsi="Arial" w:cs="Arial"/>
                <w:b/>
                <w:sz w:val="21"/>
                <w:szCs w:val="21"/>
              </w:rPr>
              <w:fldChar w:fldCharType="begin"/>
            </w:r>
            <w:r w:rsidRPr="009360B7">
              <w:rPr>
                <w:rFonts w:ascii="Arial" w:eastAsia="楷体_GB2312" w:hAnsi="Arial" w:cs="Arial"/>
                <w:b/>
                <w:sz w:val="21"/>
                <w:szCs w:val="21"/>
                <w:lang w:eastAsia="zh-CN"/>
              </w:rPr>
              <w:instrText xml:space="preserve"> </w:instrText>
            </w:r>
            <w:r w:rsidRPr="009360B7">
              <w:rPr>
                <w:rFonts w:ascii="Arial" w:eastAsia="楷体_GB2312" w:hAnsi="Arial" w:cs="Arial" w:hint="eastAsia"/>
                <w:b/>
                <w:sz w:val="21"/>
                <w:szCs w:val="21"/>
                <w:lang w:eastAsia="zh-CN"/>
              </w:rPr>
              <w:instrText xml:space="preserve">SEQ </w:instrText>
            </w:r>
            <w:r w:rsidRPr="009360B7">
              <w:rPr>
                <w:rFonts w:ascii="Arial" w:eastAsia="楷体_GB2312" w:hAnsi="Arial" w:cs="Arial" w:hint="eastAsia"/>
                <w:b/>
                <w:sz w:val="21"/>
                <w:szCs w:val="21"/>
                <w:lang w:eastAsia="zh-CN"/>
              </w:rPr>
              <w:instrText>图</w:instrText>
            </w:r>
            <w:r w:rsidRPr="009360B7">
              <w:rPr>
                <w:rFonts w:ascii="Arial" w:eastAsia="楷体_GB2312" w:hAnsi="Arial" w:cs="Arial" w:hint="eastAsia"/>
                <w:b/>
                <w:sz w:val="21"/>
                <w:szCs w:val="21"/>
                <w:lang w:eastAsia="zh-CN"/>
              </w:rPr>
              <w:instrText xml:space="preserve"> \* ARABIC</w:instrText>
            </w:r>
            <w:r w:rsidRPr="009360B7">
              <w:rPr>
                <w:rFonts w:ascii="Arial" w:eastAsia="楷体_GB2312" w:hAnsi="Arial" w:cs="Arial"/>
                <w:b/>
                <w:sz w:val="21"/>
                <w:szCs w:val="21"/>
                <w:lang w:eastAsia="zh-CN"/>
              </w:rPr>
              <w:instrText xml:space="preserve"> </w:instrText>
            </w:r>
            <w:r w:rsidRPr="009360B7">
              <w:rPr>
                <w:rFonts w:ascii="Arial" w:eastAsia="楷体_GB2312" w:hAnsi="Arial" w:cs="Arial"/>
                <w:b/>
                <w:sz w:val="21"/>
                <w:szCs w:val="21"/>
              </w:rPr>
              <w:fldChar w:fldCharType="separate"/>
            </w:r>
            <w:r>
              <w:rPr>
                <w:rFonts w:ascii="Arial" w:eastAsia="楷体_GB2312" w:hAnsi="Arial" w:cs="Arial"/>
                <w:b/>
                <w:noProof/>
                <w:sz w:val="21"/>
                <w:szCs w:val="21"/>
                <w:lang w:eastAsia="zh-CN"/>
              </w:rPr>
              <w:t>6</w:t>
            </w:r>
            <w:r w:rsidRPr="009360B7">
              <w:rPr>
                <w:rFonts w:ascii="Arial" w:eastAsia="楷体_GB2312" w:hAnsi="Arial" w:cs="Arial"/>
                <w:b/>
                <w:sz w:val="21"/>
                <w:szCs w:val="21"/>
              </w:rPr>
              <w:fldChar w:fldCharType="end"/>
            </w:r>
            <w:r w:rsidRPr="00DE16CD">
              <w:rPr>
                <w:rFonts w:ascii="楷体_GB2312" w:eastAsia="楷体_GB2312" w:hAnsi="楷体_GB2312"/>
                <w:b/>
                <w:sz w:val="21"/>
                <w:szCs w:val="21"/>
                <w:lang w:eastAsia="zh-CN"/>
              </w:rPr>
              <w:t>：</w:t>
            </w:r>
            <w:r w:rsidRPr="00DE16CD">
              <w:rPr>
                <w:rFonts w:ascii="楷体_GB2312" w:eastAsia="楷体_GB2312" w:hAnsi="楷体_GB2312" w:hint="eastAsia"/>
                <w:b/>
                <w:sz w:val="21"/>
                <w:szCs w:val="21"/>
                <w:lang w:eastAsia="zh-CN"/>
              </w:rPr>
              <w:t>美国电力及新能源结构（按燃料类型分）</w:t>
            </w:r>
          </w:p>
        </w:tc>
        <w:tc>
          <w:tcPr>
            <w:tcW w:w="283" w:type="dxa"/>
          </w:tcPr>
          <w:p w14:paraId="6985BE3E" w14:textId="77777777" w:rsidR="009E1D87" w:rsidRPr="00DE16CD" w:rsidRDefault="009E1D87">
            <w:pPr>
              <w:pStyle w:val="ae"/>
              <w:spacing w:after="0"/>
              <w:ind w:leftChars="0" w:left="0"/>
              <w:rPr>
                <w:rFonts w:ascii="楷体_GB2312" w:hAnsi="楷体_GB2312" w:cs="Arial"/>
                <w:b/>
                <w:color w:val="0F243E"/>
                <w:lang w:eastAsia="zh-CN"/>
              </w:rPr>
            </w:pPr>
          </w:p>
        </w:tc>
        <w:tc>
          <w:tcPr>
            <w:tcW w:w="5145" w:type="dxa"/>
            <w:tcBorders>
              <w:left w:val="nil"/>
              <w:bottom w:val="nil"/>
              <w:right w:val="nil"/>
            </w:tcBorders>
            <w:hideMark/>
          </w:tcPr>
          <w:p w14:paraId="4AE043FD" w14:textId="77777777" w:rsidR="009E1D87" w:rsidRPr="00DE16CD" w:rsidRDefault="009E1D87">
            <w:pPr>
              <w:pStyle w:val="aff2"/>
              <w:keepNext/>
              <w:rPr>
                <w:rFonts w:ascii="楷体_GB2312" w:eastAsia="楷体_GB2312" w:hAnsi="楷体_GB2312"/>
                <w:b/>
                <w:sz w:val="21"/>
                <w:szCs w:val="21"/>
                <w:lang w:eastAsia="zh-CN"/>
              </w:rPr>
            </w:pPr>
            <w:r w:rsidRPr="00DE16CD">
              <w:rPr>
                <w:rFonts w:ascii="楷体_GB2312" w:eastAsia="楷体_GB2312" w:hAnsi="楷体_GB2312"/>
                <w:b/>
                <w:sz w:val="21"/>
                <w:szCs w:val="21"/>
                <w:lang w:eastAsia="zh-CN"/>
              </w:rPr>
              <w:t>图</w:t>
            </w:r>
            <w:r w:rsidRPr="00DE16CD">
              <w:rPr>
                <w:rFonts w:ascii="楷体_GB2312" w:eastAsia="楷体_GB2312" w:hAnsi="楷体_GB2312" w:hint="eastAsia"/>
                <w:b/>
                <w:sz w:val="21"/>
                <w:szCs w:val="21"/>
                <w:lang w:eastAsia="zh-CN"/>
              </w:rPr>
              <w:t xml:space="preserve"> </w:t>
            </w:r>
            <w:r w:rsidRPr="009360B7">
              <w:rPr>
                <w:rFonts w:ascii="Arial" w:eastAsia="楷体_GB2312" w:hAnsi="Arial" w:cs="Arial"/>
                <w:b/>
                <w:sz w:val="21"/>
                <w:szCs w:val="21"/>
              </w:rPr>
              <w:fldChar w:fldCharType="begin"/>
            </w:r>
            <w:r w:rsidRPr="009360B7">
              <w:rPr>
                <w:rFonts w:ascii="Arial" w:eastAsia="楷体_GB2312" w:hAnsi="Arial" w:cs="Arial"/>
                <w:b/>
                <w:sz w:val="21"/>
                <w:szCs w:val="21"/>
                <w:lang w:eastAsia="zh-CN"/>
              </w:rPr>
              <w:instrText xml:space="preserve"> </w:instrText>
            </w:r>
            <w:r w:rsidRPr="009360B7">
              <w:rPr>
                <w:rFonts w:ascii="Arial" w:eastAsia="楷体_GB2312" w:hAnsi="Arial" w:cs="Arial" w:hint="eastAsia"/>
                <w:b/>
                <w:sz w:val="21"/>
                <w:szCs w:val="21"/>
                <w:lang w:eastAsia="zh-CN"/>
              </w:rPr>
              <w:instrText xml:space="preserve">SEQ </w:instrText>
            </w:r>
            <w:r w:rsidRPr="009360B7">
              <w:rPr>
                <w:rFonts w:ascii="Arial" w:eastAsia="楷体_GB2312" w:hAnsi="Arial" w:cs="Arial" w:hint="eastAsia"/>
                <w:b/>
                <w:sz w:val="21"/>
                <w:szCs w:val="21"/>
                <w:lang w:eastAsia="zh-CN"/>
              </w:rPr>
              <w:instrText>图</w:instrText>
            </w:r>
            <w:r w:rsidRPr="009360B7">
              <w:rPr>
                <w:rFonts w:ascii="Arial" w:eastAsia="楷体_GB2312" w:hAnsi="Arial" w:cs="Arial" w:hint="eastAsia"/>
                <w:b/>
                <w:sz w:val="21"/>
                <w:szCs w:val="21"/>
                <w:lang w:eastAsia="zh-CN"/>
              </w:rPr>
              <w:instrText xml:space="preserve"> \* ARABIC</w:instrText>
            </w:r>
            <w:r w:rsidRPr="009360B7">
              <w:rPr>
                <w:rFonts w:ascii="Arial" w:eastAsia="楷体_GB2312" w:hAnsi="Arial" w:cs="Arial"/>
                <w:b/>
                <w:sz w:val="21"/>
                <w:szCs w:val="21"/>
                <w:lang w:eastAsia="zh-CN"/>
              </w:rPr>
              <w:instrText xml:space="preserve"> </w:instrText>
            </w:r>
            <w:r w:rsidRPr="009360B7">
              <w:rPr>
                <w:rFonts w:ascii="Arial" w:eastAsia="楷体_GB2312" w:hAnsi="Arial" w:cs="Arial"/>
                <w:b/>
                <w:sz w:val="21"/>
                <w:szCs w:val="21"/>
              </w:rPr>
              <w:fldChar w:fldCharType="separate"/>
            </w:r>
            <w:r>
              <w:rPr>
                <w:rFonts w:ascii="Arial" w:eastAsia="楷体_GB2312" w:hAnsi="Arial" w:cs="Arial"/>
                <w:b/>
                <w:noProof/>
                <w:sz w:val="21"/>
                <w:szCs w:val="21"/>
                <w:lang w:eastAsia="zh-CN"/>
              </w:rPr>
              <w:t>7</w:t>
            </w:r>
            <w:r w:rsidRPr="009360B7">
              <w:rPr>
                <w:rFonts w:ascii="Arial" w:eastAsia="楷体_GB2312" w:hAnsi="Arial" w:cs="Arial"/>
                <w:b/>
                <w:sz w:val="21"/>
                <w:szCs w:val="21"/>
              </w:rPr>
              <w:fldChar w:fldCharType="end"/>
            </w:r>
            <w:r w:rsidRPr="00DE16CD">
              <w:rPr>
                <w:rFonts w:ascii="楷体_GB2312" w:eastAsia="楷体_GB2312" w:hAnsi="楷体_GB2312"/>
                <w:b/>
                <w:sz w:val="21"/>
                <w:szCs w:val="21"/>
                <w:lang w:eastAsia="zh-CN"/>
              </w:rPr>
              <w:t>：</w:t>
            </w:r>
            <w:r w:rsidRPr="00DE16CD">
              <w:rPr>
                <w:rFonts w:ascii="楷体_GB2312" w:eastAsia="楷体_GB2312" w:hAnsi="楷体_GB2312" w:hint="eastAsia"/>
                <w:b/>
                <w:sz w:val="21"/>
                <w:szCs w:val="21"/>
                <w:lang w:eastAsia="zh-CN"/>
              </w:rPr>
              <w:t>英国电力及新能源结构（按燃料类型分）</w:t>
            </w:r>
          </w:p>
        </w:tc>
      </w:tr>
      <w:tr w:rsidR="009E1D87" w:rsidRPr="00D76EBC" w14:paraId="6ED2DB1A" w14:textId="77777777">
        <w:tc>
          <w:tcPr>
            <w:tcW w:w="5074" w:type="dxa"/>
            <w:tcBorders>
              <w:top w:val="single" w:sz="4" w:space="0" w:color="auto"/>
              <w:left w:val="nil"/>
              <w:bottom w:val="nil"/>
              <w:right w:val="nil"/>
            </w:tcBorders>
            <w:hideMark/>
          </w:tcPr>
          <w:p w14:paraId="5D90EF80" w14:textId="77777777" w:rsidR="009E1D87" w:rsidRPr="00D76EBC" w:rsidRDefault="009E1D87">
            <w:pPr>
              <w:pStyle w:val="aff4"/>
              <w:rPr>
                <w:rFonts w:cs="Arial"/>
              </w:rPr>
            </w:pPr>
            <w:r w:rsidRPr="00C434E7">
              <w:rPr>
                <w:rFonts w:cs="Arial"/>
                <w:noProof/>
              </w:rPr>
              <w:drawing>
                <wp:inline distT="0" distB="0" distL="0" distR="0" wp14:anchorId="123C08B6" wp14:editId="2426F54D">
                  <wp:extent cx="3143677" cy="1710968"/>
                  <wp:effectExtent l="0" t="0" r="0" b="3810"/>
                  <wp:docPr id="391564992" name="图片 391564992" descr="图表, 饼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564992" name="图片 391564992" descr="图表, 饼图&#10;&#10;描述已自动生成"/>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150011" cy="1714416"/>
                          </a:xfrm>
                          <a:prstGeom prst="rect">
                            <a:avLst/>
                          </a:prstGeom>
                          <a:noFill/>
                          <a:ln>
                            <a:noFill/>
                          </a:ln>
                        </pic:spPr>
                      </pic:pic>
                    </a:graphicData>
                  </a:graphic>
                </wp:inline>
              </w:drawing>
            </w:r>
          </w:p>
        </w:tc>
        <w:tc>
          <w:tcPr>
            <w:tcW w:w="283" w:type="dxa"/>
          </w:tcPr>
          <w:p w14:paraId="1C40DCC4" w14:textId="77777777" w:rsidR="009E1D87" w:rsidRPr="00AE6C67" w:rsidRDefault="009E1D87">
            <w:pPr>
              <w:pStyle w:val="ae"/>
              <w:spacing w:after="0"/>
              <w:ind w:leftChars="0" w:left="0"/>
              <w:rPr>
                <w:rFonts w:cs="Arial"/>
                <w:color w:val="0F243E"/>
                <w:sz w:val="18"/>
              </w:rPr>
            </w:pPr>
          </w:p>
        </w:tc>
        <w:tc>
          <w:tcPr>
            <w:tcW w:w="5145" w:type="dxa"/>
            <w:tcBorders>
              <w:top w:val="single" w:sz="4" w:space="0" w:color="auto"/>
              <w:left w:val="nil"/>
              <w:bottom w:val="nil"/>
              <w:right w:val="nil"/>
            </w:tcBorders>
            <w:hideMark/>
          </w:tcPr>
          <w:p w14:paraId="7F6207D1" w14:textId="77777777" w:rsidR="009E1D87" w:rsidRPr="00D76EBC" w:rsidRDefault="009E1D87">
            <w:pPr>
              <w:pStyle w:val="aff4"/>
              <w:ind w:leftChars="-41" w:left="-98"/>
              <w:rPr>
                <w:rFonts w:cs="Arial"/>
              </w:rPr>
            </w:pPr>
            <w:r w:rsidRPr="005A5B72">
              <w:rPr>
                <w:rFonts w:cs="Arial"/>
                <w:noProof/>
              </w:rPr>
              <w:drawing>
                <wp:inline distT="0" distB="0" distL="0" distR="0" wp14:anchorId="059D53E2" wp14:editId="7FA7AE75">
                  <wp:extent cx="3223034" cy="1765509"/>
                  <wp:effectExtent l="0" t="0" r="0" b="6350"/>
                  <wp:docPr id="422846669" name="图片 422846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226091" cy="1767184"/>
                          </a:xfrm>
                          <a:prstGeom prst="rect">
                            <a:avLst/>
                          </a:prstGeom>
                          <a:noFill/>
                          <a:ln>
                            <a:noFill/>
                          </a:ln>
                        </pic:spPr>
                      </pic:pic>
                    </a:graphicData>
                  </a:graphic>
                </wp:inline>
              </w:drawing>
            </w:r>
          </w:p>
        </w:tc>
      </w:tr>
      <w:tr w:rsidR="009E1D87" w:rsidRPr="00D76EBC" w14:paraId="7962D090" w14:textId="77777777">
        <w:tc>
          <w:tcPr>
            <w:tcW w:w="5074" w:type="dxa"/>
            <w:tcBorders>
              <w:top w:val="single" w:sz="4" w:space="0" w:color="auto"/>
              <w:left w:val="nil"/>
              <w:bottom w:val="nil"/>
              <w:right w:val="nil"/>
            </w:tcBorders>
            <w:hideMark/>
          </w:tcPr>
          <w:p w14:paraId="2A2C7027" w14:textId="77777777" w:rsidR="009E1D87" w:rsidRPr="00D76EBC" w:rsidRDefault="009E1D87">
            <w:pPr>
              <w:pStyle w:val="aff4"/>
              <w:ind w:leftChars="-54" w:left="-130"/>
              <w:rPr>
                <w:rFonts w:cs="Arial"/>
              </w:rPr>
            </w:pPr>
            <w:r w:rsidRPr="00D76EBC">
              <w:rPr>
                <w:rFonts w:cs="Arial"/>
              </w:rPr>
              <w:t>数据来源：</w:t>
            </w:r>
            <w:r>
              <w:rPr>
                <w:rFonts w:cs="Arial" w:hint="eastAsia"/>
              </w:rPr>
              <w:t>S&amp;P</w:t>
            </w:r>
            <w:r>
              <w:rPr>
                <w:rFonts w:cs="Arial" w:hint="eastAsia"/>
              </w:rPr>
              <w:t>，美国能源信息署，</w:t>
            </w:r>
            <w:r w:rsidRPr="00AE6C67">
              <w:rPr>
                <w:rFonts w:cs="Arial"/>
              </w:rPr>
              <w:t>广发证券（香港）研究</w:t>
            </w:r>
          </w:p>
        </w:tc>
        <w:tc>
          <w:tcPr>
            <w:tcW w:w="283" w:type="dxa"/>
          </w:tcPr>
          <w:p w14:paraId="05D75DD1" w14:textId="77777777" w:rsidR="009E1D87" w:rsidRPr="00D76EBC" w:rsidRDefault="009E1D87">
            <w:pPr>
              <w:pStyle w:val="ae"/>
              <w:spacing w:after="0"/>
              <w:ind w:leftChars="0" w:left="0"/>
              <w:rPr>
                <w:rFonts w:cs="Arial"/>
                <w:color w:val="0F243E"/>
                <w:sz w:val="18"/>
                <w:lang w:eastAsia="zh-CN"/>
              </w:rPr>
            </w:pPr>
          </w:p>
        </w:tc>
        <w:tc>
          <w:tcPr>
            <w:tcW w:w="5145" w:type="dxa"/>
            <w:tcBorders>
              <w:top w:val="single" w:sz="4" w:space="0" w:color="auto"/>
              <w:left w:val="nil"/>
              <w:bottom w:val="nil"/>
              <w:right w:val="nil"/>
            </w:tcBorders>
            <w:hideMark/>
          </w:tcPr>
          <w:p w14:paraId="3236BFA4" w14:textId="77777777" w:rsidR="009E1D87" w:rsidRPr="00D76EBC" w:rsidRDefault="009E1D87">
            <w:pPr>
              <w:pStyle w:val="aff4"/>
              <w:ind w:leftChars="-41" w:left="-98"/>
              <w:rPr>
                <w:rFonts w:cs="Arial"/>
              </w:rPr>
            </w:pPr>
            <w:r w:rsidRPr="00D76EBC">
              <w:rPr>
                <w:rFonts w:cs="Arial"/>
              </w:rPr>
              <w:t>数据来源：</w:t>
            </w:r>
            <w:r>
              <w:rPr>
                <w:rFonts w:cs="Arial" w:hint="eastAsia"/>
              </w:rPr>
              <w:t>S&amp;P</w:t>
            </w:r>
            <w:r>
              <w:rPr>
                <w:rFonts w:cs="Arial" w:hint="eastAsia"/>
              </w:rPr>
              <w:t>，</w:t>
            </w:r>
            <w:r>
              <w:rPr>
                <w:rFonts w:cs="Arial"/>
              </w:rPr>
              <w:t>DESNZ 2023</w:t>
            </w:r>
            <w:r>
              <w:rPr>
                <w:rFonts w:cs="Arial" w:hint="eastAsia"/>
              </w:rPr>
              <w:t>，</w:t>
            </w:r>
            <w:r w:rsidRPr="00AE6C67">
              <w:rPr>
                <w:rFonts w:cs="Arial"/>
              </w:rPr>
              <w:t>广发证券（香港）研究</w:t>
            </w:r>
          </w:p>
        </w:tc>
      </w:tr>
    </w:tbl>
    <w:p w14:paraId="5EE82A48" w14:textId="77777777" w:rsidR="009E1D87" w:rsidRDefault="009E1D87" w:rsidP="009E1D87">
      <w:pPr>
        <w:pStyle w:val="ae"/>
        <w:spacing w:beforeLines="50" w:before="163" w:afterLines="50" w:after="163" w:line="252" w:lineRule="auto"/>
        <w:ind w:leftChars="0" w:left="3017"/>
        <w:rPr>
          <w:rFonts w:cs="Arial"/>
          <w:lang w:eastAsia="zh-CN"/>
        </w:rPr>
      </w:pPr>
    </w:p>
    <w:p w14:paraId="0BAB03AC" w14:textId="77777777" w:rsidR="009E1D87" w:rsidRDefault="009E1D87" w:rsidP="009E1D87">
      <w:pPr>
        <w:pStyle w:val="ae"/>
        <w:spacing w:beforeLines="50" w:before="163" w:afterLines="50" w:after="163" w:line="252" w:lineRule="auto"/>
        <w:ind w:leftChars="0" w:left="3017"/>
        <w:rPr>
          <w:rFonts w:cs="Arial"/>
          <w:b/>
          <w:lang w:eastAsia="zh-CN"/>
        </w:rPr>
      </w:pPr>
      <w:r w:rsidRPr="26A96925">
        <w:rPr>
          <w:rFonts w:cs="Arial"/>
          <w:b/>
          <w:lang w:eastAsia="zh-CN"/>
        </w:rPr>
        <w:t>3.</w:t>
      </w:r>
      <w:r w:rsidRPr="26A96925">
        <w:rPr>
          <w:rFonts w:cs="Arial"/>
          <w:b/>
          <w:lang w:eastAsia="zh-CN"/>
        </w:rPr>
        <w:t>新能源发电主力中，风电</w:t>
      </w:r>
      <w:r w:rsidRPr="71A1EB31">
        <w:rPr>
          <w:rFonts w:cs="Arial"/>
          <w:b/>
          <w:lang w:eastAsia="zh-CN"/>
        </w:rPr>
        <w:t>具备独特的优势</w:t>
      </w:r>
    </w:p>
    <w:p w14:paraId="3AB88619" w14:textId="77777777" w:rsidR="009E1D87" w:rsidRDefault="009E1D87" w:rsidP="009E1D87">
      <w:pPr>
        <w:pStyle w:val="ae"/>
        <w:spacing w:beforeLines="50" w:before="163" w:afterLines="50" w:after="163" w:line="252" w:lineRule="auto"/>
        <w:ind w:leftChars="0" w:left="3017"/>
        <w:rPr>
          <w:rFonts w:cs="Arial"/>
          <w:b/>
          <w:lang w:eastAsia="zh-CN"/>
        </w:rPr>
      </w:pPr>
      <w:r>
        <w:rPr>
          <w:rFonts w:cs="Arial" w:hint="eastAsia"/>
          <w:b/>
          <w:lang w:eastAsia="zh-CN"/>
        </w:rPr>
        <w:t>3</w:t>
      </w:r>
      <w:r>
        <w:rPr>
          <w:rFonts w:cs="Arial"/>
          <w:b/>
          <w:lang w:eastAsia="zh-CN"/>
        </w:rPr>
        <w:t>.1</w:t>
      </w:r>
      <w:r>
        <w:rPr>
          <w:rFonts w:cs="Arial" w:hint="eastAsia"/>
          <w:b/>
          <w:lang w:eastAsia="zh-CN"/>
        </w:rPr>
        <w:t>风能资源丰富且发展潜力大</w:t>
      </w:r>
    </w:p>
    <w:p w14:paraId="53FD31CA" w14:textId="77777777" w:rsidR="009E1D87" w:rsidRDefault="009E1D87" w:rsidP="009E1D87">
      <w:pPr>
        <w:pStyle w:val="ae"/>
        <w:spacing w:beforeLines="50" w:before="163" w:afterLines="50" w:after="163" w:line="252" w:lineRule="auto"/>
        <w:ind w:left="3017"/>
        <w:jc w:val="both"/>
        <w:rPr>
          <w:rFonts w:cs="Arial"/>
          <w:lang w:eastAsia="zh-CN"/>
        </w:rPr>
      </w:pPr>
      <w:r>
        <w:rPr>
          <w:rFonts w:cs="Arial" w:hint="eastAsia"/>
          <w:lang w:eastAsia="zh-CN"/>
        </w:rPr>
        <w:t>中国</w:t>
      </w:r>
      <w:r w:rsidRPr="002660B9">
        <w:rPr>
          <w:rFonts w:cs="Arial" w:hint="eastAsia"/>
          <w:lang w:eastAsia="zh-CN"/>
        </w:rPr>
        <w:t>幅员辽阔，海岸线长</w:t>
      </w:r>
      <w:r>
        <w:rPr>
          <w:rFonts w:cs="Arial" w:hint="eastAsia"/>
          <w:lang w:eastAsia="zh-CN"/>
        </w:rPr>
        <w:t>，是一个</w:t>
      </w:r>
      <w:r w:rsidRPr="003D2EF8">
        <w:rPr>
          <w:rFonts w:cs="Arial" w:hint="eastAsia"/>
          <w:lang w:eastAsia="zh-CN"/>
        </w:rPr>
        <w:t>风能资源十分丰富的国家，</w:t>
      </w:r>
      <w:r w:rsidRPr="00FD5F34">
        <w:rPr>
          <w:rFonts w:cs="Arial" w:hint="eastAsia"/>
          <w:lang w:eastAsia="zh-CN"/>
        </w:rPr>
        <w:t>根据</w:t>
      </w:r>
      <w:r>
        <w:rPr>
          <w:rFonts w:cs="Arial" w:hint="eastAsia"/>
          <w:lang w:eastAsia="zh-CN"/>
        </w:rPr>
        <w:t>北极星风力发电网和</w:t>
      </w:r>
      <w:r w:rsidRPr="00FD5F34">
        <w:rPr>
          <w:rFonts w:cs="Arial" w:hint="eastAsia"/>
          <w:lang w:eastAsia="zh-CN"/>
        </w:rPr>
        <w:t>中国气象局风能资源详查初步成果</w:t>
      </w:r>
      <w:r>
        <w:rPr>
          <w:rFonts w:cs="Arial" w:hint="eastAsia"/>
          <w:lang w:eastAsia="zh-CN"/>
        </w:rPr>
        <w:t>披露，</w:t>
      </w:r>
      <w:r w:rsidRPr="60BEC307">
        <w:rPr>
          <w:rFonts w:cs="Arial"/>
          <w:lang w:eastAsia="zh-CN"/>
        </w:rPr>
        <w:t>中</w:t>
      </w:r>
      <w:r>
        <w:rPr>
          <w:rFonts w:cs="Arial" w:hint="eastAsia"/>
          <w:lang w:eastAsia="zh-CN"/>
        </w:rPr>
        <w:t>国风能资源总储量约为</w:t>
      </w:r>
      <w:r>
        <w:rPr>
          <w:rFonts w:cs="Arial"/>
          <w:lang w:eastAsia="zh-CN"/>
        </w:rPr>
        <w:t>3226GW</w:t>
      </w:r>
      <w:r>
        <w:rPr>
          <w:rFonts w:cs="Arial" w:hint="eastAsia"/>
          <w:lang w:eastAsia="zh-CN"/>
        </w:rPr>
        <w:t>，</w:t>
      </w:r>
      <w:r w:rsidRPr="003D2EF8">
        <w:rPr>
          <w:rFonts w:cs="Arial" w:hint="eastAsia"/>
          <w:lang w:eastAsia="zh-CN"/>
        </w:rPr>
        <w:t>可开发利用的</w:t>
      </w:r>
      <w:r>
        <w:rPr>
          <w:rFonts w:cs="Arial" w:hint="eastAsia"/>
          <w:lang w:eastAsia="zh-CN"/>
        </w:rPr>
        <w:t>陆上</w:t>
      </w:r>
      <w:r w:rsidRPr="003D2EF8">
        <w:rPr>
          <w:rFonts w:cs="Arial" w:hint="eastAsia"/>
          <w:lang w:eastAsia="zh-CN"/>
        </w:rPr>
        <w:t>风能储量</w:t>
      </w:r>
      <w:r>
        <w:rPr>
          <w:rFonts w:cs="Arial" w:hint="eastAsia"/>
          <w:lang w:eastAsia="zh-CN"/>
        </w:rPr>
        <w:t>约为</w:t>
      </w:r>
      <w:r>
        <w:rPr>
          <w:rFonts w:cs="Arial"/>
          <w:lang w:eastAsia="zh-CN"/>
        </w:rPr>
        <w:t>253</w:t>
      </w:r>
      <w:r>
        <w:rPr>
          <w:rFonts w:cs="Arial" w:hint="eastAsia"/>
          <w:lang w:eastAsia="zh-CN"/>
        </w:rPr>
        <w:t>GW</w:t>
      </w:r>
      <w:r>
        <w:rPr>
          <w:rFonts w:cs="Arial" w:hint="eastAsia"/>
          <w:lang w:eastAsia="zh-CN"/>
        </w:rPr>
        <w:t>，近海可开发利用的海上风能储量约为</w:t>
      </w:r>
      <w:r>
        <w:rPr>
          <w:rFonts w:cs="Arial" w:hint="eastAsia"/>
          <w:lang w:eastAsia="zh-CN"/>
        </w:rPr>
        <w:lastRenderedPageBreak/>
        <w:t>7</w:t>
      </w:r>
      <w:r>
        <w:rPr>
          <w:rFonts w:cs="Arial"/>
          <w:lang w:eastAsia="zh-CN"/>
        </w:rPr>
        <w:t>50</w:t>
      </w:r>
      <w:r>
        <w:rPr>
          <w:rFonts w:cs="Arial" w:hint="eastAsia"/>
          <w:lang w:eastAsia="zh-CN"/>
        </w:rPr>
        <w:t>GW</w:t>
      </w:r>
      <w:r>
        <w:rPr>
          <w:rFonts w:cs="Arial" w:hint="eastAsia"/>
          <w:lang w:eastAsia="zh-CN"/>
        </w:rPr>
        <w:t>，其中，</w:t>
      </w:r>
      <w:r w:rsidRPr="005C1B83">
        <w:rPr>
          <w:rFonts w:cs="Arial"/>
          <w:lang w:eastAsia="zh-CN"/>
        </w:rPr>
        <w:t>5</w:t>
      </w:r>
      <w:r w:rsidRPr="005C1B83">
        <w:rPr>
          <w:rFonts w:cs="Arial"/>
          <w:lang w:eastAsia="zh-CN"/>
        </w:rPr>
        <w:t>米至</w:t>
      </w:r>
      <w:r w:rsidRPr="005C1B83">
        <w:rPr>
          <w:rFonts w:cs="Arial"/>
          <w:lang w:eastAsia="zh-CN"/>
        </w:rPr>
        <w:t>50</w:t>
      </w:r>
      <w:r w:rsidRPr="005C1B83">
        <w:rPr>
          <w:rFonts w:cs="Arial"/>
          <w:lang w:eastAsia="zh-CN"/>
        </w:rPr>
        <w:t>米水深线以内海域、海平面以上</w:t>
      </w:r>
      <w:r w:rsidRPr="005C1B83">
        <w:rPr>
          <w:rFonts w:cs="Arial"/>
          <w:lang w:eastAsia="zh-CN"/>
        </w:rPr>
        <w:t>70</w:t>
      </w:r>
      <w:r w:rsidRPr="005C1B83">
        <w:rPr>
          <w:rFonts w:cs="Arial"/>
          <w:lang w:eastAsia="zh-CN"/>
        </w:rPr>
        <w:t>米高度范围内</w:t>
      </w:r>
      <w:r>
        <w:rPr>
          <w:rFonts w:cs="Arial" w:hint="eastAsia"/>
          <w:lang w:eastAsia="zh-CN"/>
        </w:rPr>
        <w:t>的</w:t>
      </w:r>
      <w:r w:rsidRPr="005C1B83">
        <w:rPr>
          <w:rFonts w:cs="Arial"/>
          <w:lang w:eastAsia="zh-CN"/>
        </w:rPr>
        <w:t>风电可装机容量约</w:t>
      </w:r>
      <w:r>
        <w:rPr>
          <w:rFonts w:cs="Arial"/>
          <w:lang w:eastAsia="zh-CN"/>
        </w:rPr>
        <w:t>500</w:t>
      </w:r>
      <w:r>
        <w:rPr>
          <w:rFonts w:cs="Arial" w:hint="eastAsia"/>
          <w:lang w:eastAsia="zh-CN"/>
        </w:rPr>
        <w:t>GW</w:t>
      </w:r>
      <w:r w:rsidRPr="005C1B83">
        <w:rPr>
          <w:rFonts w:cs="Arial"/>
          <w:lang w:eastAsia="zh-CN"/>
        </w:rPr>
        <w:t>，且靠近东南部电力负荷中心，拥有极大发展空间。</w:t>
      </w:r>
      <w:r>
        <w:rPr>
          <w:rFonts w:cs="Arial" w:hint="eastAsia"/>
          <w:lang w:eastAsia="zh-CN"/>
        </w:rPr>
        <w:t>根据</w:t>
      </w:r>
      <w:r w:rsidRPr="00D92A0C">
        <w:rPr>
          <w:rFonts w:cs="Arial" w:hint="eastAsia"/>
          <w:lang w:eastAsia="zh-CN"/>
        </w:rPr>
        <w:t>中国可再生能源学会风能专业委员会</w:t>
      </w:r>
      <w:r>
        <w:rPr>
          <w:rFonts w:cs="Arial" w:hint="eastAsia"/>
          <w:lang w:eastAsia="zh-CN"/>
        </w:rPr>
        <w:t>（</w:t>
      </w:r>
      <w:r>
        <w:rPr>
          <w:rFonts w:cs="Arial" w:hint="eastAsia"/>
          <w:lang w:eastAsia="zh-CN"/>
        </w:rPr>
        <w:t>CWEA</w:t>
      </w:r>
      <w:r>
        <w:rPr>
          <w:rFonts w:cs="Arial" w:hint="eastAsia"/>
          <w:lang w:eastAsia="zh-CN"/>
        </w:rPr>
        <w:t>）统计，至</w:t>
      </w:r>
      <w:r>
        <w:rPr>
          <w:rFonts w:cs="Arial" w:hint="eastAsia"/>
          <w:lang w:eastAsia="zh-CN"/>
        </w:rPr>
        <w:t>2</w:t>
      </w:r>
      <w:r>
        <w:rPr>
          <w:rFonts w:cs="Arial"/>
          <w:lang w:eastAsia="zh-CN"/>
        </w:rPr>
        <w:t>022</w:t>
      </w:r>
      <w:r>
        <w:rPr>
          <w:rFonts w:cs="Arial" w:hint="eastAsia"/>
          <w:lang w:eastAsia="zh-CN"/>
        </w:rPr>
        <w:t>年，中国陆上风机累计装机容量约为</w:t>
      </w:r>
      <w:r>
        <w:rPr>
          <w:rFonts w:cs="Arial" w:hint="eastAsia"/>
          <w:lang w:eastAsia="zh-CN"/>
        </w:rPr>
        <w:t>3</w:t>
      </w:r>
      <w:r>
        <w:rPr>
          <w:rFonts w:cs="Arial"/>
          <w:lang w:eastAsia="zh-CN"/>
        </w:rPr>
        <w:t>60</w:t>
      </w:r>
      <w:r>
        <w:rPr>
          <w:rFonts w:cs="Arial" w:hint="eastAsia"/>
          <w:lang w:eastAsia="zh-CN"/>
        </w:rPr>
        <w:t>GW</w:t>
      </w:r>
      <w:r>
        <w:rPr>
          <w:rFonts w:cs="Arial" w:hint="eastAsia"/>
          <w:lang w:eastAsia="zh-CN"/>
        </w:rPr>
        <w:t>，海上风机累计装机容量约为</w:t>
      </w:r>
      <w:r>
        <w:rPr>
          <w:rFonts w:cs="Arial" w:hint="eastAsia"/>
          <w:lang w:eastAsia="zh-CN"/>
        </w:rPr>
        <w:t>3</w:t>
      </w:r>
      <w:r>
        <w:rPr>
          <w:rFonts w:cs="Arial"/>
          <w:lang w:eastAsia="zh-CN"/>
        </w:rPr>
        <w:t>0.51</w:t>
      </w:r>
      <w:r>
        <w:rPr>
          <w:rFonts w:cs="Arial" w:hint="eastAsia"/>
          <w:lang w:eastAsia="zh-CN"/>
        </w:rPr>
        <w:t>GW</w:t>
      </w:r>
      <w:r>
        <w:rPr>
          <w:rFonts w:cs="Arial" w:hint="eastAsia"/>
          <w:lang w:eastAsia="zh-CN"/>
        </w:rPr>
        <w:t>；因此，通过初步预计的中国风能资源储量和风机累计装机容量可以看出，相比于陆上风能，海上风能未开发资源量极高，目前已开发利用的海上风能仅约占可开发海上风能资源总量的</w:t>
      </w:r>
      <w:r>
        <w:rPr>
          <w:rFonts w:cs="Arial"/>
          <w:lang w:eastAsia="zh-CN"/>
        </w:rPr>
        <w:t>1/25</w:t>
      </w:r>
      <w:r>
        <w:rPr>
          <w:rFonts w:cs="Arial" w:hint="eastAsia"/>
          <w:lang w:eastAsia="zh-CN"/>
        </w:rPr>
        <w:t>。</w:t>
      </w:r>
    </w:p>
    <w:p w14:paraId="336C01E1" w14:textId="77777777" w:rsidR="009E1D87" w:rsidRDefault="009E1D87" w:rsidP="009E1D87">
      <w:pPr>
        <w:pStyle w:val="ae"/>
        <w:spacing w:beforeLines="50" w:before="163" w:afterLines="50" w:after="163" w:line="252" w:lineRule="auto"/>
        <w:ind w:left="3017"/>
        <w:jc w:val="both"/>
        <w:rPr>
          <w:rFonts w:cs="Arial"/>
          <w:lang w:eastAsia="zh-CN"/>
        </w:rPr>
      </w:pPr>
      <w:r>
        <w:rPr>
          <w:rFonts w:cs="Arial" w:hint="eastAsia"/>
          <w:lang w:eastAsia="zh-CN"/>
        </w:rPr>
        <w:t>根据中国气象局发布的《中国风能太阳能资源年景公报（</w:t>
      </w:r>
      <w:r>
        <w:rPr>
          <w:rFonts w:cs="Arial" w:hint="eastAsia"/>
          <w:lang w:eastAsia="zh-CN"/>
        </w:rPr>
        <w:t>2</w:t>
      </w:r>
      <w:r>
        <w:rPr>
          <w:rFonts w:cs="Arial"/>
          <w:lang w:eastAsia="zh-CN"/>
        </w:rPr>
        <w:t>022</w:t>
      </w:r>
      <w:r>
        <w:rPr>
          <w:rFonts w:cs="Arial" w:hint="eastAsia"/>
          <w:lang w:eastAsia="zh-CN"/>
        </w:rPr>
        <w:t>年）》统计，</w:t>
      </w:r>
      <w:r w:rsidRPr="008D1F47">
        <w:rPr>
          <w:rFonts w:cs="Arial" w:hint="eastAsia"/>
          <w:lang w:eastAsia="zh-CN"/>
        </w:rPr>
        <w:t>全国陆地</w:t>
      </w:r>
      <w:r w:rsidRPr="008D1F47">
        <w:rPr>
          <w:rFonts w:cs="Arial"/>
          <w:lang w:eastAsia="zh-CN"/>
        </w:rPr>
        <w:t>70m</w:t>
      </w:r>
      <w:r w:rsidRPr="008D1F47">
        <w:rPr>
          <w:rFonts w:cs="Arial" w:hint="eastAsia"/>
          <w:lang w:eastAsia="zh-CN"/>
        </w:rPr>
        <w:t>高度层平均风速均值约为</w:t>
      </w:r>
      <w:r w:rsidRPr="008D1F47">
        <w:rPr>
          <w:rFonts w:cs="Arial"/>
          <w:lang w:eastAsia="zh-CN"/>
        </w:rPr>
        <w:t>5.4m/s</w:t>
      </w:r>
      <w:r w:rsidRPr="008D1F47">
        <w:rPr>
          <w:rFonts w:cs="Arial" w:hint="eastAsia"/>
          <w:lang w:eastAsia="zh-CN"/>
        </w:rPr>
        <w:t>，风速大于</w:t>
      </w:r>
      <w:r w:rsidRPr="008D1F47">
        <w:rPr>
          <w:rFonts w:cs="Arial"/>
          <w:lang w:eastAsia="zh-CN"/>
        </w:rPr>
        <w:t>6m/s</w:t>
      </w:r>
      <w:r w:rsidRPr="008D1F47">
        <w:rPr>
          <w:rFonts w:cs="Arial" w:hint="eastAsia"/>
          <w:lang w:eastAsia="zh-CN"/>
        </w:rPr>
        <w:t>的地区主要集中在三北</w:t>
      </w:r>
      <w:r>
        <w:rPr>
          <w:rFonts w:cs="Arial" w:hint="eastAsia"/>
          <w:lang w:eastAsia="zh-CN"/>
        </w:rPr>
        <w:t>地区（东北、华北和西北地区），</w:t>
      </w:r>
      <w:r w:rsidRPr="008D1F47">
        <w:rPr>
          <w:rFonts w:cs="Arial" w:hint="eastAsia"/>
          <w:lang w:eastAsia="zh-CN"/>
        </w:rPr>
        <w:t>而</w:t>
      </w:r>
      <w:r>
        <w:rPr>
          <w:rFonts w:cs="Arial" w:hint="eastAsia"/>
          <w:lang w:eastAsia="zh-CN"/>
        </w:rPr>
        <w:t>中</w:t>
      </w:r>
      <w:r w:rsidRPr="008D1F47">
        <w:rPr>
          <w:rFonts w:cs="Arial" w:hint="eastAsia"/>
          <w:lang w:eastAsia="zh-CN"/>
        </w:rPr>
        <w:t>国近海主要海区</w:t>
      </w:r>
      <w:r w:rsidRPr="008D1F47">
        <w:rPr>
          <w:rFonts w:cs="Arial"/>
          <w:lang w:eastAsia="zh-CN"/>
        </w:rPr>
        <w:t>70m</w:t>
      </w:r>
      <w:r w:rsidRPr="008D1F47">
        <w:rPr>
          <w:rFonts w:cs="Arial" w:hint="eastAsia"/>
          <w:lang w:eastAsia="zh-CN"/>
        </w:rPr>
        <w:t>高度层平均风速均值约为</w:t>
      </w:r>
      <w:r w:rsidRPr="008D1F47">
        <w:rPr>
          <w:rFonts w:cs="Arial"/>
          <w:lang w:eastAsia="zh-CN"/>
        </w:rPr>
        <w:t>8.1m/s</w:t>
      </w:r>
      <w:r w:rsidRPr="008D1F47">
        <w:rPr>
          <w:rFonts w:cs="Arial" w:hint="eastAsia"/>
          <w:lang w:eastAsia="zh-CN"/>
        </w:rPr>
        <w:t>，</w:t>
      </w:r>
      <w:r>
        <w:rPr>
          <w:rFonts w:cs="Arial" w:hint="eastAsia"/>
          <w:lang w:eastAsia="zh-CN"/>
        </w:rPr>
        <w:t>主要集中在中国东南部（以广东、江苏、山东、广西、浙江为主）；中国风能资源分布总体呈现出陆上风电优质资源分布广、海上风电资源极其丰富的特征。</w:t>
      </w:r>
    </w:p>
    <w:tbl>
      <w:tblPr>
        <w:tblW w:w="7404" w:type="dxa"/>
        <w:tblInd w:w="3050" w:type="dxa"/>
        <w:tblLayout w:type="fixed"/>
        <w:tblLook w:val="0000" w:firstRow="0" w:lastRow="0" w:firstColumn="0" w:lastColumn="0" w:noHBand="0" w:noVBand="0"/>
      </w:tblPr>
      <w:tblGrid>
        <w:gridCol w:w="7404"/>
      </w:tblGrid>
      <w:tr w:rsidR="009E1D87" w:rsidRPr="00D76EBC" w14:paraId="3BFBA508" w14:textId="77777777">
        <w:tc>
          <w:tcPr>
            <w:tcW w:w="7404" w:type="dxa"/>
            <w:tcBorders>
              <w:bottom w:val="single" w:sz="4" w:space="0" w:color="auto"/>
            </w:tcBorders>
            <w:shd w:val="clear" w:color="auto" w:fill="auto"/>
          </w:tcPr>
          <w:p w14:paraId="5190D301" w14:textId="77777777" w:rsidR="009E1D87" w:rsidRPr="00DE16CD" w:rsidRDefault="009E1D87">
            <w:pPr>
              <w:pStyle w:val="aff2"/>
              <w:keepNext/>
              <w:rPr>
                <w:rFonts w:ascii="楷体_GB2312" w:eastAsia="楷体_GB2312" w:hAnsi="楷体_GB2312"/>
                <w:b/>
                <w:sz w:val="21"/>
                <w:szCs w:val="21"/>
                <w:lang w:eastAsia="zh-CN"/>
              </w:rPr>
            </w:pPr>
            <w:r w:rsidRPr="00DE16CD">
              <w:rPr>
                <w:rFonts w:ascii="楷体_GB2312" w:eastAsia="楷体_GB2312" w:hAnsi="楷体_GB2312"/>
                <w:b/>
                <w:sz w:val="21"/>
                <w:szCs w:val="21"/>
                <w:lang w:eastAsia="zh-CN"/>
              </w:rPr>
              <w:t xml:space="preserve">图 </w:t>
            </w:r>
            <w:r w:rsidRPr="009360B7">
              <w:rPr>
                <w:rFonts w:ascii="Arial" w:eastAsia="楷体_GB2312" w:hAnsi="Arial" w:cs="Arial"/>
                <w:b/>
                <w:sz w:val="21"/>
                <w:szCs w:val="21"/>
              </w:rPr>
              <w:fldChar w:fldCharType="begin"/>
            </w:r>
            <w:r w:rsidRPr="009360B7">
              <w:rPr>
                <w:rFonts w:ascii="Arial" w:eastAsia="楷体_GB2312" w:hAnsi="Arial" w:cs="Arial"/>
                <w:b/>
                <w:sz w:val="21"/>
                <w:szCs w:val="21"/>
                <w:lang w:eastAsia="zh-CN"/>
              </w:rPr>
              <w:instrText xml:space="preserve"> </w:instrText>
            </w:r>
            <w:r w:rsidRPr="009360B7">
              <w:rPr>
                <w:rFonts w:ascii="Arial" w:eastAsia="楷体_GB2312" w:hAnsi="Arial" w:cs="Arial" w:hint="eastAsia"/>
                <w:b/>
                <w:sz w:val="21"/>
                <w:szCs w:val="21"/>
                <w:lang w:eastAsia="zh-CN"/>
              </w:rPr>
              <w:instrText xml:space="preserve">SEQ </w:instrText>
            </w:r>
            <w:r w:rsidRPr="009360B7">
              <w:rPr>
                <w:rFonts w:ascii="Arial" w:eastAsia="楷体_GB2312" w:hAnsi="Arial" w:cs="Arial" w:hint="eastAsia"/>
                <w:b/>
                <w:sz w:val="21"/>
                <w:szCs w:val="21"/>
                <w:lang w:eastAsia="zh-CN"/>
              </w:rPr>
              <w:instrText>图</w:instrText>
            </w:r>
            <w:r w:rsidRPr="009360B7">
              <w:rPr>
                <w:rFonts w:ascii="Arial" w:eastAsia="楷体_GB2312" w:hAnsi="Arial" w:cs="Arial" w:hint="eastAsia"/>
                <w:b/>
                <w:sz w:val="21"/>
                <w:szCs w:val="21"/>
                <w:lang w:eastAsia="zh-CN"/>
              </w:rPr>
              <w:instrText xml:space="preserve"> \* ARABIC</w:instrText>
            </w:r>
            <w:r w:rsidRPr="009360B7">
              <w:rPr>
                <w:rFonts w:ascii="Arial" w:eastAsia="楷体_GB2312" w:hAnsi="Arial" w:cs="Arial"/>
                <w:b/>
                <w:sz w:val="21"/>
                <w:szCs w:val="21"/>
                <w:lang w:eastAsia="zh-CN"/>
              </w:rPr>
              <w:instrText xml:space="preserve"> </w:instrText>
            </w:r>
            <w:r w:rsidRPr="009360B7">
              <w:rPr>
                <w:rFonts w:ascii="Arial" w:eastAsia="楷体_GB2312" w:hAnsi="Arial" w:cs="Arial"/>
                <w:b/>
                <w:sz w:val="21"/>
                <w:szCs w:val="21"/>
              </w:rPr>
              <w:fldChar w:fldCharType="separate"/>
            </w:r>
            <w:r>
              <w:rPr>
                <w:rFonts w:ascii="Arial" w:eastAsia="楷体_GB2312" w:hAnsi="Arial" w:cs="Arial"/>
                <w:b/>
                <w:noProof/>
                <w:sz w:val="21"/>
                <w:szCs w:val="21"/>
                <w:lang w:eastAsia="zh-CN"/>
              </w:rPr>
              <w:t>8</w:t>
            </w:r>
            <w:r w:rsidRPr="009360B7">
              <w:rPr>
                <w:rFonts w:ascii="Arial" w:eastAsia="楷体_GB2312" w:hAnsi="Arial" w:cs="Arial"/>
                <w:b/>
                <w:sz w:val="21"/>
                <w:szCs w:val="21"/>
              </w:rPr>
              <w:fldChar w:fldCharType="end"/>
            </w:r>
            <w:r w:rsidRPr="00DE16CD">
              <w:rPr>
                <w:rFonts w:ascii="楷体_GB2312" w:eastAsia="楷体_GB2312" w:hAnsi="楷体_GB2312"/>
                <w:b/>
                <w:sz w:val="21"/>
                <w:szCs w:val="21"/>
                <w:lang w:eastAsia="zh-CN"/>
              </w:rPr>
              <w:t>：</w:t>
            </w:r>
            <w:r w:rsidRPr="00DE16CD">
              <w:rPr>
                <w:rFonts w:ascii="楷体_GB2312" w:eastAsia="楷体_GB2312" w:hAnsi="楷体_GB2312" w:hint="eastAsia"/>
                <w:b/>
                <w:sz w:val="21"/>
                <w:szCs w:val="21"/>
                <w:lang w:eastAsia="zh-CN"/>
              </w:rPr>
              <w:t>2</w:t>
            </w:r>
            <w:r w:rsidRPr="00DE16CD">
              <w:rPr>
                <w:rFonts w:ascii="楷体_GB2312" w:eastAsia="楷体_GB2312" w:hAnsi="楷体_GB2312"/>
                <w:b/>
                <w:sz w:val="21"/>
                <w:szCs w:val="21"/>
                <w:lang w:eastAsia="zh-CN"/>
              </w:rPr>
              <w:t>022</w:t>
            </w:r>
            <w:r w:rsidRPr="00DE16CD">
              <w:rPr>
                <w:rFonts w:ascii="楷体_GB2312" w:eastAsia="楷体_GB2312" w:hAnsi="楷体_GB2312" w:hint="eastAsia"/>
                <w:b/>
                <w:sz w:val="21"/>
                <w:szCs w:val="21"/>
                <w:lang w:eastAsia="zh-CN"/>
              </w:rPr>
              <w:t>年中国7</w:t>
            </w:r>
            <w:r w:rsidRPr="00DE16CD">
              <w:rPr>
                <w:rFonts w:ascii="楷体_GB2312" w:eastAsia="楷体_GB2312" w:hAnsi="楷体_GB2312"/>
                <w:b/>
                <w:sz w:val="21"/>
                <w:szCs w:val="21"/>
                <w:lang w:eastAsia="zh-CN"/>
              </w:rPr>
              <w:t>0</w:t>
            </w:r>
            <w:r w:rsidRPr="00DE16CD">
              <w:rPr>
                <w:rFonts w:ascii="楷体_GB2312" w:eastAsia="楷体_GB2312" w:hAnsi="楷体_GB2312" w:hint="eastAsia"/>
                <w:b/>
                <w:sz w:val="21"/>
                <w:szCs w:val="21"/>
                <w:lang w:eastAsia="zh-CN"/>
              </w:rPr>
              <w:t>米高度层年平均风速分布</w:t>
            </w:r>
          </w:p>
        </w:tc>
      </w:tr>
      <w:tr w:rsidR="009E1D87" w:rsidRPr="00D76EBC" w14:paraId="7EAE39DF" w14:textId="77777777">
        <w:trPr>
          <w:trHeight w:hRule="exact" w:val="4688"/>
        </w:trPr>
        <w:tc>
          <w:tcPr>
            <w:tcW w:w="7404" w:type="dxa"/>
            <w:tcBorders>
              <w:top w:val="single" w:sz="4" w:space="0" w:color="auto"/>
              <w:bottom w:val="single" w:sz="4" w:space="0" w:color="auto"/>
            </w:tcBorders>
            <w:shd w:val="clear" w:color="auto" w:fill="auto"/>
            <w:vAlign w:val="center"/>
          </w:tcPr>
          <w:p w14:paraId="3FF6EB50" w14:textId="77777777" w:rsidR="009E1D87" w:rsidRPr="00E83D15" w:rsidRDefault="009E1D87">
            <w:pPr>
              <w:pStyle w:val="ae"/>
              <w:ind w:leftChars="0" w:left="0"/>
              <w:jc w:val="center"/>
              <w:rPr>
                <w:rFonts w:cs="Arial"/>
                <w:color w:val="0F243E" w:themeColor="text2" w:themeShade="80"/>
              </w:rPr>
            </w:pPr>
            <w:r w:rsidRPr="00D17B39">
              <w:rPr>
                <w:rFonts w:cs="Arial"/>
                <w:noProof/>
                <w:color w:val="0F243E" w:themeColor="text2" w:themeShade="80"/>
              </w:rPr>
              <w:drawing>
                <wp:inline distT="0" distB="0" distL="0" distR="0" wp14:anchorId="5EDCC8E5" wp14:editId="5713E5E9">
                  <wp:extent cx="4617267" cy="2563925"/>
                  <wp:effectExtent l="0" t="0" r="0" b="8255"/>
                  <wp:docPr id="1108642353" name="图片 1108642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r="311"/>
                          <a:stretch/>
                        </pic:blipFill>
                        <pic:spPr bwMode="auto">
                          <a:xfrm>
                            <a:off x="0" y="0"/>
                            <a:ext cx="4622072" cy="2566593"/>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E1D87" w:rsidRPr="00D76EBC" w14:paraId="79555686" w14:textId="77777777">
        <w:tc>
          <w:tcPr>
            <w:tcW w:w="7404" w:type="dxa"/>
            <w:tcBorders>
              <w:top w:val="single" w:sz="4" w:space="0" w:color="auto"/>
            </w:tcBorders>
            <w:shd w:val="clear" w:color="auto" w:fill="auto"/>
          </w:tcPr>
          <w:p w14:paraId="7CEF09BB" w14:textId="77777777" w:rsidR="009E1D87" w:rsidRPr="00D76EBC" w:rsidRDefault="009E1D87">
            <w:pPr>
              <w:pStyle w:val="aff4"/>
              <w:rPr>
                <w:rFonts w:cs="Arial"/>
              </w:rPr>
            </w:pPr>
            <w:r w:rsidRPr="00D76EBC">
              <w:rPr>
                <w:rFonts w:cs="Arial"/>
              </w:rPr>
              <w:t>数据来源：</w:t>
            </w:r>
            <w:r>
              <w:rPr>
                <w:rFonts w:cs="Arial"/>
              </w:rPr>
              <w:t>G</w:t>
            </w:r>
            <w:r>
              <w:rPr>
                <w:rFonts w:cs="Arial" w:hint="eastAsia"/>
              </w:rPr>
              <w:t>lobal</w:t>
            </w:r>
            <w:r>
              <w:rPr>
                <w:rFonts w:cs="Arial"/>
              </w:rPr>
              <w:t xml:space="preserve"> W</w:t>
            </w:r>
            <w:r>
              <w:rPr>
                <w:rFonts w:cs="Arial" w:hint="eastAsia"/>
              </w:rPr>
              <w:t>ind</w:t>
            </w:r>
            <w:r>
              <w:rPr>
                <w:rFonts w:cs="Arial"/>
              </w:rPr>
              <w:t xml:space="preserve"> A</w:t>
            </w:r>
            <w:r>
              <w:rPr>
                <w:rFonts w:cs="Arial" w:hint="eastAsia"/>
              </w:rPr>
              <w:t>tlas</w:t>
            </w:r>
            <w:r>
              <w:rPr>
                <w:rFonts w:cs="Arial" w:hint="eastAsia"/>
              </w:rPr>
              <w:t>，</w:t>
            </w:r>
            <w:r w:rsidRPr="00D76EBC">
              <w:rPr>
                <w:rFonts w:cs="Arial"/>
                <w:iCs/>
              </w:rPr>
              <w:t>广发证券（香港）研究</w:t>
            </w:r>
          </w:p>
        </w:tc>
      </w:tr>
    </w:tbl>
    <w:p w14:paraId="59E53BCE" w14:textId="77777777" w:rsidR="009E1D87" w:rsidRDefault="009E1D87" w:rsidP="009E1D87">
      <w:pPr>
        <w:pStyle w:val="ae"/>
        <w:spacing w:beforeLines="50" w:before="163" w:afterLines="50" w:after="163" w:line="252" w:lineRule="auto"/>
        <w:ind w:leftChars="0" w:left="3017"/>
        <w:jc w:val="both"/>
        <w:rPr>
          <w:rFonts w:cs="Arial"/>
          <w:lang w:eastAsia="zh-CN"/>
        </w:rPr>
      </w:pPr>
      <w:r w:rsidRPr="6CC06665">
        <w:rPr>
          <w:rFonts w:cs="Arial"/>
          <w:lang w:eastAsia="zh-CN"/>
        </w:rPr>
        <w:t>全球风能资源的潜力正在持续得到挖掘。根据</w:t>
      </w:r>
      <w:r>
        <w:rPr>
          <w:rFonts w:cs="Arial" w:hint="eastAsia"/>
          <w:lang w:eastAsia="zh-CN"/>
        </w:rPr>
        <w:t>全球风能理事会（</w:t>
      </w:r>
      <w:r>
        <w:rPr>
          <w:rFonts w:cs="Arial" w:hint="eastAsia"/>
          <w:lang w:eastAsia="zh-CN"/>
        </w:rPr>
        <w:t>GWEC</w:t>
      </w:r>
      <w:r>
        <w:rPr>
          <w:rFonts w:cs="Arial" w:hint="eastAsia"/>
          <w:lang w:eastAsia="zh-CN"/>
        </w:rPr>
        <w:t>）估算</w:t>
      </w:r>
      <w:r w:rsidRPr="7054600B">
        <w:rPr>
          <w:rFonts w:cs="Arial"/>
          <w:lang w:eastAsia="zh-CN"/>
        </w:rPr>
        <w:t>，</w:t>
      </w:r>
      <w:r>
        <w:rPr>
          <w:rFonts w:cs="Arial" w:hint="eastAsia"/>
          <w:lang w:eastAsia="zh-CN"/>
        </w:rPr>
        <w:t>预</w:t>
      </w:r>
      <w:r>
        <w:rPr>
          <w:rFonts w:cs="Arial" w:hint="eastAsia"/>
          <w:lang w:eastAsia="zh-CN"/>
        </w:rPr>
        <w:lastRenderedPageBreak/>
        <w:t>计未来五年全球风电新增并网容量将</w:t>
      </w:r>
      <w:bookmarkStart w:id="8" w:name="OLE_LINK4"/>
      <w:r>
        <w:rPr>
          <w:rFonts w:cs="Arial" w:hint="eastAsia"/>
          <w:lang w:eastAsia="zh-CN"/>
        </w:rPr>
        <w:t>达到</w:t>
      </w:r>
      <w:r>
        <w:rPr>
          <w:rFonts w:cs="Arial" w:hint="eastAsia"/>
          <w:lang w:eastAsia="zh-CN"/>
        </w:rPr>
        <w:t>6</w:t>
      </w:r>
      <w:r>
        <w:rPr>
          <w:rFonts w:cs="Arial"/>
          <w:lang w:eastAsia="zh-CN"/>
        </w:rPr>
        <w:t>80GW</w:t>
      </w:r>
      <w:r>
        <w:rPr>
          <w:rFonts w:cs="Arial" w:hint="eastAsia"/>
          <w:lang w:eastAsia="zh-CN"/>
        </w:rPr>
        <w:t>，</w:t>
      </w:r>
      <w:bookmarkEnd w:id="8"/>
      <w:r>
        <w:rPr>
          <w:rFonts w:cs="Arial" w:hint="eastAsia"/>
          <w:lang w:eastAsia="zh-CN"/>
        </w:rPr>
        <w:t>平均每年风电新增装机量将达到</w:t>
      </w:r>
      <w:r>
        <w:rPr>
          <w:rFonts w:cs="Arial" w:hint="eastAsia"/>
          <w:lang w:eastAsia="zh-CN"/>
        </w:rPr>
        <w:t>1</w:t>
      </w:r>
      <w:r>
        <w:rPr>
          <w:rFonts w:cs="Arial"/>
          <w:lang w:eastAsia="zh-CN"/>
        </w:rPr>
        <w:t>36GW</w:t>
      </w:r>
      <w:r>
        <w:rPr>
          <w:rFonts w:cs="Arial" w:hint="eastAsia"/>
          <w:lang w:eastAsia="zh-CN"/>
        </w:rPr>
        <w:t>，陆风和海风新增装机容量平均占比分别为</w:t>
      </w:r>
      <w:r>
        <w:rPr>
          <w:rFonts w:cs="Arial" w:hint="eastAsia"/>
          <w:lang w:eastAsia="zh-CN"/>
        </w:rPr>
        <w:t>8</w:t>
      </w:r>
      <w:r>
        <w:rPr>
          <w:rFonts w:cs="Arial"/>
          <w:lang w:eastAsia="zh-CN"/>
        </w:rPr>
        <w:t>0.9%</w:t>
      </w:r>
      <w:r>
        <w:rPr>
          <w:rFonts w:cs="Arial"/>
          <w:lang w:eastAsia="zh-CN"/>
        </w:rPr>
        <w:t>和</w:t>
      </w:r>
      <w:r>
        <w:rPr>
          <w:rFonts w:cs="Arial" w:hint="eastAsia"/>
          <w:lang w:eastAsia="zh-CN"/>
        </w:rPr>
        <w:t>1</w:t>
      </w:r>
      <w:r>
        <w:rPr>
          <w:rFonts w:cs="Arial"/>
          <w:lang w:eastAsia="zh-CN"/>
        </w:rPr>
        <w:t>9.1%</w:t>
      </w:r>
      <w:r w:rsidRPr="002335AA">
        <w:rPr>
          <w:rFonts w:cs="Arial" w:hint="eastAsia"/>
          <w:lang w:eastAsia="zh-CN"/>
        </w:rPr>
        <w:t>，</w:t>
      </w:r>
      <w:r>
        <w:rPr>
          <w:rFonts w:cs="Arial" w:hint="eastAsia"/>
          <w:lang w:eastAsia="zh-CN"/>
        </w:rPr>
        <w:t>实现</w:t>
      </w:r>
      <w:r>
        <w:rPr>
          <w:rFonts w:cs="Arial" w:hint="eastAsia"/>
          <w:lang w:eastAsia="zh-CN"/>
        </w:rPr>
        <w:t>1</w:t>
      </w:r>
      <w:r>
        <w:rPr>
          <w:rFonts w:cs="Arial"/>
          <w:lang w:eastAsia="zh-CN"/>
        </w:rPr>
        <w:t>5%</w:t>
      </w:r>
      <w:r>
        <w:rPr>
          <w:rFonts w:cs="Arial" w:hint="eastAsia"/>
          <w:lang w:eastAsia="zh-CN"/>
        </w:rPr>
        <w:t>的复合增长率，并预计到</w:t>
      </w:r>
      <w:r>
        <w:rPr>
          <w:rFonts w:cs="Arial" w:hint="eastAsia"/>
          <w:lang w:eastAsia="zh-CN"/>
        </w:rPr>
        <w:t>2</w:t>
      </w:r>
      <w:r>
        <w:rPr>
          <w:rFonts w:cs="Arial"/>
          <w:lang w:eastAsia="zh-CN"/>
        </w:rPr>
        <w:t>030</w:t>
      </w:r>
      <w:r>
        <w:rPr>
          <w:rFonts w:cs="Arial" w:hint="eastAsia"/>
          <w:lang w:eastAsia="zh-CN"/>
        </w:rPr>
        <w:t>年预计实现</w:t>
      </w:r>
      <w:r>
        <w:rPr>
          <w:rFonts w:cs="Arial" w:hint="eastAsia"/>
          <w:lang w:eastAsia="zh-CN"/>
        </w:rPr>
        <w:t>2</w:t>
      </w:r>
      <w:r>
        <w:rPr>
          <w:rFonts w:cs="Arial"/>
          <w:lang w:eastAsia="zh-CN"/>
        </w:rPr>
        <w:t>TW</w:t>
      </w:r>
      <w:r>
        <w:rPr>
          <w:rFonts w:cs="Arial" w:hint="eastAsia"/>
          <w:lang w:eastAsia="zh-CN"/>
        </w:rPr>
        <w:t>总装机目标。</w:t>
      </w:r>
    </w:p>
    <w:tbl>
      <w:tblPr>
        <w:tblW w:w="7404" w:type="dxa"/>
        <w:tblInd w:w="3050" w:type="dxa"/>
        <w:tblLayout w:type="fixed"/>
        <w:tblLook w:val="0000" w:firstRow="0" w:lastRow="0" w:firstColumn="0" w:lastColumn="0" w:noHBand="0" w:noVBand="0"/>
      </w:tblPr>
      <w:tblGrid>
        <w:gridCol w:w="7404"/>
      </w:tblGrid>
      <w:tr w:rsidR="009E1D87" w:rsidRPr="00D76EBC" w14:paraId="4CFCF3DD" w14:textId="77777777">
        <w:tc>
          <w:tcPr>
            <w:tcW w:w="7404" w:type="dxa"/>
            <w:tcBorders>
              <w:bottom w:val="single" w:sz="4" w:space="0" w:color="auto"/>
            </w:tcBorders>
            <w:shd w:val="clear" w:color="auto" w:fill="auto"/>
          </w:tcPr>
          <w:p w14:paraId="4A3421AE" w14:textId="77777777" w:rsidR="009E1D87" w:rsidRPr="00DE16CD" w:rsidRDefault="009E1D87">
            <w:pPr>
              <w:pStyle w:val="aff2"/>
              <w:keepNext/>
              <w:rPr>
                <w:rFonts w:ascii="楷体_GB2312" w:eastAsia="楷体_GB2312" w:hAnsi="楷体_GB2312"/>
                <w:b/>
                <w:sz w:val="21"/>
                <w:szCs w:val="21"/>
                <w:lang w:eastAsia="zh-CN"/>
              </w:rPr>
            </w:pPr>
            <w:r w:rsidRPr="00DE16CD">
              <w:rPr>
                <w:rFonts w:ascii="楷体_GB2312" w:eastAsia="楷体_GB2312" w:hAnsi="楷体_GB2312"/>
                <w:b/>
                <w:sz w:val="21"/>
                <w:szCs w:val="21"/>
                <w:lang w:eastAsia="zh-CN"/>
              </w:rPr>
              <w:t xml:space="preserve">图 </w:t>
            </w:r>
            <w:r w:rsidRPr="009360B7">
              <w:rPr>
                <w:rFonts w:ascii="Arial" w:eastAsia="楷体_GB2312" w:hAnsi="Arial" w:cs="Arial"/>
                <w:b/>
                <w:sz w:val="21"/>
                <w:szCs w:val="21"/>
              </w:rPr>
              <w:fldChar w:fldCharType="begin"/>
            </w:r>
            <w:r w:rsidRPr="009360B7">
              <w:rPr>
                <w:rFonts w:ascii="Arial" w:eastAsia="楷体_GB2312" w:hAnsi="Arial" w:cs="Arial"/>
                <w:b/>
                <w:sz w:val="21"/>
                <w:szCs w:val="21"/>
                <w:lang w:eastAsia="zh-CN"/>
              </w:rPr>
              <w:instrText xml:space="preserve"> </w:instrText>
            </w:r>
            <w:r w:rsidRPr="009360B7">
              <w:rPr>
                <w:rFonts w:ascii="Arial" w:eastAsia="楷体_GB2312" w:hAnsi="Arial" w:cs="Arial" w:hint="eastAsia"/>
                <w:b/>
                <w:sz w:val="21"/>
                <w:szCs w:val="21"/>
                <w:lang w:eastAsia="zh-CN"/>
              </w:rPr>
              <w:instrText xml:space="preserve">SEQ </w:instrText>
            </w:r>
            <w:r w:rsidRPr="009360B7">
              <w:rPr>
                <w:rFonts w:ascii="Arial" w:eastAsia="楷体_GB2312" w:hAnsi="Arial" w:cs="Arial" w:hint="eastAsia"/>
                <w:b/>
                <w:sz w:val="21"/>
                <w:szCs w:val="21"/>
                <w:lang w:eastAsia="zh-CN"/>
              </w:rPr>
              <w:instrText>图</w:instrText>
            </w:r>
            <w:r w:rsidRPr="009360B7">
              <w:rPr>
                <w:rFonts w:ascii="Arial" w:eastAsia="楷体_GB2312" w:hAnsi="Arial" w:cs="Arial" w:hint="eastAsia"/>
                <w:b/>
                <w:sz w:val="21"/>
                <w:szCs w:val="21"/>
                <w:lang w:eastAsia="zh-CN"/>
              </w:rPr>
              <w:instrText xml:space="preserve"> \* ARABIC</w:instrText>
            </w:r>
            <w:r w:rsidRPr="009360B7">
              <w:rPr>
                <w:rFonts w:ascii="Arial" w:eastAsia="楷体_GB2312" w:hAnsi="Arial" w:cs="Arial"/>
                <w:b/>
                <w:sz w:val="21"/>
                <w:szCs w:val="21"/>
                <w:lang w:eastAsia="zh-CN"/>
              </w:rPr>
              <w:instrText xml:space="preserve"> </w:instrText>
            </w:r>
            <w:r w:rsidRPr="009360B7">
              <w:rPr>
                <w:rFonts w:ascii="Arial" w:eastAsia="楷体_GB2312" w:hAnsi="Arial" w:cs="Arial"/>
                <w:b/>
                <w:sz w:val="21"/>
                <w:szCs w:val="21"/>
              </w:rPr>
              <w:fldChar w:fldCharType="separate"/>
            </w:r>
            <w:r>
              <w:rPr>
                <w:rFonts w:ascii="Arial" w:eastAsia="楷体_GB2312" w:hAnsi="Arial" w:cs="Arial"/>
                <w:b/>
                <w:noProof/>
                <w:sz w:val="21"/>
                <w:szCs w:val="21"/>
                <w:lang w:eastAsia="zh-CN"/>
              </w:rPr>
              <w:t>9</w:t>
            </w:r>
            <w:r w:rsidRPr="009360B7">
              <w:rPr>
                <w:rFonts w:ascii="Arial" w:eastAsia="楷体_GB2312" w:hAnsi="Arial" w:cs="Arial"/>
                <w:b/>
                <w:sz w:val="21"/>
                <w:szCs w:val="21"/>
              </w:rPr>
              <w:fldChar w:fldCharType="end"/>
            </w:r>
            <w:r w:rsidRPr="00DE16CD">
              <w:rPr>
                <w:rFonts w:ascii="楷体_GB2312" w:eastAsia="楷体_GB2312" w:hAnsi="楷体_GB2312"/>
                <w:b/>
                <w:sz w:val="21"/>
                <w:szCs w:val="21"/>
                <w:lang w:eastAsia="zh-CN"/>
              </w:rPr>
              <w:t>：</w:t>
            </w:r>
            <w:r w:rsidRPr="00442BB0">
              <w:rPr>
                <w:rFonts w:ascii="楷体_GB2312" w:eastAsia="楷体_GB2312" w:hAnsi="楷体_GB2312" w:cs="Arial" w:hint="eastAsia"/>
                <w:b/>
                <w:sz w:val="21"/>
                <w:szCs w:val="21"/>
                <w:lang w:eastAsia="zh-CN"/>
              </w:rPr>
              <w:t>全球陆上风电和海上风电新增装机量展望</w:t>
            </w:r>
          </w:p>
        </w:tc>
      </w:tr>
      <w:tr w:rsidR="009E1D87" w:rsidRPr="00D76EBC" w14:paraId="4FEF19C2" w14:textId="77777777">
        <w:trPr>
          <w:trHeight w:hRule="exact" w:val="4592"/>
        </w:trPr>
        <w:tc>
          <w:tcPr>
            <w:tcW w:w="7404" w:type="dxa"/>
            <w:tcBorders>
              <w:top w:val="single" w:sz="4" w:space="0" w:color="auto"/>
              <w:bottom w:val="single" w:sz="4" w:space="0" w:color="auto"/>
            </w:tcBorders>
            <w:shd w:val="clear" w:color="auto" w:fill="auto"/>
            <w:vAlign w:val="center"/>
          </w:tcPr>
          <w:p w14:paraId="1F245575" w14:textId="77777777" w:rsidR="009E1D87" w:rsidRPr="00E83D15" w:rsidRDefault="009E1D87">
            <w:pPr>
              <w:pStyle w:val="ae"/>
              <w:ind w:leftChars="0" w:left="0"/>
              <w:jc w:val="center"/>
              <w:rPr>
                <w:rFonts w:cs="Arial"/>
                <w:color w:val="0F243E" w:themeColor="text2" w:themeShade="80"/>
              </w:rPr>
            </w:pPr>
            <w:r w:rsidRPr="00C76056">
              <w:rPr>
                <w:rFonts w:cs="Arial"/>
                <w:noProof/>
                <w:color w:val="0F243E" w:themeColor="text2" w:themeShade="80"/>
              </w:rPr>
              <w:drawing>
                <wp:inline distT="0" distB="0" distL="0" distR="0" wp14:anchorId="31680AFD" wp14:editId="7F7A6299">
                  <wp:extent cx="4200808" cy="2890520"/>
                  <wp:effectExtent l="0" t="0" r="9525" b="5080"/>
                  <wp:docPr id="54318461" name="图片 54318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228228" cy="2909387"/>
                          </a:xfrm>
                          <a:prstGeom prst="rect">
                            <a:avLst/>
                          </a:prstGeom>
                          <a:noFill/>
                          <a:ln>
                            <a:noFill/>
                          </a:ln>
                        </pic:spPr>
                      </pic:pic>
                    </a:graphicData>
                  </a:graphic>
                </wp:inline>
              </w:drawing>
            </w:r>
          </w:p>
        </w:tc>
      </w:tr>
      <w:tr w:rsidR="009E1D87" w:rsidRPr="00D76EBC" w14:paraId="2168D3A7" w14:textId="77777777">
        <w:tc>
          <w:tcPr>
            <w:tcW w:w="7404" w:type="dxa"/>
            <w:tcBorders>
              <w:top w:val="single" w:sz="4" w:space="0" w:color="auto"/>
            </w:tcBorders>
            <w:shd w:val="clear" w:color="auto" w:fill="auto"/>
          </w:tcPr>
          <w:p w14:paraId="22BC006B" w14:textId="77777777" w:rsidR="009E1D87" w:rsidRPr="00D76EBC" w:rsidRDefault="009E1D87">
            <w:pPr>
              <w:pStyle w:val="aff4"/>
              <w:rPr>
                <w:rFonts w:cs="Arial"/>
              </w:rPr>
            </w:pPr>
            <w:r w:rsidRPr="00D76EBC">
              <w:rPr>
                <w:rFonts w:cs="Arial"/>
              </w:rPr>
              <w:t>数据来源：</w:t>
            </w:r>
            <w:r>
              <w:rPr>
                <w:rFonts w:cs="Arial" w:hint="eastAsia"/>
              </w:rPr>
              <w:t>G</w:t>
            </w:r>
            <w:r>
              <w:rPr>
                <w:rFonts w:cs="Arial"/>
              </w:rPr>
              <w:t>WEC</w:t>
            </w:r>
            <w:r>
              <w:rPr>
                <w:rFonts w:cs="Arial" w:hint="eastAsia"/>
              </w:rPr>
              <w:t>，</w:t>
            </w:r>
            <w:r w:rsidRPr="00D76EBC">
              <w:rPr>
                <w:rFonts w:cs="Arial"/>
                <w:iCs/>
              </w:rPr>
              <w:t>广发证券（香港）研究</w:t>
            </w:r>
          </w:p>
        </w:tc>
      </w:tr>
    </w:tbl>
    <w:p w14:paraId="4D8C6BC8" w14:textId="77777777" w:rsidR="009E1D87" w:rsidRDefault="009E1D87" w:rsidP="009E1D87">
      <w:pPr>
        <w:pStyle w:val="ae"/>
        <w:spacing w:beforeLines="50" w:before="163" w:afterLines="50" w:after="163" w:line="252" w:lineRule="auto"/>
        <w:ind w:leftChars="0" w:left="3017"/>
        <w:rPr>
          <w:rFonts w:cs="Arial"/>
          <w:b/>
          <w:lang w:eastAsia="zh-CN"/>
        </w:rPr>
      </w:pPr>
    </w:p>
    <w:p w14:paraId="1F0FC7C0" w14:textId="77777777" w:rsidR="009E1D87" w:rsidRDefault="009E1D87" w:rsidP="009E1D87">
      <w:pPr>
        <w:pStyle w:val="ae"/>
        <w:spacing w:beforeLines="50" w:before="163" w:afterLines="50" w:after="163" w:line="252" w:lineRule="auto"/>
        <w:ind w:leftChars="0" w:left="3017"/>
        <w:rPr>
          <w:rFonts w:cs="Arial"/>
          <w:lang w:eastAsia="zh-CN"/>
        </w:rPr>
      </w:pPr>
      <w:r w:rsidRPr="1889F617">
        <w:rPr>
          <w:rFonts w:cs="Arial"/>
          <w:b/>
          <w:bCs/>
          <w:lang w:eastAsia="zh-CN"/>
        </w:rPr>
        <w:t xml:space="preserve">3.2 </w:t>
      </w:r>
      <w:r w:rsidRPr="1889F617">
        <w:rPr>
          <w:rFonts w:cs="Arial"/>
          <w:b/>
          <w:bCs/>
          <w:lang w:eastAsia="zh-CN"/>
        </w:rPr>
        <w:t>全球持续加码风电投资</w:t>
      </w:r>
    </w:p>
    <w:p w14:paraId="3B6EE066" w14:textId="77777777" w:rsidR="009E1D87" w:rsidRDefault="009E1D87" w:rsidP="009E1D87">
      <w:pPr>
        <w:pStyle w:val="ae"/>
        <w:spacing w:beforeLines="50" w:before="163" w:afterLines="50" w:after="163" w:line="252" w:lineRule="auto"/>
        <w:ind w:leftChars="0" w:left="3017"/>
        <w:rPr>
          <w:rFonts w:cs="Arial"/>
          <w:lang w:eastAsia="zh-CN"/>
        </w:rPr>
      </w:pPr>
      <w:r w:rsidRPr="1889F617">
        <w:rPr>
          <w:rFonts w:cs="Arial"/>
          <w:lang w:eastAsia="zh-CN"/>
        </w:rPr>
        <w:t>根据彭博新能源财经（</w:t>
      </w:r>
      <w:r w:rsidRPr="1889F617">
        <w:rPr>
          <w:rFonts w:cs="Arial"/>
          <w:lang w:eastAsia="zh-CN"/>
        </w:rPr>
        <w:t>BNEF</w:t>
      </w:r>
      <w:r w:rsidRPr="1889F617">
        <w:rPr>
          <w:rFonts w:cs="Arial"/>
          <w:lang w:eastAsia="zh-CN"/>
        </w:rPr>
        <w:t>）的初步数据显示，</w:t>
      </w:r>
      <w:r w:rsidRPr="1889F617">
        <w:rPr>
          <w:rFonts w:cs="Arial"/>
          <w:lang w:eastAsia="zh-CN"/>
        </w:rPr>
        <w:t>2022</w:t>
      </w:r>
      <w:r w:rsidRPr="1889F617">
        <w:rPr>
          <w:rFonts w:cs="Arial"/>
          <w:lang w:eastAsia="zh-CN"/>
        </w:rPr>
        <w:t>年风力发电技术投资将达到</w:t>
      </w:r>
      <w:r w:rsidRPr="1889F617">
        <w:rPr>
          <w:rFonts w:cs="Arial"/>
          <w:lang w:eastAsia="zh-CN"/>
        </w:rPr>
        <w:t>1760</w:t>
      </w:r>
      <w:r w:rsidRPr="1889F617">
        <w:rPr>
          <w:rFonts w:cs="Arial"/>
          <w:lang w:eastAsia="zh-CN"/>
        </w:rPr>
        <w:t>亿美元，复合增长率为</w:t>
      </w:r>
      <w:r w:rsidRPr="1889F617">
        <w:rPr>
          <w:rFonts w:cs="Arial"/>
          <w:lang w:eastAsia="zh-CN"/>
        </w:rPr>
        <w:t>10.37%</w:t>
      </w:r>
      <w:r w:rsidRPr="1889F617">
        <w:rPr>
          <w:rFonts w:cs="Arial"/>
          <w:lang w:eastAsia="zh-CN"/>
        </w:rPr>
        <w:t>，其中，陆上风电的复合增长率为</w:t>
      </w:r>
      <w:r w:rsidRPr="1889F617">
        <w:rPr>
          <w:rFonts w:cs="Arial"/>
          <w:lang w:eastAsia="zh-CN"/>
        </w:rPr>
        <w:t>8.99%</w:t>
      </w:r>
      <w:r w:rsidRPr="1889F617">
        <w:rPr>
          <w:rFonts w:cs="Arial"/>
          <w:lang w:eastAsia="zh-CN"/>
        </w:rPr>
        <w:t>，海上风电的复合增长率为</w:t>
      </w:r>
      <w:r w:rsidRPr="1889F617">
        <w:rPr>
          <w:rFonts w:cs="Arial"/>
          <w:lang w:eastAsia="zh-CN"/>
        </w:rPr>
        <w:t>19.2%</w:t>
      </w:r>
      <w:r w:rsidRPr="1889F617">
        <w:rPr>
          <w:rFonts w:cs="Arial"/>
          <w:lang w:eastAsia="zh-CN"/>
        </w:rPr>
        <w:t>。</w:t>
      </w:r>
    </w:p>
    <w:p w14:paraId="27A3861E" w14:textId="77777777" w:rsidR="009E1D87" w:rsidRDefault="009E1D87" w:rsidP="009E1D87">
      <w:pPr>
        <w:pStyle w:val="ae"/>
        <w:spacing w:beforeLines="50" w:before="163" w:afterLines="50" w:after="163" w:line="252" w:lineRule="auto"/>
        <w:ind w:leftChars="0" w:left="3017"/>
        <w:jc w:val="both"/>
        <w:rPr>
          <w:rFonts w:cs="Arial"/>
          <w:lang w:eastAsia="zh-CN"/>
        </w:rPr>
      </w:pPr>
      <w:r w:rsidRPr="1889F617">
        <w:rPr>
          <w:rFonts w:cs="Arial"/>
          <w:lang w:eastAsia="zh-CN"/>
        </w:rPr>
        <w:t>2019</w:t>
      </w:r>
      <w:r w:rsidRPr="1889F617">
        <w:rPr>
          <w:rFonts w:cs="Arial"/>
          <w:lang w:eastAsia="zh-CN"/>
        </w:rPr>
        <w:t>年，陆上风电技术投资较</w:t>
      </w:r>
      <w:r w:rsidRPr="1889F617">
        <w:rPr>
          <w:rFonts w:cs="Arial"/>
          <w:lang w:eastAsia="zh-CN"/>
        </w:rPr>
        <w:t>2018</w:t>
      </w:r>
      <w:r w:rsidRPr="1889F617">
        <w:rPr>
          <w:rFonts w:cs="Arial"/>
          <w:lang w:eastAsia="zh-CN"/>
        </w:rPr>
        <w:t>年增长</w:t>
      </w:r>
      <w:r w:rsidRPr="1889F617">
        <w:rPr>
          <w:rFonts w:cs="Arial"/>
          <w:lang w:eastAsia="zh-CN"/>
        </w:rPr>
        <w:t>32%</w:t>
      </w:r>
      <w:r w:rsidRPr="1889F617">
        <w:rPr>
          <w:rFonts w:cs="Arial"/>
          <w:lang w:eastAsia="zh-CN"/>
        </w:rPr>
        <w:t>，达到此前创纪录的</w:t>
      </w:r>
      <w:r w:rsidRPr="1889F617">
        <w:rPr>
          <w:rFonts w:cs="Arial"/>
          <w:lang w:eastAsia="zh-CN"/>
        </w:rPr>
        <w:t>1330</w:t>
      </w:r>
      <w:r w:rsidRPr="1889F617">
        <w:rPr>
          <w:rFonts w:cs="Arial"/>
          <w:lang w:eastAsia="zh-CN"/>
        </w:rPr>
        <w:t>亿美元，</w:t>
      </w:r>
      <w:r w:rsidRPr="35629E6D">
        <w:rPr>
          <w:rFonts w:cs="Arial"/>
          <w:lang w:eastAsia="zh-CN"/>
        </w:rPr>
        <w:t>2021</w:t>
      </w:r>
      <w:r w:rsidRPr="1889F617">
        <w:rPr>
          <w:rFonts w:cs="Arial"/>
          <w:lang w:eastAsia="zh-CN"/>
        </w:rPr>
        <w:t>-2022</w:t>
      </w:r>
      <w:r w:rsidRPr="1889F617">
        <w:rPr>
          <w:rFonts w:cs="Arial"/>
          <w:lang w:eastAsia="zh-CN"/>
        </w:rPr>
        <w:t>年陆上风电技术投资再创新高，平均投资达</w:t>
      </w:r>
      <w:r w:rsidRPr="1889F617">
        <w:rPr>
          <w:rFonts w:cs="Arial"/>
          <w:lang w:eastAsia="zh-CN"/>
        </w:rPr>
        <w:t>1400</w:t>
      </w:r>
      <w:r w:rsidRPr="1889F617">
        <w:rPr>
          <w:rFonts w:cs="Arial"/>
          <w:lang w:eastAsia="zh-CN"/>
        </w:rPr>
        <w:t>亿美元。此外，</w:t>
      </w:r>
      <w:r w:rsidRPr="71B2E19E">
        <w:rPr>
          <w:rFonts w:cs="Arial"/>
          <w:lang w:eastAsia="zh-CN"/>
        </w:rPr>
        <w:t>2020-</w:t>
      </w:r>
      <w:r w:rsidRPr="536ABB59">
        <w:rPr>
          <w:rFonts w:cs="Arial"/>
          <w:lang w:eastAsia="zh-CN"/>
        </w:rPr>
        <w:t>2022</w:t>
      </w:r>
      <w:r w:rsidRPr="536ABB59">
        <w:rPr>
          <w:rFonts w:cs="Arial"/>
          <w:lang w:eastAsia="zh-CN"/>
        </w:rPr>
        <w:t>年</w:t>
      </w:r>
      <w:r w:rsidRPr="2E2803F1">
        <w:rPr>
          <w:rFonts w:cs="Arial"/>
          <w:lang w:eastAsia="zh-CN"/>
        </w:rPr>
        <w:t>海上风电技术</w:t>
      </w:r>
      <w:r w:rsidRPr="5076EF5C">
        <w:rPr>
          <w:rFonts w:cs="Arial"/>
          <w:lang w:eastAsia="zh-CN"/>
        </w:rPr>
        <w:t>投资额</w:t>
      </w:r>
      <w:r w:rsidRPr="7EC220CE">
        <w:rPr>
          <w:rFonts w:cs="Arial"/>
          <w:lang w:eastAsia="zh-CN"/>
        </w:rPr>
        <w:t>为</w:t>
      </w:r>
      <w:r w:rsidRPr="3484399E">
        <w:rPr>
          <w:rFonts w:cs="Arial"/>
          <w:lang w:eastAsia="zh-CN"/>
        </w:rPr>
        <w:t>近十年的</w:t>
      </w:r>
      <w:r w:rsidRPr="032BEFAE">
        <w:rPr>
          <w:rFonts w:cs="Arial"/>
          <w:lang w:eastAsia="zh-CN"/>
        </w:rPr>
        <w:t>最高值</w:t>
      </w:r>
      <w:r w:rsidRPr="02E40462">
        <w:rPr>
          <w:rFonts w:cs="Arial"/>
          <w:lang w:eastAsia="zh-CN"/>
        </w:rPr>
        <w:t>，其中</w:t>
      </w:r>
      <w:r w:rsidRPr="46512726">
        <w:rPr>
          <w:rFonts w:cs="Arial"/>
          <w:lang w:eastAsia="zh-CN"/>
        </w:rPr>
        <w:t>，</w:t>
      </w:r>
      <w:r w:rsidRPr="536ABB59">
        <w:rPr>
          <w:rFonts w:cs="Arial"/>
          <w:lang w:eastAsia="zh-CN"/>
        </w:rPr>
        <w:t>2020</w:t>
      </w:r>
      <w:r w:rsidRPr="1889F617">
        <w:rPr>
          <w:rFonts w:cs="Arial"/>
          <w:lang w:eastAsia="zh-CN"/>
        </w:rPr>
        <w:t>年海上风电技术投资达到</w:t>
      </w:r>
      <w:r w:rsidRPr="1889F617">
        <w:rPr>
          <w:rFonts w:cs="Arial"/>
          <w:lang w:eastAsia="zh-CN"/>
        </w:rPr>
        <w:t>400</w:t>
      </w:r>
      <w:r w:rsidRPr="1889F617">
        <w:rPr>
          <w:rFonts w:cs="Arial"/>
          <w:lang w:eastAsia="zh-CN"/>
        </w:rPr>
        <w:t>亿美元，几乎是</w:t>
      </w:r>
      <w:r w:rsidRPr="1889F617">
        <w:rPr>
          <w:rFonts w:cs="Arial"/>
          <w:lang w:eastAsia="zh-CN"/>
        </w:rPr>
        <w:t>2019</w:t>
      </w:r>
      <w:r w:rsidRPr="1889F617">
        <w:rPr>
          <w:rFonts w:cs="Arial"/>
          <w:lang w:eastAsia="zh-CN"/>
        </w:rPr>
        <w:t>年的两倍。</w:t>
      </w:r>
    </w:p>
    <w:tbl>
      <w:tblPr>
        <w:tblW w:w="0" w:type="auto"/>
        <w:tblInd w:w="3050" w:type="dxa"/>
        <w:tblLook w:val="0000" w:firstRow="0" w:lastRow="0" w:firstColumn="0" w:lastColumn="0" w:noHBand="0" w:noVBand="0"/>
      </w:tblPr>
      <w:tblGrid>
        <w:gridCol w:w="7404"/>
      </w:tblGrid>
      <w:tr w:rsidR="009E1D87" w14:paraId="54882CF9" w14:textId="77777777">
        <w:trPr>
          <w:trHeight w:val="300"/>
        </w:trPr>
        <w:tc>
          <w:tcPr>
            <w:tcW w:w="7404" w:type="dxa"/>
            <w:tcBorders>
              <w:bottom w:val="single" w:sz="4" w:space="0" w:color="auto"/>
            </w:tcBorders>
            <w:shd w:val="clear" w:color="auto" w:fill="auto"/>
          </w:tcPr>
          <w:p w14:paraId="475CF74D" w14:textId="77777777" w:rsidR="009E1D87" w:rsidRPr="00761B07" w:rsidRDefault="009E1D87">
            <w:pPr>
              <w:pStyle w:val="aff2"/>
              <w:keepNext/>
              <w:rPr>
                <w:rFonts w:ascii="楷体_GB2312" w:eastAsia="楷体_GB2312" w:hAnsi="楷体_GB2312"/>
                <w:b/>
                <w:color w:val="FF0000"/>
                <w:sz w:val="21"/>
                <w:szCs w:val="21"/>
                <w:lang w:eastAsia="zh-CN"/>
              </w:rPr>
            </w:pPr>
            <w:r w:rsidRPr="00761B07">
              <w:rPr>
                <w:rFonts w:ascii="楷体_GB2312" w:eastAsia="楷体_GB2312" w:hAnsi="楷体_GB2312"/>
                <w:b/>
                <w:sz w:val="21"/>
                <w:szCs w:val="21"/>
                <w:lang w:eastAsia="zh-CN"/>
              </w:rPr>
              <w:lastRenderedPageBreak/>
              <w:t xml:space="preserve">图 </w:t>
            </w:r>
            <w:r w:rsidRPr="009360B7">
              <w:rPr>
                <w:rFonts w:ascii="Arial" w:eastAsia="楷体_GB2312" w:hAnsi="Arial" w:cs="Arial"/>
                <w:b/>
                <w:sz w:val="21"/>
                <w:szCs w:val="21"/>
              </w:rPr>
              <w:fldChar w:fldCharType="begin"/>
            </w:r>
            <w:r w:rsidRPr="009360B7">
              <w:rPr>
                <w:rFonts w:ascii="Arial" w:eastAsia="楷体_GB2312" w:hAnsi="Arial" w:cs="Arial"/>
                <w:b/>
                <w:sz w:val="21"/>
                <w:szCs w:val="21"/>
                <w:lang w:eastAsia="zh-CN"/>
              </w:rPr>
              <w:instrText xml:space="preserve"> </w:instrText>
            </w:r>
            <w:r w:rsidRPr="009360B7">
              <w:rPr>
                <w:rFonts w:ascii="Arial" w:eastAsia="楷体_GB2312" w:hAnsi="Arial" w:cs="Arial" w:hint="eastAsia"/>
                <w:b/>
                <w:sz w:val="21"/>
                <w:szCs w:val="21"/>
                <w:lang w:eastAsia="zh-CN"/>
              </w:rPr>
              <w:instrText xml:space="preserve">SEQ </w:instrText>
            </w:r>
            <w:r w:rsidRPr="009360B7">
              <w:rPr>
                <w:rFonts w:ascii="Arial" w:eastAsia="楷体_GB2312" w:hAnsi="Arial" w:cs="Arial" w:hint="eastAsia"/>
                <w:b/>
                <w:sz w:val="21"/>
                <w:szCs w:val="21"/>
                <w:lang w:eastAsia="zh-CN"/>
              </w:rPr>
              <w:instrText>图</w:instrText>
            </w:r>
            <w:r w:rsidRPr="009360B7">
              <w:rPr>
                <w:rFonts w:ascii="Arial" w:eastAsia="楷体_GB2312" w:hAnsi="Arial" w:cs="Arial" w:hint="eastAsia"/>
                <w:b/>
                <w:sz w:val="21"/>
                <w:szCs w:val="21"/>
                <w:lang w:eastAsia="zh-CN"/>
              </w:rPr>
              <w:instrText xml:space="preserve"> \* ARABIC</w:instrText>
            </w:r>
            <w:r w:rsidRPr="009360B7">
              <w:rPr>
                <w:rFonts w:ascii="Arial" w:eastAsia="楷体_GB2312" w:hAnsi="Arial" w:cs="Arial"/>
                <w:b/>
                <w:sz w:val="21"/>
                <w:szCs w:val="21"/>
                <w:lang w:eastAsia="zh-CN"/>
              </w:rPr>
              <w:instrText xml:space="preserve"> </w:instrText>
            </w:r>
            <w:r w:rsidRPr="009360B7">
              <w:rPr>
                <w:rFonts w:ascii="Arial" w:eastAsia="楷体_GB2312" w:hAnsi="Arial" w:cs="Arial"/>
                <w:b/>
                <w:sz w:val="21"/>
                <w:szCs w:val="21"/>
              </w:rPr>
              <w:fldChar w:fldCharType="separate"/>
            </w:r>
            <w:r>
              <w:rPr>
                <w:rFonts w:ascii="Arial" w:eastAsia="楷体_GB2312" w:hAnsi="Arial" w:cs="Arial"/>
                <w:b/>
                <w:noProof/>
                <w:sz w:val="21"/>
                <w:szCs w:val="21"/>
                <w:lang w:eastAsia="zh-CN"/>
              </w:rPr>
              <w:t>10</w:t>
            </w:r>
            <w:r w:rsidRPr="009360B7">
              <w:rPr>
                <w:rFonts w:ascii="Arial" w:eastAsia="楷体_GB2312" w:hAnsi="Arial" w:cs="Arial"/>
                <w:b/>
                <w:sz w:val="21"/>
                <w:szCs w:val="21"/>
              </w:rPr>
              <w:fldChar w:fldCharType="end"/>
            </w:r>
            <w:r w:rsidRPr="00761B07">
              <w:rPr>
                <w:rFonts w:ascii="楷体_GB2312" w:eastAsia="楷体_GB2312" w:hAnsi="楷体_GB2312"/>
                <w:b/>
                <w:sz w:val="21"/>
                <w:szCs w:val="21"/>
                <w:lang w:eastAsia="zh-CN"/>
              </w:rPr>
              <w:t>：2013-2022年全球风力发电技术年度投资</w:t>
            </w:r>
          </w:p>
        </w:tc>
      </w:tr>
      <w:tr w:rsidR="009E1D87" w14:paraId="2AA07B86" w14:textId="77777777">
        <w:trPr>
          <w:trHeight w:val="4756"/>
        </w:trPr>
        <w:tc>
          <w:tcPr>
            <w:tcW w:w="7404" w:type="dxa"/>
            <w:tcBorders>
              <w:top w:val="single" w:sz="4" w:space="0" w:color="auto"/>
              <w:bottom w:val="single" w:sz="4" w:space="0" w:color="auto"/>
            </w:tcBorders>
            <w:shd w:val="clear" w:color="auto" w:fill="auto"/>
            <w:vAlign w:val="center"/>
          </w:tcPr>
          <w:p w14:paraId="07322ACC" w14:textId="77777777" w:rsidR="009E1D87" w:rsidRDefault="009E1D87">
            <w:pPr>
              <w:pStyle w:val="ae"/>
              <w:ind w:leftChars="0" w:left="0"/>
              <w:jc w:val="center"/>
            </w:pPr>
            <w:r>
              <w:rPr>
                <w:noProof/>
              </w:rPr>
              <w:drawing>
                <wp:inline distT="0" distB="0" distL="0" distR="0" wp14:anchorId="15258DDB" wp14:editId="5CBFD137">
                  <wp:extent cx="4562475" cy="3076575"/>
                  <wp:effectExtent l="0" t="0" r="0" b="0"/>
                  <wp:docPr id="1025569398" name="图片 1025569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562475" cy="3076575"/>
                          </a:xfrm>
                          <a:prstGeom prst="rect">
                            <a:avLst/>
                          </a:prstGeom>
                        </pic:spPr>
                      </pic:pic>
                    </a:graphicData>
                  </a:graphic>
                </wp:inline>
              </w:drawing>
            </w:r>
          </w:p>
        </w:tc>
      </w:tr>
      <w:tr w:rsidR="009E1D87" w14:paraId="0E9A2741" w14:textId="77777777">
        <w:trPr>
          <w:trHeight w:val="300"/>
        </w:trPr>
        <w:tc>
          <w:tcPr>
            <w:tcW w:w="7404" w:type="dxa"/>
            <w:tcBorders>
              <w:top w:val="single" w:sz="4" w:space="0" w:color="auto"/>
            </w:tcBorders>
            <w:shd w:val="clear" w:color="auto" w:fill="auto"/>
          </w:tcPr>
          <w:p w14:paraId="69AF8BFC" w14:textId="77777777" w:rsidR="009E1D87" w:rsidRDefault="009E1D87">
            <w:pPr>
              <w:pStyle w:val="aff4"/>
              <w:rPr>
                <w:rFonts w:cs="Arial"/>
              </w:rPr>
            </w:pPr>
            <w:r w:rsidRPr="3BEC1BB5">
              <w:rPr>
                <w:rFonts w:cs="Arial"/>
              </w:rPr>
              <w:t>数据来源：</w:t>
            </w:r>
            <w:r w:rsidRPr="77C48C6C">
              <w:rPr>
                <w:rFonts w:eastAsia="Arial" w:cs="Arial"/>
                <w:color w:val="0F243E" w:themeColor="text2" w:themeShade="80"/>
              </w:rPr>
              <w:t xml:space="preserve"> CPI (2022a) and IRENA (2022d). Investments for 2021 and 2022 represent   preliminary estimates based on data from BNEF </w:t>
            </w:r>
            <w:r w:rsidRPr="77C48C6C">
              <w:rPr>
                <w:color w:val="0F243E" w:themeColor="text2" w:themeShade="80"/>
              </w:rPr>
              <w:t>，广发证券（香港）研究</w:t>
            </w:r>
          </w:p>
        </w:tc>
      </w:tr>
    </w:tbl>
    <w:p w14:paraId="4AE0A0E2" w14:textId="77777777" w:rsidR="009E1D87" w:rsidRDefault="009E1D87" w:rsidP="009E1D87">
      <w:pPr>
        <w:pStyle w:val="ae"/>
        <w:spacing w:beforeLines="50" w:before="163" w:afterLines="50" w:after="163" w:line="252" w:lineRule="auto"/>
        <w:ind w:left="3017"/>
        <w:rPr>
          <w:rFonts w:cs="Arial"/>
          <w:b/>
        </w:rPr>
      </w:pPr>
    </w:p>
    <w:p w14:paraId="2688E7C1" w14:textId="77777777" w:rsidR="009E1D87" w:rsidRDefault="009E1D87" w:rsidP="009E1D87">
      <w:pPr>
        <w:pStyle w:val="ae"/>
        <w:spacing w:beforeLines="50" w:before="163" w:afterLines="50" w:after="163" w:line="252" w:lineRule="auto"/>
        <w:ind w:left="3017"/>
        <w:rPr>
          <w:rFonts w:cs="Arial"/>
          <w:b/>
          <w:lang w:eastAsia="zh-CN"/>
        </w:rPr>
      </w:pPr>
      <w:r w:rsidRPr="36F54347">
        <w:rPr>
          <w:rFonts w:cs="Arial"/>
          <w:b/>
          <w:lang w:eastAsia="zh-CN"/>
        </w:rPr>
        <w:t>3.</w:t>
      </w:r>
      <w:r w:rsidRPr="1B2E9CAD">
        <w:rPr>
          <w:rFonts w:cs="Arial"/>
          <w:b/>
          <w:lang w:eastAsia="zh-CN"/>
        </w:rPr>
        <w:t>3</w:t>
      </w:r>
      <w:r w:rsidRPr="777130CB">
        <w:rPr>
          <w:rFonts w:cs="Arial"/>
          <w:b/>
          <w:lang w:eastAsia="zh-CN"/>
        </w:rPr>
        <w:t>与光伏发电相比，</w:t>
      </w:r>
      <w:r>
        <w:rPr>
          <w:rFonts w:cs="Arial" w:hint="eastAsia"/>
          <w:b/>
          <w:lang w:eastAsia="zh-CN"/>
        </w:rPr>
        <w:t>（陆上）</w:t>
      </w:r>
      <w:r w:rsidRPr="777130CB">
        <w:rPr>
          <w:rFonts w:cs="Arial"/>
          <w:b/>
          <w:lang w:eastAsia="zh-CN"/>
        </w:rPr>
        <w:t>风力发电</w:t>
      </w:r>
      <w:r w:rsidRPr="78B04ABB">
        <w:rPr>
          <w:rFonts w:cs="Arial"/>
          <w:b/>
          <w:lang w:eastAsia="zh-CN"/>
        </w:rPr>
        <w:t>能源利用率高</w:t>
      </w:r>
      <w:r w:rsidRPr="767D431C">
        <w:rPr>
          <w:rFonts w:cs="Arial"/>
          <w:b/>
          <w:lang w:eastAsia="zh-CN"/>
        </w:rPr>
        <w:t>、</w:t>
      </w:r>
      <w:r w:rsidRPr="777130CB">
        <w:rPr>
          <w:rFonts w:cs="Arial"/>
          <w:b/>
          <w:lang w:eastAsia="zh-CN"/>
        </w:rPr>
        <w:t>成本优势</w:t>
      </w:r>
      <w:r w:rsidRPr="5C3F6AA9">
        <w:rPr>
          <w:rFonts w:cs="Arial"/>
          <w:b/>
          <w:lang w:eastAsia="zh-CN"/>
        </w:rPr>
        <w:t>大</w:t>
      </w:r>
    </w:p>
    <w:p w14:paraId="6D2F8EEF" w14:textId="53DF1715" w:rsidR="009E1D87" w:rsidRPr="00C1031D" w:rsidRDefault="009E1D87" w:rsidP="009E1D87">
      <w:pPr>
        <w:pStyle w:val="ae"/>
        <w:spacing w:beforeLines="50" w:before="163" w:afterLines="50" w:after="163" w:line="252" w:lineRule="auto"/>
        <w:ind w:left="3017"/>
        <w:jc w:val="both"/>
        <w:rPr>
          <w:rFonts w:cs="Arial"/>
          <w:color w:val="FF0000"/>
          <w:lang w:eastAsia="zh-CN"/>
        </w:rPr>
      </w:pPr>
      <w:r w:rsidRPr="54B3FCFD">
        <w:rPr>
          <w:rFonts w:cs="Arial"/>
          <w:lang w:eastAsia="zh-CN"/>
        </w:rPr>
        <w:t>相较于光伏，风能应用具备独特的优势。</w:t>
      </w:r>
      <w:r w:rsidR="001B4AB4" w:rsidRPr="001B4AB4">
        <w:rPr>
          <w:rFonts w:cs="Arial"/>
          <w:lang w:eastAsia="zh-CN"/>
        </w:rPr>
        <w:t>“</w:t>
      </w:r>
      <w:r w:rsidR="009A0783" w:rsidRPr="009A0783">
        <w:rPr>
          <w:rFonts w:cs="Arial" w:hint="eastAsia"/>
          <w:lang w:eastAsia="zh-CN"/>
        </w:rPr>
        <w:t>容量系数</w:t>
      </w:r>
      <w:r w:rsidR="001B4AB4">
        <w:rPr>
          <w:rFonts w:cs="Arial"/>
          <w:lang w:eastAsia="zh-CN"/>
        </w:rPr>
        <w:t>”</w:t>
      </w:r>
      <w:r w:rsidR="009A0783" w:rsidRPr="009A0783">
        <w:rPr>
          <w:rFonts w:cs="Arial" w:hint="eastAsia"/>
          <w:lang w:eastAsia="zh-CN"/>
        </w:rPr>
        <w:t>表示</w:t>
      </w:r>
      <w:r w:rsidR="00FB6912">
        <w:rPr>
          <w:rFonts w:cs="Arial" w:hint="eastAsia"/>
          <w:lang w:eastAsia="zh-CN"/>
        </w:rPr>
        <w:t>发</w:t>
      </w:r>
      <w:r w:rsidR="009A0783" w:rsidRPr="009A0783">
        <w:rPr>
          <w:rFonts w:cs="Arial" w:hint="eastAsia"/>
          <w:lang w:eastAsia="zh-CN"/>
        </w:rPr>
        <w:t>电场的年发电量，以</w:t>
      </w:r>
      <w:r w:rsidR="00FB6912">
        <w:rPr>
          <w:rFonts w:cs="Arial" w:hint="eastAsia"/>
          <w:lang w:eastAsia="zh-CN"/>
        </w:rPr>
        <w:t>发</w:t>
      </w:r>
      <w:r w:rsidR="009A0783" w:rsidRPr="009A0783">
        <w:rPr>
          <w:rFonts w:cs="Arial" w:hint="eastAsia"/>
          <w:lang w:eastAsia="zh-CN"/>
        </w:rPr>
        <w:t>电场最大发电量的百分比表示。它主要由两个因素决定：</w:t>
      </w:r>
      <w:r w:rsidR="00FB6912">
        <w:rPr>
          <w:rFonts w:cs="Arial" w:hint="eastAsia"/>
          <w:lang w:eastAsia="zh-CN"/>
        </w:rPr>
        <w:t>发</w:t>
      </w:r>
      <w:r w:rsidR="009A0783" w:rsidRPr="009A0783">
        <w:rPr>
          <w:rFonts w:cs="Arial" w:hint="eastAsia"/>
          <w:lang w:eastAsia="zh-CN"/>
        </w:rPr>
        <w:t>电场所在地的</w:t>
      </w:r>
      <w:r w:rsidR="00FB6912">
        <w:rPr>
          <w:rFonts w:cs="Arial" w:hint="eastAsia"/>
          <w:lang w:eastAsia="zh-CN"/>
        </w:rPr>
        <w:t>能源</w:t>
      </w:r>
      <w:r w:rsidR="009A0783" w:rsidRPr="009A0783">
        <w:rPr>
          <w:rFonts w:cs="Arial" w:hint="eastAsia"/>
          <w:lang w:eastAsia="zh-CN"/>
        </w:rPr>
        <w:t>资源质量；以及所使用的涡轮机和平衡装置技术</w:t>
      </w:r>
      <w:r w:rsidRPr="54B3FCFD">
        <w:rPr>
          <w:color w:val="121212"/>
          <w:lang w:eastAsia="zh-CN"/>
        </w:rPr>
        <w:t>。</w:t>
      </w:r>
      <w:r w:rsidRPr="54B3FCFD">
        <w:rPr>
          <w:rFonts w:cs="Arial"/>
          <w:lang w:eastAsia="zh-CN"/>
        </w:rPr>
        <w:t>随着风能技术进步，风力发电的容量</w:t>
      </w:r>
      <w:r w:rsidR="00AD2525">
        <w:rPr>
          <w:rFonts w:cs="Arial" w:hint="eastAsia"/>
          <w:lang w:eastAsia="zh-CN"/>
        </w:rPr>
        <w:t>系数</w:t>
      </w:r>
      <w:r w:rsidRPr="54B3FCFD">
        <w:rPr>
          <w:rFonts w:cs="Arial"/>
          <w:lang w:eastAsia="zh-CN"/>
        </w:rPr>
        <w:t>正在快速提升。据国际可再生能源机构（</w:t>
      </w:r>
      <w:r w:rsidRPr="54B3FCFD">
        <w:rPr>
          <w:rFonts w:cs="Arial"/>
          <w:lang w:eastAsia="zh-CN"/>
        </w:rPr>
        <w:t>IRENA</w:t>
      </w:r>
      <w:r w:rsidRPr="54B3FCFD">
        <w:rPr>
          <w:rFonts w:cs="Arial"/>
          <w:lang w:eastAsia="zh-CN"/>
        </w:rPr>
        <w:t>）统计，</w:t>
      </w:r>
      <w:r w:rsidR="003C3361">
        <w:rPr>
          <w:rFonts w:cs="Arial" w:hint="eastAsia"/>
          <w:lang w:eastAsia="zh-CN"/>
        </w:rPr>
        <w:t>即使</w:t>
      </w:r>
      <w:r w:rsidRPr="54B3FCFD">
        <w:rPr>
          <w:rFonts w:cs="Arial"/>
          <w:lang w:eastAsia="zh-CN"/>
        </w:rPr>
        <w:t>2010-2021</w:t>
      </w:r>
      <w:r w:rsidRPr="54B3FCFD">
        <w:rPr>
          <w:rFonts w:cs="Arial"/>
          <w:lang w:eastAsia="zh-CN"/>
        </w:rPr>
        <w:t>年</w:t>
      </w:r>
      <w:r w:rsidR="00DB6A5D">
        <w:rPr>
          <w:rFonts w:cs="Arial" w:hint="eastAsia"/>
          <w:lang w:eastAsia="zh-CN"/>
        </w:rPr>
        <w:t>平均加权风速有所下降，但随着</w:t>
      </w:r>
      <w:r w:rsidR="008C24BF">
        <w:rPr>
          <w:rFonts w:cs="Arial" w:hint="eastAsia"/>
          <w:lang w:eastAsia="zh-CN"/>
        </w:rPr>
        <w:t>陆上</w:t>
      </w:r>
      <w:r w:rsidR="003C1151">
        <w:rPr>
          <w:rFonts w:cs="Arial" w:hint="eastAsia"/>
          <w:lang w:eastAsia="zh-CN"/>
        </w:rPr>
        <w:t>风电</w:t>
      </w:r>
      <w:r w:rsidR="0057368F">
        <w:rPr>
          <w:rFonts w:cs="Arial" w:hint="eastAsia"/>
          <w:lang w:eastAsia="zh-CN"/>
        </w:rPr>
        <w:t>项目</w:t>
      </w:r>
      <w:r w:rsidR="00213A4F" w:rsidRPr="009C71EC">
        <w:rPr>
          <w:rFonts w:cs="Arial"/>
          <w:lang w:eastAsia="zh-CN"/>
        </w:rPr>
        <w:t>涡轮机</w:t>
      </w:r>
      <w:r w:rsidR="00301850" w:rsidRPr="00301850">
        <w:rPr>
          <w:rFonts w:cs="Arial" w:hint="eastAsia"/>
          <w:lang w:eastAsia="zh-CN"/>
        </w:rPr>
        <w:t>转子直径和轮毂高度</w:t>
      </w:r>
      <w:r w:rsidR="009C71EC" w:rsidRPr="009C71EC">
        <w:rPr>
          <w:rFonts w:cs="Arial"/>
          <w:lang w:eastAsia="zh-CN"/>
        </w:rPr>
        <w:t>更大</w:t>
      </w:r>
      <w:r w:rsidR="00E36EEE">
        <w:rPr>
          <w:rFonts w:cs="Arial" w:hint="eastAsia"/>
          <w:lang w:eastAsia="zh-CN"/>
        </w:rPr>
        <w:t>，</w:t>
      </w:r>
      <w:bookmarkStart w:id="9" w:name="OLE_LINK6"/>
      <w:r w:rsidR="009C71EC" w:rsidRPr="009C71EC">
        <w:rPr>
          <w:rFonts w:cs="Arial"/>
          <w:lang w:eastAsia="zh-CN"/>
        </w:rPr>
        <w:t>涡轮机</w:t>
      </w:r>
      <w:bookmarkEnd w:id="9"/>
      <w:r w:rsidR="00CE2513">
        <w:rPr>
          <w:rFonts w:cs="Arial" w:hint="eastAsia"/>
          <w:lang w:eastAsia="zh-CN"/>
        </w:rPr>
        <w:t>发电效率</w:t>
      </w:r>
      <w:r w:rsidR="00D761FC">
        <w:rPr>
          <w:rFonts w:cs="Arial" w:hint="eastAsia"/>
          <w:lang w:eastAsia="zh-CN"/>
        </w:rPr>
        <w:t>更</w:t>
      </w:r>
      <w:r w:rsidR="00CE2513">
        <w:rPr>
          <w:rFonts w:cs="Arial" w:hint="eastAsia"/>
          <w:lang w:eastAsia="zh-CN"/>
        </w:rPr>
        <w:t>高</w:t>
      </w:r>
      <w:r w:rsidR="00301850" w:rsidRPr="00301850">
        <w:rPr>
          <w:rFonts w:cs="Arial" w:hint="eastAsia"/>
          <w:lang w:eastAsia="zh-CN"/>
        </w:rPr>
        <w:t>，</w:t>
      </w:r>
      <w:r w:rsidRPr="54B3FCFD">
        <w:rPr>
          <w:rFonts w:cs="Arial"/>
          <w:lang w:eastAsia="zh-CN"/>
        </w:rPr>
        <w:t>陆上风电容量</w:t>
      </w:r>
      <w:r w:rsidR="00AD2525">
        <w:rPr>
          <w:rFonts w:cs="Arial" w:hint="eastAsia"/>
          <w:lang w:eastAsia="zh-CN"/>
        </w:rPr>
        <w:t>系数</w:t>
      </w:r>
      <w:r w:rsidRPr="54B3FCFD">
        <w:rPr>
          <w:rFonts w:cs="Arial"/>
          <w:lang w:eastAsia="zh-CN"/>
        </w:rPr>
        <w:t>从</w:t>
      </w:r>
      <w:r w:rsidRPr="54B3FCFD">
        <w:rPr>
          <w:rFonts w:cs="Arial"/>
          <w:lang w:eastAsia="zh-CN"/>
        </w:rPr>
        <w:t>27%</w:t>
      </w:r>
      <w:r w:rsidRPr="54B3FCFD">
        <w:rPr>
          <w:rFonts w:cs="Arial"/>
          <w:lang w:eastAsia="zh-CN"/>
        </w:rPr>
        <w:t>增长至</w:t>
      </w:r>
      <w:r w:rsidRPr="54B3FCFD">
        <w:rPr>
          <w:rFonts w:cs="Arial"/>
          <w:lang w:eastAsia="zh-CN"/>
        </w:rPr>
        <w:t>39%</w:t>
      </w:r>
      <w:r w:rsidR="006D2FBB">
        <w:rPr>
          <w:rFonts w:cs="Arial" w:hint="eastAsia"/>
          <w:lang w:eastAsia="zh-CN"/>
        </w:rPr>
        <w:t>，</w:t>
      </w:r>
      <w:r w:rsidRPr="54B3FCFD">
        <w:rPr>
          <w:rFonts w:cs="Arial"/>
          <w:lang w:eastAsia="zh-CN"/>
        </w:rPr>
        <w:t>并在</w:t>
      </w:r>
      <w:r w:rsidRPr="54B3FCFD">
        <w:rPr>
          <w:rFonts w:cs="Arial"/>
          <w:lang w:eastAsia="zh-CN"/>
        </w:rPr>
        <w:t>2016</w:t>
      </w:r>
      <w:r w:rsidRPr="54B3FCFD">
        <w:rPr>
          <w:rFonts w:cs="Arial"/>
          <w:lang w:eastAsia="zh-CN"/>
        </w:rPr>
        <w:t>年以后一直保持在</w:t>
      </w:r>
      <w:r w:rsidRPr="54B3FCFD">
        <w:rPr>
          <w:rFonts w:cs="Arial"/>
          <w:lang w:eastAsia="zh-CN"/>
        </w:rPr>
        <w:t>30%</w:t>
      </w:r>
      <w:r w:rsidRPr="54B3FCFD">
        <w:rPr>
          <w:rFonts w:cs="Arial"/>
          <w:lang w:eastAsia="zh-CN"/>
        </w:rPr>
        <w:t>以上，平均数值为</w:t>
      </w:r>
      <w:r w:rsidRPr="54B3FCFD">
        <w:rPr>
          <w:rFonts w:cs="Arial"/>
          <w:lang w:eastAsia="zh-CN"/>
        </w:rPr>
        <w:t>32%</w:t>
      </w:r>
      <w:r w:rsidRPr="54B3FCFD">
        <w:rPr>
          <w:rFonts w:cs="Arial"/>
          <w:lang w:eastAsia="zh-CN"/>
        </w:rPr>
        <w:t>；海上风电容量</w:t>
      </w:r>
      <w:r w:rsidR="00AD2525">
        <w:rPr>
          <w:rFonts w:cs="Arial" w:hint="eastAsia"/>
          <w:lang w:eastAsia="zh-CN"/>
        </w:rPr>
        <w:t>系数</w:t>
      </w:r>
      <w:r w:rsidRPr="54B3FCFD">
        <w:rPr>
          <w:rFonts w:cs="Arial"/>
          <w:lang w:eastAsia="zh-CN"/>
        </w:rPr>
        <w:t>在</w:t>
      </w:r>
      <w:r w:rsidRPr="54B3FCFD">
        <w:rPr>
          <w:rFonts w:cs="Arial"/>
          <w:lang w:eastAsia="zh-CN"/>
        </w:rPr>
        <w:t>2014</w:t>
      </w:r>
      <w:r w:rsidRPr="54B3FCFD">
        <w:rPr>
          <w:rFonts w:cs="Arial"/>
          <w:lang w:eastAsia="zh-CN"/>
        </w:rPr>
        <w:t>年至</w:t>
      </w:r>
      <w:r w:rsidRPr="54B3FCFD">
        <w:rPr>
          <w:rFonts w:cs="Arial"/>
          <w:lang w:eastAsia="zh-CN"/>
        </w:rPr>
        <w:t>2017</w:t>
      </w:r>
      <w:r w:rsidRPr="54B3FCFD">
        <w:rPr>
          <w:rFonts w:cs="Arial"/>
          <w:lang w:eastAsia="zh-CN"/>
        </w:rPr>
        <w:t>年提升速度迅猛，在</w:t>
      </w:r>
      <w:r w:rsidRPr="54B3FCFD">
        <w:rPr>
          <w:rFonts w:cs="Arial"/>
          <w:lang w:eastAsia="zh-CN"/>
        </w:rPr>
        <w:t>2017</w:t>
      </w:r>
      <w:r w:rsidRPr="54B3FCFD">
        <w:rPr>
          <w:rFonts w:cs="Arial"/>
          <w:lang w:eastAsia="zh-CN"/>
        </w:rPr>
        <w:t>年达到峰值</w:t>
      </w:r>
      <w:r w:rsidRPr="54B3FCFD">
        <w:rPr>
          <w:rFonts w:cs="Arial"/>
          <w:lang w:eastAsia="zh-CN"/>
        </w:rPr>
        <w:t>45%</w:t>
      </w:r>
      <w:r w:rsidRPr="54B3FCFD">
        <w:rPr>
          <w:rFonts w:cs="Arial"/>
          <w:lang w:eastAsia="zh-CN"/>
        </w:rPr>
        <w:t>，但在</w:t>
      </w:r>
      <w:r w:rsidRPr="54B3FCFD">
        <w:rPr>
          <w:rFonts w:cs="Arial"/>
          <w:lang w:eastAsia="zh-CN"/>
        </w:rPr>
        <w:t>2020</w:t>
      </w:r>
      <w:r w:rsidRPr="54B3FCFD">
        <w:rPr>
          <w:rFonts w:cs="Arial"/>
          <w:lang w:eastAsia="zh-CN"/>
        </w:rPr>
        <w:t>年和</w:t>
      </w:r>
      <w:r w:rsidRPr="54B3FCFD">
        <w:rPr>
          <w:rFonts w:cs="Arial"/>
          <w:lang w:eastAsia="zh-CN"/>
        </w:rPr>
        <w:t>2021</w:t>
      </w:r>
      <w:r w:rsidRPr="54B3FCFD">
        <w:rPr>
          <w:rFonts w:cs="Arial"/>
          <w:lang w:eastAsia="zh-CN"/>
        </w:rPr>
        <w:t>分别下降至</w:t>
      </w:r>
      <w:r w:rsidRPr="54B3FCFD">
        <w:rPr>
          <w:rFonts w:cs="Arial"/>
          <w:lang w:eastAsia="zh-CN"/>
        </w:rPr>
        <w:t>38%</w:t>
      </w:r>
      <w:r w:rsidRPr="54B3FCFD">
        <w:rPr>
          <w:rFonts w:cs="Arial"/>
          <w:lang w:eastAsia="zh-CN"/>
        </w:rPr>
        <w:t>和</w:t>
      </w:r>
      <w:r w:rsidRPr="54B3FCFD">
        <w:rPr>
          <w:rFonts w:cs="Arial"/>
          <w:lang w:eastAsia="zh-CN"/>
        </w:rPr>
        <w:t>39%</w:t>
      </w:r>
      <w:r w:rsidRPr="54B3FCFD">
        <w:rPr>
          <w:rFonts w:cs="Arial"/>
          <w:lang w:eastAsia="zh-CN"/>
        </w:rPr>
        <w:t>，平均容量</w:t>
      </w:r>
      <w:r w:rsidR="00AD2525">
        <w:rPr>
          <w:rFonts w:cs="Arial" w:hint="eastAsia"/>
          <w:lang w:eastAsia="zh-CN"/>
        </w:rPr>
        <w:t>系数</w:t>
      </w:r>
      <w:r w:rsidRPr="54B3FCFD">
        <w:rPr>
          <w:rFonts w:cs="Arial"/>
          <w:lang w:eastAsia="zh-CN"/>
        </w:rPr>
        <w:t>达到</w:t>
      </w:r>
      <w:r w:rsidRPr="54B3FCFD">
        <w:rPr>
          <w:rFonts w:cs="Arial"/>
          <w:lang w:eastAsia="zh-CN"/>
        </w:rPr>
        <w:t>40%</w:t>
      </w:r>
      <w:r w:rsidRPr="54B3FCFD">
        <w:rPr>
          <w:rFonts w:cs="Arial"/>
          <w:lang w:eastAsia="zh-CN"/>
        </w:rPr>
        <w:t>。然而，由于光伏发电客观上受昼夜更替影响，容量</w:t>
      </w:r>
      <w:r w:rsidR="00AD2525">
        <w:rPr>
          <w:rFonts w:cs="Arial" w:hint="eastAsia"/>
          <w:lang w:eastAsia="zh-CN"/>
        </w:rPr>
        <w:t>系数</w:t>
      </w:r>
      <w:r w:rsidRPr="54B3FCFD">
        <w:rPr>
          <w:rFonts w:cs="Arial"/>
          <w:lang w:eastAsia="zh-CN"/>
        </w:rPr>
        <w:t>在</w:t>
      </w:r>
      <w:r w:rsidRPr="54B3FCFD">
        <w:rPr>
          <w:rFonts w:cs="Arial"/>
          <w:lang w:eastAsia="zh-CN"/>
        </w:rPr>
        <w:t>2010-2021</w:t>
      </w:r>
      <w:r w:rsidRPr="54B3FCFD">
        <w:rPr>
          <w:rFonts w:cs="Arial"/>
          <w:lang w:eastAsia="zh-CN"/>
        </w:rPr>
        <w:t>年的平均值为</w:t>
      </w:r>
      <w:r w:rsidRPr="54B3FCFD">
        <w:rPr>
          <w:rFonts w:cs="Arial"/>
          <w:lang w:eastAsia="zh-CN"/>
        </w:rPr>
        <w:t>16%</w:t>
      </w:r>
      <w:r w:rsidRPr="54B3FCFD">
        <w:rPr>
          <w:rFonts w:cs="Arial"/>
          <w:lang w:eastAsia="zh-CN"/>
        </w:rPr>
        <w:t>。因此，与光伏发电相比，风力发电能源利用率更高。</w:t>
      </w:r>
    </w:p>
    <w:tbl>
      <w:tblPr>
        <w:tblW w:w="0" w:type="auto"/>
        <w:tblInd w:w="3402" w:type="dxa"/>
        <w:tblLook w:val="0000" w:firstRow="0" w:lastRow="0" w:firstColumn="0" w:lastColumn="0" w:noHBand="0" w:noVBand="0"/>
      </w:tblPr>
      <w:tblGrid>
        <w:gridCol w:w="7228"/>
      </w:tblGrid>
      <w:tr w:rsidR="009E1D87" w14:paraId="7F16D616" w14:textId="77777777">
        <w:trPr>
          <w:trHeight w:val="300"/>
        </w:trPr>
        <w:tc>
          <w:tcPr>
            <w:tcW w:w="7052" w:type="dxa"/>
            <w:tcBorders>
              <w:bottom w:val="single" w:sz="4" w:space="0" w:color="auto"/>
            </w:tcBorders>
            <w:shd w:val="clear" w:color="auto" w:fill="auto"/>
          </w:tcPr>
          <w:p w14:paraId="548B4D07" w14:textId="416C232F" w:rsidR="009E1D87" w:rsidRDefault="009E1D87">
            <w:pPr>
              <w:keepNext/>
              <w:rPr>
                <w:rFonts w:ascii="楷体_GB2312" w:eastAsia="楷体_GB2312" w:hAnsi="楷体_GB2312"/>
                <w:b/>
                <w:bCs/>
                <w:color w:val="FF0000"/>
                <w:sz w:val="21"/>
                <w:szCs w:val="21"/>
                <w:lang w:eastAsia="zh-CN"/>
              </w:rPr>
            </w:pPr>
            <w:r w:rsidRPr="0AE637EF">
              <w:rPr>
                <w:rFonts w:ascii="楷体_GB2312" w:eastAsia="楷体_GB2312" w:hAnsi="楷体_GB2312"/>
                <w:b/>
                <w:bCs/>
                <w:sz w:val="21"/>
                <w:szCs w:val="21"/>
                <w:lang w:eastAsia="zh-CN"/>
              </w:rPr>
              <w:lastRenderedPageBreak/>
              <w:t xml:space="preserve">图 </w:t>
            </w:r>
            <w:r w:rsidRPr="0AE637EF">
              <w:rPr>
                <w:rFonts w:ascii="Arial" w:eastAsia="楷体_GB2312" w:hAnsi="Arial" w:cs="Arial"/>
                <w:b/>
                <w:bCs/>
                <w:sz w:val="21"/>
                <w:szCs w:val="21"/>
              </w:rPr>
              <w:fldChar w:fldCharType="begin"/>
            </w:r>
            <w:r w:rsidRPr="0AE637EF">
              <w:rPr>
                <w:rFonts w:ascii="Arial" w:eastAsia="楷体_GB2312" w:hAnsi="Arial" w:cs="Arial"/>
                <w:b/>
                <w:bCs/>
                <w:sz w:val="21"/>
                <w:szCs w:val="21"/>
                <w:lang w:eastAsia="zh-CN"/>
              </w:rPr>
              <w:instrText xml:space="preserve"> SEQ </w:instrText>
            </w:r>
            <w:r w:rsidRPr="0AE637EF">
              <w:rPr>
                <w:rFonts w:ascii="Arial" w:eastAsia="楷体_GB2312" w:hAnsi="Arial" w:cs="Arial"/>
                <w:b/>
                <w:bCs/>
                <w:sz w:val="21"/>
                <w:szCs w:val="21"/>
                <w:lang w:eastAsia="zh-CN"/>
              </w:rPr>
              <w:instrText>图</w:instrText>
            </w:r>
            <w:r w:rsidRPr="0AE637EF">
              <w:rPr>
                <w:rFonts w:ascii="Arial" w:eastAsia="楷体_GB2312" w:hAnsi="Arial" w:cs="Arial"/>
                <w:b/>
                <w:bCs/>
                <w:sz w:val="21"/>
                <w:szCs w:val="21"/>
                <w:lang w:eastAsia="zh-CN"/>
              </w:rPr>
              <w:instrText xml:space="preserve"> \* ARABIC </w:instrText>
            </w:r>
            <w:r w:rsidRPr="0AE637EF">
              <w:rPr>
                <w:rFonts w:ascii="Arial" w:eastAsia="楷体_GB2312" w:hAnsi="Arial" w:cs="Arial"/>
                <w:b/>
                <w:bCs/>
                <w:sz w:val="21"/>
                <w:szCs w:val="21"/>
              </w:rPr>
              <w:fldChar w:fldCharType="separate"/>
            </w:r>
            <w:r>
              <w:rPr>
                <w:rFonts w:ascii="Arial" w:eastAsia="楷体_GB2312" w:hAnsi="Arial" w:cs="Arial"/>
                <w:b/>
                <w:bCs/>
                <w:noProof/>
                <w:sz w:val="21"/>
                <w:szCs w:val="21"/>
                <w:lang w:eastAsia="zh-CN"/>
              </w:rPr>
              <w:t>11</w:t>
            </w:r>
            <w:r w:rsidRPr="0AE637EF">
              <w:rPr>
                <w:rFonts w:ascii="Arial" w:eastAsia="楷体_GB2312" w:hAnsi="Arial" w:cs="Arial"/>
                <w:b/>
                <w:bCs/>
                <w:sz w:val="21"/>
                <w:szCs w:val="21"/>
              </w:rPr>
              <w:fldChar w:fldCharType="end"/>
            </w:r>
            <w:r w:rsidRPr="0AE637EF">
              <w:rPr>
                <w:rFonts w:ascii="楷体_GB2312" w:eastAsia="楷体_GB2312" w:hAnsi="楷体_GB2312"/>
                <w:b/>
                <w:bCs/>
                <w:sz w:val="21"/>
                <w:szCs w:val="21"/>
                <w:lang w:eastAsia="zh-CN"/>
              </w:rPr>
              <w:t>：</w:t>
            </w:r>
            <w:r w:rsidRPr="5003FC58">
              <w:rPr>
                <w:rFonts w:ascii="楷体_GB2312" w:eastAsia="楷体_GB2312" w:hAnsi="楷体_GB2312"/>
                <w:b/>
                <w:bCs/>
                <w:sz w:val="21"/>
                <w:szCs w:val="21"/>
                <w:lang w:eastAsia="zh-CN"/>
              </w:rPr>
              <w:t>2010-2021年风力、光伏发电容量</w:t>
            </w:r>
            <w:r w:rsidR="00AD2525">
              <w:rPr>
                <w:rFonts w:ascii="楷体_GB2312" w:eastAsia="楷体_GB2312" w:hAnsi="楷体_GB2312" w:hint="eastAsia"/>
                <w:b/>
                <w:bCs/>
                <w:sz w:val="21"/>
                <w:szCs w:val="21"/>
                <w:lang w:eastAsia="zh-CN"/>
              </w:rPr>
              <w:t>系数</w:t>
            </w:r>
            <w:r w:rsidRPr="5003FC58">
              <w:rPr>
                <w:rFonts w:ascii="楷体_GB2312" w:eastAsia="楷体_GB2312" w:hAnsi="楷体_GB2312"/>
                <w:b/>
                <w:bCs/>
                <w:sz w:val="21"/>
                <w:szCs w:val="21"/>
                <w:lang w:eastAsia="zh-CN"/>
              </w:rPr>
              <w:t>全球加权平均值</w:t>
            </w:r>
          </w:p>
        </w:tc>
      </w:tr>
      <w:tr w:rsidR="009E1D87" w14:paraId="2BB80087" w14:textId="77777777">
        <w:trPr>
          <w:trHeight w:val="3766"/>
        </w:trPr>
        <w:tc>
          <w:tcPr>
            <w:tcW w:w="7052" w:type="dxa"/>
            <w:tcBorders>
              <w:top w:val="single" w:sz="4" w:space="0" w:color="auto"/>
              <w:bottom w:val="single" w:sz="4" w:space="0" w:color="auto"/>
            </w:tcBorders>
            <w:shd w:val="clear" w:color="auto" w:fill="auto"/>
            <w:vAlign w:val="center"/>
          </w:tcPr>
          <w:p w14:paraId="2A201450" w14:textId="652CBC91" w:rsidR="009E1D87" w:rsidRDefault="00634E6D">
            <w:pPr>
              <w:pStyle w:val="ae"/>
              <w:ind w:leftChars="0" w:left="0"/>
              <w:jc w:val="center"/>
              <w:rPr>
                <w:rFonts w:ascii="楷体_GB2312" w:hAnsi="楷体_GB2312"/>
                <w:b/>
              </w:rPr>
            </w:pPr>
            <w:r>
              <w:rPr>
                <w:rFonts w:ascii="楷体_GB2312" w:hAnsi="楷体_GB2312"/>
                <w:b/>
                <w:noProof/>
              </w:rPr>
              <w:drawing>
                <wp:inline distT="0" distB="0" distL="0" distR="0" wp14:anchorId="004B01DD" wp14:editId="58883775">
                  <wp:extent cx="4490500" cy="2212722"/>
                  <wp:effectExtent l="0" t="0" r="5715" b="0"/>
                  <wp:docPr id="86367581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675812" name="图片 863675812"/>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529153" cy="2231768"/>
                          </a:xfrm>
                          <a:prstGeom prst="rect">
                            <a:avLst/>
                          </a:prstGeom>
                        </pic:spPr>
                      </pic:pic>
                    </a:graphicData>
                  </a:graphic>
                </wp:inline>
              </w:drawing>
            </w:r>
          </w:p>
        </w:tc>
      </w:tr>
      <w:tr w:rsidR="009E1D87" w14:paraId="09C59DBC" w14:textId="77777777">
        <w:trPr>
          <w:trHeight w:val="300"/>
        </w:trPr>
        <w:tc>
          <w:tcPr>
            <w:tcW w:w="7052" w:type="dxa"/>
            <w:tcBorders>
              <w:top w:val="single" w:sz="4" w:space="0" w:color="auto"/>
            </w:tcBorders>
            <w:shd w:val="clear" w:color="auto" w:fill="auto"/>
          </w:tcPr>
          <w:p w14:paraId="4CF90F1D" w14:textId="77777777" w:rsidR="009E1D87" w:rsidRDefault="009E1D87">
            <w:pPr>
              <w:pStyle w:val="aff4"/>
              <w:spacing w:line="259" w:lineRule="auto"/>
              <w:ind w:leftChars="-41" w:left="-98"/>
              <w:rPr>
                <w:rFonts w:cs="Arial"/>
              </w:rPr>
            </w:pPr>
            <w:r w:rsidRPr="0AE637EF">
              <w:rPr>
                <w:rFonts w:cs="Arial"/>
              </w:rPr>
              <w:t>数据来源：</w:t>
            </w:r>
            <w:r w:rsidRPr="0AE637EF">
              <w:rPr>
                <w:rFonts w:eastAsia="Arial" w:cs="Arial"/>
                <w:color w:val="0F243E" w:themeColor="text2" w:themeShade="80"/>
              </w:rPr>
              <w:t xml:space="preserve"> </w:t>
            </w:r>
            <w:r w:rsidRPr="5003FC58">
              <w:rPr>
                <w:rFonts w:cs="Arial"/>
              </w:rPr>
              <w:t>IRENA Renewable Cost Database</w:t>
            </w:r>
            <w:r w:rsidRPr="5003FC58">
              <w:rPr>
                <w:rFonts w:cs="Arial"/>
              </w:rPr>
              <w:t>，广发证券（香港）研究</w:t>
            </w:r>
          </w:p>
        </w:tc>
      </w:tr>
    </w:tbl>
    <w:p w14:paraId="7D40F2BC" w14:textId="5F1C5C4E" w:rsidR="009E1D87" w:rsidRDefault="53A81502" w:rsidP="009E1D87">
      <w:pPr>
        <w:pStyle w:val="ae"/>
        <w:spacing w:beforeLines="50" w:before="163" w:afterLines="50" w:after="163" w:line="252" w:lineRule="auto"/>
        <w:ind w:left="3017"/>
        <w:jc w:val="both"/>
        <w:rPr>
          <w:rFonts w:cs="Arial"/>
          <w:color w:val="FF0000"/>
          <w:lang w:eastAsia="zh-CN"/>
        </w:rPr>
      </w:pPr>
      <w:r w:rsidRPr="53A81502">
        <w:rPr>
          <w:rFonts w:cs="Arial"/>
          <w:lang w:eastAsia="zh-CN"/>
        </w:rPr>
        <w:t>新能源发电中，陆上风电更具成本优势。</w:t>
      </w:r>
      <w:r w:rsidRPr="53A81502">
        <w:rPr>
          <w:color w:val="121212"/>
          <w:lang w:eastAsia="zh-CN"/>
        </w:rPr>
        <w:t>平准化度电成本（</w:t>
      </w:r>
      <w:r w:rsidRPr="53A81502">
        <w:rPr>
          <w:color w:val="121212"/>
          <w:lang w:eastAsia="zh-CN"/>
        </w:rPr>
        <w:t>LCOE</w:t>
      </w:r>
      <w:r w:rsidRPr="53A81502">
        <w:rPr>
          <w:color w:val="121212"/>
          <w:lang w:eastAsia="zh-CN"/>
        </w:rPr>
        <w:t>），</w:t>
      </w:r>
      <w:r w:rsidRPr="53A81502">
        <w:rPr>
          <w:rFonts w:cs="Arial"/>
          <w:lang w:eastAsia="zh-CN"/>
        </w:rPr>
        <w:t>即项目生命周期内的成本现值</w:t>
      </w:r>
      <w:r w:rsidRPr="53A81502">
        <w:rPr>
          <w:rFonts w:cs="Arial"/>
          <w:lang w:eastAsia="zh-CN"/>
        </w:rPr>
        <w:t xml:space="preserve"> /</w:t>
      </w:r>
      <w:r w:rsidRPr="53A81502">
        <w:rPr>
          <w:rFonts w:cs="Arial"/>
          <w:lang w:eastAsia="zh-CN"/>
        </w:rPr>
        <w:t>生命周期内发电量现值，是对</w:t>
      </w:r>
      <w:hyperlink r:id="rId32">
        <w:r w:rsidRPr="53A81502">
          <w:rPr>
            <w:rFonts w:cs="Arial"/>
            <w:lang w:eastAsia="zh-CN"/>
          </w:rPr>
          <w:t>项目生命周期</w:t>
        </w:r>
      </w:hyperlink>
      <w:r w:rsidRPr="53A81502">
        <w:rPr>
          <w:rFonts w:cs="Arial"/>
          <w:lang w:eastAsia="zh-CN"/>
        </w:rPr>
        <w:t>内的成本和发电量先进行平准化，再计算得到的发电成本。据国际可再生能源机构（</w:t>
      </w:r>
      <w:r w:rsidRPr="53A81502">
        <w:rPr>
          <w:rFonts w:cs="Arial"/>
          <w:lang w:eastAsia="zh-CN"/>
        </w:rPr>
        <w:t>IRENA</w:t>
      </w:r>
      <w:r w:rsidRPr="53A81502">
        <w:rPr>
          <w:rFonts w:cs="Arial"/>
          <w:lang w:eastAsia="zh-CN"/>
        </w:rPr>
        <w:t>）统计，就陆上发电项目而言，其</w:t>
      </w:r>
      <w:r w:rsidRPr="53A81502">
        <w:rPr>
          <w:rFonts w:cs="Arial"/>
          <w:lang w:eastAsia="zh-CN"/>
        </w:rPr>
        <w:t>LCOE</w:t>
      </w:r>
      <w:r w:rsidRPr="53A81502">
        <w:rPr>
          <w:rFonts w:cs="Arial"/>
          <w:lang w:eastAsia="zh-CN"/>
        </w:rPr>
        <w:t>从</w:t>
      </w:r>
      <w:r w:rsidRPr="53A81502">
        <w:rPr>
          <w:rFonts w:cs="Arial"/>
          <w:lang w:eastAsia="zh-CN"/>
        </w:rPr>
        <w:t>2020</w:t>
      </w:r>
      <w:r w:rsidRPr="53A81502">
        <w:rPr>
          <w:rFonts w:cs="Arial"/>
          <w:lang w:eastAsia="zh-CN"/>
        </w:rPr>
        <w:t>年的</w:t>
      </w:r>
      <w:r w:rsidRPr="53A81502">
        <w:rPr>
          <w:rFonts w:cs="Arial"/>
          <w:lang w:eastAsia="zh-CN"/>
        </w:rPr>
        <w:t>0.039</w:t>
      </w:r>
      <w:r w:rsidRPr="53A81502">
        <w:rPr>
          <w:rFonts w:cs="Arial"/>
          <w:lang w:eastAsia="zh-CN"/>
        </w:rPr>
        <w:t>美元</w:t>
      </w:r>
      <w:r w:rsidRPr="53A81502">
        <w:rPr>
          <w:rFonts w:cs="Arial"/>
          <w:lang w:eastAsia="zh-CN"/>
        </w:rPr>
        <w:t>/</w:t>
      </w:r>
      <w:r w:rsidRPr="53A81502">
        <w:rPr>
          <w:rFonts w:cs="Arial"/>
          <w:lang w:eastAsia="zh-CN"/>
        </w:rPr>
        <w:t>千瓦时降至</w:t>
      </w:r>
      <w:r w:rsidRPr="53A81502">
        <w:rPr>
          <w:rFonts w:cs="Arial"/>
          <w:lang w:eastAsia="zh-CN"/>
        </w:rPr>
        <w:t>2021</w:t>
      </w:r>
      <w:r w:rsidRPr="53A81502">
        <w:rPr>
          <w:rFonts w:cs="Arial"/>
          <w:lang w:eastAsia="zh-CN"/>
        </w:rPr>
        <w:t>年</w:t>
      </w:r>
      <w:r w:rsidRPr="53A81502">
        <w:rPr>
          <w:rFonts w:cs="Arial"/>
          <w:lang w:eastAsia="zh-CN"/>
        </w:rPr>
        <w:t>0.033</w:t>
      </w:r>
      <w:r w:rsidRPr="53A81502">
        <w:rPr>
          <w:rFonts w:cs="Arial"/>
          <w:lang w:eastAsia="zh-CN"/>
        </w:rPr>
        <w:t>美元</w:t>
      </w:r>
      <w:r w:rsidRPr="53A81502">
        <w:rPr>
          <w:rFonts w:cs="Arial"/>
          <w:lang w:eastAsia="zh-CN"/>
        </w:rPr>
        <w:t>/</w:t>
      </w:r>
      <w:r w:rsidR="490CD851" w:rsidRPr="490CD851">
        <w:rPr>
          <w:rFonts w:cs="Arial"/>
          <w:lang w:eastAsia="zh-CN"/>
        </w:rPr>
        <w:t>千瓦时</w:t>
      </w:r>
      <w:r w:rsidRPr="53A81502">
        <w:rPr>
          <w:rFonts w:cs="Arial"/>
          <w:lang w:eastAsia="zh-CN"/>
        </w:rPr>
        <w:t>，同比下降</w:t>
      </w:r>
      <w:r w:rsidRPr="53A81502">
        <w:rPr>
          <w:rFonts w:cs="Arial"/>
          <w:lang w:eastAsia="zh-CN"/>
        </w:rPr>
        <w:t>15%</w:t>
      </w:r>
      <w:r w:rsidRPr="53A81502">
        <w:rPr>
          <w:rFonts w:cs="Arial"/>
          <w:lang w:eastAsia="zh-CN"/>
        </w:rPr>
        <w:t>，降至可再生能源中最低值；光伏发电</w:t>
      </w:r>
      <w:r w:rsidRPr="53A81502">
        <w:rPr>
          <w:rFonts w:cs="Arial"/>
          <w:lang w:eastAsia="zh-CN"/>
        </w:rPr>
        <w:t>LCOE</w:t>
      </w:r>
      <w:r w:rsidRPr="53A81502">
        <w:rPr>
          <w:rFonts w:cs="Arial"/>
          <w:lang w:eastAsia="zh-CN"/>
        </w:rPr>
        <w:t>从</w:t>
      </w:r>
      <w:r w:rsidRPr="53A81502">
        <w:rPr>
          <w:rFonts w:cs="Arial"/>
          <w:lang w:eastAsia="zh-CN"/>
        </w:rPr>
        <w:t>2020</w:t>
      </w:r>
      <w:r w:rsidRPr="53A81502">
        <w:rPr>
          <w:rFonts w:cs="Arial"/>
          <w:lang w:eastAsia="zh-CN"/>
        </w:rPr>
        <w:t>年</w:t>
      </w:r>
      <w:r w:rsidRPr="53A81502">
        <w:rPr>
          <w:rFonts w:cs="Arial"/>
          <w:lang w:eastAsia="zh-CN"/>
        </w:rPr>
        <w:t>0.055</w:t>
      </w:r>
      <w:r w:rsidRPr="53A81502">
        <w:rPr>
          <w:rFonts w:cs="Arial"/>
          <w:lang w:eastAsia="zh-CN"/>
        </w:rPr>
        <w:t>元</w:t>
      </w:r>
      <w:r w:rsidRPr="53A81502">
        <w:rPr>
          <w:rFonts w:cs="Arial"/>
          <w:lang w:eastAsia="zh-CN"/>
        </w:rPr>
        <w:t>/</w:t>
      </w:r>
      <w:r w:rsidRPr="53A81502">
        <w:rPr>
          <w:rFonts w:cs="Arial"/>
          <w:lang w:eastAsia="zh-CN"/>
        </w:rPr>
        <w:t>千瓦时降至</w:t>
      </w:r>
      <w:r w:rsidRPr="53A81502">
        <w:rPr>
          <w:rFonts w:cs="Arial"/>
          <w:lang w:eastAsia="zh-CN"/>
        </w:rPr>
        <w:t>2021</w:t>
      </w:r>
      <w:r w:rsidRPr="53A81502">
        <w:rPr>
          <w:rFonts w:cs="Arial"/>
          <w:lang w:eastAsia="zh-CN"/>
        </w:rPr>
        <w:t>年</w:t>
      </w:r>
      <w:r w:rsidRPr="53A81502">
        <w:rPr>
          <w:rFonts w:cs="Arial"/>
          <w:lang w:eastAsia="zh-CN"/>
        </w:rPr>
        <w:t>0.048</w:t>
      </w:r>
      <w:r w:rsidRPr="53A81502">
        <w:rPr>
          <w:rFonts w:cs="Arial"/>
          <w:lang w:eastAsia="zh-CN"/>
        </w:rPr>
        <w:t>美元</w:t>
      </w:r>
      <w:r w:rsidRPr="53A81502">
        <w:rPr>
          <w:rFonts w:cs="Arial"/>
          <w:lang w:eastAsia="zh-CN"/>
        </w:rPr>
        <w:t>/</w:t>
      </w:r>
      <w:r w:rsidRPr="53A81502">
        <w:rPr>
          <w:rFonts w:cs="Arial"/>
          <w:lang w:eastAsia="zh-CN"/>
        </w:rPr>
        <w:t>千瓦时，同比下降</w:t>
      </w:r>
      <w:r w:rsidRPr="53A81502">
        <w:rPr>
          <w:rFonts w:cs="Arial"/>
          <w:lang w:eastAsia="zh-CN"/>
        </w:rPr>
        <w:t>13%</w:t>
      </w:r>
      <w:r w:rsidRPr="53A81502">
        <w:rPr>
          <w:rFonts w:cs="Arial"/>
          <w:lang w:eastAsia="zh-CN"/>
        </w:rPr>
        <w:t>。截至</w:t>
      </w:r>
      <w:r w:rsidRPr="53A81502">
        <w:rPr>
          <w:rFonts w:cs="Arial"/>
          <w:lang w:eastAsia="zh-CN"/>
        </w:rPr>
        <w:t>2021</w:t>
      </w:r>
      <w:r w:rsidRPr="53A81502">
        <w:rPr>
          <w:rFonts w:cs="Arial"/>
          <w:lang w:eastAsia="zh-CN"/>
        </w:rPr>
        <w:t>年，陆上风电的成本明显低于光伏发电。</w:t>
      </w:r>
    </w:p>
    <w:p w14:paraId="3FAD1467" w14:textId="70A7DFEB" w:rsidR="009E1D87" w:rsidRPr="004C5D35" w:rsidRDefault="009E1D87" w:rsidP="000D57DA">
      <w:pPr>
        <w:pStyle w:val="1"/>
        <w:numPr>
          <w:ilvl w:val="0"/>
          <w:numId w:val="3"/>
        </w:numPr>
      </w:pPr>
      <w:r>
        <w:rPr>
          <w:rFonts w:hint="eastAsia"/>
        </w:rPr>
        <w:t>风电行业上游分析</w:t>
      </w:r>
    </w:p>
    <w:p w14:paraId="6DF481DE" w14:textId="77777777" w:rsidR="009E1D87" w:rsidRPr="00D76EBC" w:rsidRDefault="009E1D87" w:rsidP="009E1D87">
      <w:pPr>
        <w:pStyle w:val="2"/>
      </w:pPr>
      <w:r>
        <w:t>（一）风电整机及风机制造商总体概况</w:t>
      </w:r>
    </w:p>
    <w:p w14:paraId="5827024E" w14:textId="77777777" w:rsidR="009E1D87" w:rsidRDefault="009E1D87" w:rsidP="009E1D87">
      <w:pPr>
        <w:pStyle w:val="ae"/>
        <w:spacing w:beforeLines="50" w:before="163" w:afterLines="50" w:after="163" w:line="252" w:lineRule="auto"/>
        <w:ind w:left="3017"/>
        <w:rPr>
          <w:rFonts w:cs="Arial"/>
          <w:lang w:eastAsia="zh-CN"/>
        </w:rPr>
      </w:pPr>
      <w:r w:rsidRPr="2380BE69">
        <w:rPr>
          <w:rFonts w:cs="Arial"/>
          <w:lang w:eastAsia="zh-CN"/>
        </w:rPr>
        <w:t>风电的上游是零部件制造子行业</w:t>
      </w:r>
      <w:r w:rsidRPr="13A9D012">
        <w:rPr>
          <w:rFonts w:cs="Arial"/>
          <w:lang w:eastAsia="zh-CN"/>
        </w:rPr>
        <w:t>，下游是风电场投资运营子行业。上游的重要核心零部件包括齿轮箱、发电机、轴承、叶片、轮毂等，生产专业性强，国内供应商技术成熟，一般由风机制造企业向其定制采购。</w:t>
      </w:r>
    </w:p>
    <w:tbl>
      <w:tblPr>
        <w:tblW w:w="0" w:type="auto"/>
        <w:tblInd w:w="3050" w:type="dxa"/>
        <w:tblLook w:val="0000" w:firstRow="0" w:lastRow="0" w:firstColumn="0" w:lastColumn="0" w:noHBand="0" w:noVBand="0"/>
      </w:tblPr>
      <w:tblGrid>
        <w:gridCol w:w="7404"/>
      </w:tblGrid>
      <w:tr w:rsidR="00AC4556" w14:paraId="56275F78" w14:textId="77777777">
        <w:trPr>
          <w:trHeight w:val="300"/>
        </w:trPr>
        <w:tc>
          <w:tcPr>
            <w:tcW w:w="7404" w:type="dxa"/>
            <w:tcBorders>
              <w:bottom w:val="single" w:sz="4" w:space="0" w:color="auto"/>
            </w:tcBorders>
            <w:shd w:val="clear" w:color="auto" w:fill="auto"/>
          </w:tcPr>
          <w:p w14:paraId="1D7CC1E6" w14:textId="0F1CE847" w:rsidR="00AC4556" w:rsidRDefault="00AC4556">
            <w:pPr>
              <w:pStyle w:val="aff2"/>
              <w:keepNext/>
              <w:rPr>
                <w:rFonts w:ascii="楷体_GB2312" w:eastAsia="楷体_GB2312" w:hAnsi="楷体_GB2312"/>
                <w:b/>
                <w:bCs/>
                <w:sz w:val="21"/>
                <w:szCs w:val="21"/>
                <w:lang w:eastAsia="zh-CN"/>
              </w:rPr>
            </w:pPr>
            <w:r w:rsidRPr="5F1B626C">
              <w:rPr>
                <w:rFonts w:ascii="楷体_GB2312" w:eastAsia="楷体_GB2312" w:hAnsi="楷体_GB2312"/>
                <w:b/>
                <w:bCs/>
                <w:sz w:val="21"/>
                <w:szCs w:val="21"/>
                <w:lang w:eastAsia="zh-CN"/>
              </w:rPr>
              <w:lastRenderedPageBreak/>
              <w:t xml:space="preserve">图 </w:t>
            </w:r>
            <w:r w:rsidR="009A1209">
              <w:rPr>
                <w:rFonts w:ascii="Arial" w:eastAsia="楷体_GB2312" w:hAnsi="Arial" w:cs="Arial"/>
                <w:b/>
                <w:bCs/>
                <w:sz w:val="21"/>
                <w:szCs w:val="21"/>
                <w:lang w:eastAsia="zh-CN"/>
              </w:rPr>
              <w:t>12</w:t>
            </w:r>
            <w:r w:rsidRPr="5F1B626C">
              <w:rPr>
                <w:rFonts w:ascii="楷体_GB2312" w:eastAsia="楷体_GB2312" w:hAnsi="楷体_GB2312"/>
                <w:b/>
                <w:bCs/>
                <w:sz w:val="21"/>
                <w:szCs w:val="21"/>
                <w:lang w:eastAsia="zh-CN"/>
              </w:rPr>
              <w:t>：</w:t>
            </w:r>
            <w:r w:rsidRPr="7E77FBE5">
              <w:rPr>
                <w:rFonts w:ascii="楷体_GB2312" w:eastAsia="楷体_GB2312" w:hAnsi="楷体_GB2312"/>
                <w:b/>
                <w:bCs/>
                <w:sz w:val="21"/>
                <w:szCs w:val="21"/>
                <w:lang w:eastAsia="zh-CN"/>
              </w:rPr>
              <w:t>横轴风机的的主要部件</w:t>
            </w:r>
          </w:p>
        </w:tc>
      </w:tr>
      <w:tr w:rsidR="00AC4556" w14:paraId="203C190D" w14:textId="77777777">
        <w:trPr>
          <w:trHeight w:val="5158"/>
        </w:trPr>
        <w:tc>
          <w:tcPr>
            <w:tcW w:w="7404" w:type="dxa"/>
            <w:tcBorders>
              <w:top w:val="single" w:sz="4" w:space="0" w:color="auto"/>
              <w:bottom w:val="single" w:sz="4" w:space="0" w:color="auto"/>
            </w:tcBorders>
            <w:shd w:val="clear" w:color="auto" w:fill="auto"/>
            <w:vAlign w:val="center"/>
          </w:tcPr>
          <w:p w14:paraId="3F865A1E" w14:textId="77777777" w:rsidR="00AC4556" w:rsidRDefault="00AC4556">
            <w:pPr>
              <w:pStyle w:val="ae"/>
              <w:ind w:leftChars="0" w:left="0"/>
              <w:jc w:val="center"/>
            </w:pPr>
            <w:r>
              <w:rPr>
                <w:noProof/>
              </w:rPr>
              <w:drawing>
                <wp:inline distT="0" distB="0" distL="0" distR="0" wp14:anchorId="0B73F006" wp14:editId="79CBCD8C">
                  <wp:extent cx="4191000" cy="3343275"/>
                  <wp:effectExtent l="0" t="0" r="0" b="0"/>
                  <wp:docPr id="1399646873" name="图片 1399646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4191000" cy="3343275"/>
                          </a:xfrm>
                          <a:prstGeom prst="rect">
                            <a:avLst/>
                          </a:prstGeom>
                        </pic:spPr>
                      </pic:pic>
                    </a:graphicData>
                  </a:graphic>
                </wp:inline>
              </w:drawing>
            </w:r>
          </w:p>
        </w:tc>
      </w:tr>
      <w:tr w:rsidR="00AC4556" w14:paraId="73728562" w14:textId="77777777">
        <w:trPr>
          <w:trHeight w:val="300"/>
        </w:trPr>
        <w:tc>
          <w:tcPr>
            <w:tcW w:w="7404" w:type="dxa"/>
            <w:tcBorders>
              <w:top w:val="single" w:sz="4" w:space="0" w:color="auto"/>
            </w:tcBorders>
            <w:shd w:val="clear" w:color="auto" w:fill="auto"/>
          </w:tcPr>
          <w:p w14:paraId="3C99CDA2" w14:textId="130EE039" w:rsidR="00AC4556" w:rsidRDefault="00567F9F">
            <w:pPr>
              <w:pStyle w:val="aff4"/>
              <w:rPr>
                <w:rFonts w:cs="Arial"/>
              </w:rPr>
            </w:pPr>
            <w:r>
              <w:rPr>
                <w:rFonts w:cs="Arial" w:hint="eastAsia"/>
              </w:rPr>
              <w:t>资料</w:t>
            </w:r>
            <w:r w:rsidR="00AC4556" w:rsidRPr="5F1B626C">
              <w:rPr>
                <w:rFonts w:cs="Arial"/>
              </w:rPr>
              <w:t>来源：</w:t>
            </w:r>
            <w:r w:rsidR="00AC4556" w:rsidRPr="5F1B626C">
              <w:rPr>
                <w:rFonts w:cs="Arial"/>
              </w:rPr>
              <w:t>Wikipedia</w:t>
            </w:r>
            <w:r w:rsidR="00AC4556" w:rsidRPr="5F1B626C">
              <w:rPr>
                <w:rFonts w:cs="Arial"/>
              </w:rPr>
              <w:t>，广发证券（香港）研究</w:t>
            </w:r>
          </w:p>
        </w:tc>
      </w:tr>
    </w:tbl>
    <w:p w14:paraId="08140C95" w14:textId="77777777" w:rsidR="00E82424" w:rsidRPr="00323D75" w:rsidRDefault="00E82424" w:rsidP="00E82424">
      <w:pPr>
        <w:pStyle w:val="ae"/>
        <w:spacing w:beforeLines="50" w:before="163" w:afterLines="50" w:after="163" w:line="252" w:lineRule="auto"/>
        <w:ind w:left="3017"/>
        <w:rPr>
          <w:lang w:eastAsia="zh-CN"/>
        </w:rPr>
      </w:pPr>
      <w:bookmarkStart w:id="10" w:name="OLE_LINK482"/>
      <w:bookmarkStart w:id="11" w:name="OLE_LINK483"/>
      <w:r>
        <w:rPr>
          <w:rFonts w:hint="eastAsia"/>
          <w:lang w:eastAsia="zh-CN"/>
        </w:rPr>
        <w:t>风电整机由叶片、发电机、传动系统、电控系统、结构件（包括叶轮、机场、轮毂、底座）等零部件构成。风机制造商是指从事风电机组设计、研</w:t>
      </w:r>
      <w:bookmarkEnd w:id="10"/>
      <w:bookmarkEnd w:id="11"/>
      <w:r>
        <w:rPr>
          <w:rFonts w:hint="eastAsia"/>
          <w:lang w:eastAsia="zh-CN"/>
        </w:rPr>
        <w:t>发、制造、销售等全产业链的企业。风电整机厂商采取系统集成、专业化协作的经营模式，</w:t>
      </w:r>
      <w:r w:rsidRPr="006901E7">
        <w:rPr>
          <w:lang w:eastAsia="zh-CN"/>
        </w:rPr>
        <w:t>即由风电整机企业负责风电机组的研发、设计和总装，上游零部件生产企业按要求提供配套的零部件并接受整机厂的质量监控</w:t>
      </w:r>
      <w:r>
        <w:rPr>
          <w:rFonts w:hint="eastAsia"/>
          <w:lang w:eastAsia="zh-CN"/>
        </w:rPr>
        <w:t>。</w:t>
      </w:r>
    </w:p>
    <w:p w14:paraId="04336D46" w14:textId="77777777" w:rsidR="00E82424" w:rsidRPr="00C2707D" w:rsidRDefault="00E82424" w:rsidP="00E82424">
      <w:pPr>
        <w:pStyle w:val="ae"/>
        <w:spacing w:beforeLines="50" w:before="163" w:afterLines="50" w:after="163" w:line="252" w:lineRule="auto"/>
        <w:ind w:left="3017"/>
        <w:rPr>
          <w:lang w:eastAsia="zh-CN"/>
        </w:rPr>
      </w:pPr>
      <w:r>
        <w:rPr>
          <w:rFonts w:hint="eastAsia"/>
          <w:lang w:eastAsia="zh-CN"/>
        </w:rPr>
        <w:t>风电整机产品为大型、非标、定制化的成套设备，通常采取总装方式，对主要零部件进行定制外购，</w:t>
      </w:r>
      <w:r w:rsidRPr="008C714B">
        <w:rPr>
          <w:lang w:eastAsia="zh-CN"/>
        </w:rPr>
        <w:t>即根据下游客户的要求，有针对性地采购定制化或标准化的风机零部件</w:t>
      </w:r>
      <w:r>
        <w:rPr>
          <w:rFonts w:hint="eastAsia"/>
          <w:lang w:eastAsia="zh-CN"/>
        </w:rPr>
        <w:t>。风机制造企业</w:t>
      </w:r>
      <w:r w:rsidRPr="004C2337">
        <w:rPr>
          <w:lang w:eastAsia="zh-CN"/>
        </w:rPr>
        <w:t>通常采用</w:t>
      </w:r>
      <w:r w:rsidRPr="004C2337">
        <w:rPr>
          <w:lang w:eastAsia="zh-CN"/>
        </w:rPr>
        <w:t>“</w:t>
      </w:r>
      <w:r w:rsidRPr="004C2337">
        <w:rPr>
          <w:lang w:eastAsia="zh-CN"/>
        </w:rPr>
        <w:t>按单定制、以销定产、以产定采</w:t>
      </w:r>
      <w:r w:rsidRPr="004C2337">
        <w:rPr>
          <w:lang w:eastAsia="zh-CN"/>
        </w:rPr>
        <w:t>”</w:t>
      </w:r>
      <w:r w:rsidRPr="004C2337">
        <w:rPr>
          <w:lang w:eastAsia="zh-CN"/>
        </w:rPr>
        <w:t>的模式，即以合同的具体要求为基础，并沟通各项目的供货进度后，制定生产计划</w:t>
      </w:r>
      <w:r>
        <w:rPr>
          <w:rFonts w:hint="eastAsia"/>
          <w:lang w:eastAsia="zh-CN"/>
        </w:rPr>
        <w:t>，再</w:t>
      </w:r>
      <w:r w:rsidRPr="004C2337">
        <w:rPr>
          <w:rFonts w:hint="eastAsia"/>
          <w:lang w:eastAsia="zh-CN"/>
        </w:rPr>
        <w:t>根</w:t>
      </w:r>
      <w:r w:rsidRPr="004C2337">
        <w:rPr>
          <w:lang w:eastAsia="zh-CN"/>
        </w:rPr>
        <w:t>据生产计划进行风电机组的整机个性化设计、集成总装，完成订单交付并提供后市场配套服务，以实现盈利</w:t>
      </w:r>
      <w:r>
        <w:rPr>
          <w:rFonts w:hint="eastAsia"/>
          <w:lang w:eastAsia="zh-CN"/>
        </w:rPr>
        <w:t>。</w:t>
      </w:r>
    </w:p>
    <w:p w14:paraId="319C5FA8" w14:textId="77777777" w:rsidR="003B1409" w:rsidRDefault="003B1409" w:rsidP="00E82424">
      <w:pPr>
        <w:pStyle w:val="ae"/>
        <w:ind w:leftChars="0" w:left="3017"/>
        <w:jc w:val="both"/>
        <w:rPr>
          <w:rFonts w:cs="Arial"/>
          <w:lang w:eastAsia="zh-CN"/>
        </w:rPr>
      </w:pPr>
    </w:p>
    <w:p w14:paraId="2BE730FF" w14:textId="77777777" w:rsidR="005813AA" w:rsidRPr="00D76EBC" w:rsidRDefault="005813AA" w:rsidP="005813AA">
      <w:pPr>
        <w:pStyle w:val="2"/>
      </w:pPr>
      <w:r w:rsidRPr="00D76EBC">
        <w:rPr>
          <w:rFonts w:hint="eastAsia"/>
        </w:rPr>
        <w:lastRenderedPageBreak/>
        <w:t>（</w:t>
      </w:r>
      <w:r>
        <w:rPr>
          <w:rFonts w:hint="eastAsia"/>
        </w:rPr>
        <w:t>二</w:t>
      </w:r>
      <w:r w:rsidRPr="00D76EBC">
        <w:rPr>
          <w:rFonts w:hint="eastAsia"/>
        </w:rPr>
        <w:t>）</w:t>
      </w:r>
      <w:r>
        <w:rPr>
          <w:rFonts w:hint="eastAsia"/>
        </w:rPr>
        <w:t>风机制造行业标签</w:t>
      </w:r>
    </w:p>
    <w:p w14:paraId="5F4F6B0B" w14:textId="47F95478" w:rsidR="005813AA" w:rsidRDefault="005813AA" w:rsidP="005813AA">
      <w:pPr>
        <w:pStyle w:val="ae"/>
        <w:spacing w:beforeLines="50" w:before="163" w:afterLines="50" w:after="163" w:line="252" w:lineRule="auto"/>
        <w:ind w:leftChars="0" w:left="3017"/>
        <w:rPr>
          <w:rFonts w:cs="Arial"/>
          <w:b/>
          <w:lang w:eastAsia="zh-CN"/>
        </w:rPr>
      </w:pPr>
      <w:r w:rsidRPr="789DC2B9">
        <w:rPr>
          <w:rFonts w:cs="Arial"/>
          <w:b/>
          <w:lang w:eastAsia="zh-CN"/>
        </w:rPr>
        <w:t>1</w:t>
      </w:r>
      <w:r w:rsidRPr="789DC2B9">
        <w:rPr>
          <w:rFonts w:cs="Arial"/>
          <w:b/>
          <w:lang w:eastAsia="zh-CN"/>
        </w:rPr>
        <w:t>、</w:t>
      </w:r>
      <w:r w:rsidRPr="2B7C7C1C">
        <w:rPr>
          <w:rFonts w:cs="Arial"/>
          <w:b/>
          <w:bCs/>
          <w:lang w:eastAsia="zh-CN"/>
        </w:rPr>
        <w:t>行业</w:t>
      </w:r>
      <w:r w:rsidRPr="4ECE9223">
        <w:rPr>
          <w:rFonts w:cs="Arial"/>
          <w:b/>
          <w:bCs/>
          <w:lang w:eastAsia="zh-CN"/>
        </w:rPr>
        <w:t>上游</w:t>
      </w:r>
      <w:r w:rsidRPr="4E92C943">
        <w:rPr>
          <w:rFonts w:cs="Arial"/>
          <w:b/>
          <w:lang w:eastAsia="zh-CN"/>
        </w:rPr>
        <w:t>对下游议价能力低</w:t>
      </w:r>
    </w:p>
    <w:p w14:paraId="29BE1BA9" w14:textId="7C9C4A3D" w:rsidR="007F22F4" w:rsidRDefault="007F22F4" w:rsidP="0026609D">
      <w:pPr>
        <w:pStyle w:val="ae"/>
        <w:spacing w:beforeLines="50" w:before="163" w:afterLines="50" w:after="163" w:line="252" w:lineRule="auto"/>
        <w:ind w:left="3017"/>
        <w:rPr>
          <w:rFonts w:cs="Arial"/>
          <w:bCs/>
          <w:lang w:eastAsia="zh-CN"/>
        </w:rPr>
      </w:pPr>
      <w:r w:rsidRPr="007F22F4">
        <w:rPr>
          <w:rFonts w:cs="Arial" w:hint="eastAsia"/>
          <w:bCs/>
          <w:lang w:eastAsia="zh-CN"/>
        </w:rPr>
        <w:t>除个别关键轴承需进口外，风机零部件国内供应充足，属较为成熟的充分竞争行业。风机必须满足低成本、轻量化、高耐久以及对环境友好的要求。发展至今，目前主流的风机是横轴风机（</w:t>
      </w:r>
      <w:r w:rsidRPr="007F22F4">
        <w:rPr>
          <w:rFonts w:cs="Arial"/>
          <w:bCs/>
          <w:lang w:eastAsia="zh-CN"/>
        </w:rPr>
        <w:t>HAWT</w:t>
      </w:r>
      <w:r w:rsidRPr="007F22F4">
        <w:rPr>
          <w:rFonts w:cs="Arial" w:hint="eastAsia"/>
          <w:bCs/>
          <w:lang w:eastAsia="zh-CN"/>
        </w:rPr>
        <w:t>），因为相较于纵轴风机（</w:t>
      </w:r>
      <w:r w:rsidRPr="007F22F4">
        <w:rPr>
          <w:rFonts w:cs="Arial"/>
          <w:bCs/>
          <w:lang w:eastAsia="zh-CN"/>
        </w:rPr>
        <w:t>VAWT</w:t>
      </w:r>
      <w:r w:rsidRPr="007F22F4">
        <w:rPr>
          <w:rFonts w:cs="Arial" w:hint="eastAsia"/>
          <w:bCs/>
          <w:lang w:eastAsia="zh-CN"/>
        </w:rPr>
        <w:t>），它有着更高的风能转换效率。其中又以上风型三桨风机为大型风机的主流范式。</w:t>
      </w:r>
    </w:p>
    <w:p w14:paraId="04CA7EFC" w14:textId="77777777" w:rsidR="005813AA" w:rsidRPr="009C28B0" w:rsidRDefault="005813AA" w:rsidP="005813AA">
      <w:pPr>
        <w:pStyle w:val="ae"/>
        <w:spacing w:beforeLines="50" w:before="163" w:afterLines="50" w:after="163" w:line="252" w:lineRule="auto"/>
        <w:ind w:leftChars="0" w:left="3017"/>
        <w:rPr>
          <w:rFonts w:cs="Arial"/>
          <w:bCs/>
          <w:lang w:eastAsia="zh-CN"/>
        </w:rPr>
      </w:pPr>
      <w:r w:rsidRPr="009C28B0">
        <w:rPr>
          <w:rFonts w:cs="Arial" w:hint="eastAsia"/>
          <w:bCs/>
          <w:lang w:eastAsia="zh-CN"/>
        </w:rPr>
        <w:t>行业上游对下游的议价能力有限。行业下游主要是以国有及地方大型发电集团为代表的投资商。由于各地风电场的气候、地形和电网接入条件均不相同，风力发电机组需满足不同的技术、质量要求和商务条款，发电企业一般通过公开招标的方式进行采购。同时，下游的市场集中度较高，对整机的议价能力较强。再加上整机厂大多为民企背景，风电整机厂商难以形成对下游有效的议价能力。</w:t>
      </w:r>
    </w:p>
    <w:p w14:paraId="2434CDE5" w14:textId="77777777" w:rsidR="005813AA" w:rsidRDefault="005813AA" w:rsidP="00E82424">
      <w:pPr>
        <w:pStyle w:val="ae"/>
        <w:ind w:leftChars="0" w:left="3017"/>
        <w:jc w:val="both"/>
        <w:rPr>
          <w:rFonts w:cs="Arial"/>
          <w:lang w:eastAsia="zh-CN"/>
        </w:rPr>
      </w:pPr>
    </w:p>
    <w:p w14:paraId="15F6C585" w14:textId="77777777" w:rsidR="005823FE" w:rsidRPr="000E7802" w:rsidRDefault="005823FE" w:rsidP="005823FE">
      <w:pPr>
        <w:pStyle w:val="ae"/>
        <w:spacing w:beforeLines="50" w:before="163" w:afterLines="50" w:after="163" w:line="252" w:lineRule="auto"/>
        <w:ind w:leftChars="0" w:left="3017"/>
        <w:rPr>
          <w:rFonts w:cs="Arial"/>
          <w:b/>
          <w:lang w:eastAsia="zh-CN"/>
        </w:rPr>
      </w:pPr>
      <w:r w:rsidRPr="001F402E">
        <w:rPr>
          <w:rFonts w:cs="Arial" w:hint="eastAsia"/>
          <w:b/>
          <w:lang w:eastAsia="zh-CN"/>
        </w:rPr>
        <w:t>2</w:t>
      </w:r>
      <w:r w:rsidRPr="001F402E">
        <w:rPr>
          <w:rFonts w:cs="Arial" w:hint="eastAsia"/>
          <w:b/>
          <w:lang w:eastAsia="zh-CN"/>
        </w:rPr>
        <w:t>、产品大型化，</w:t>
      </w:r>
      <w:r w:rsidRPr="5AB6E6C5">
        <w:rPr>
          <w:rFonts w:cs="Arial"/>
          <w:b/>
          <w:lang w:eastAsia="zh-CN"/>
        </w:rPr>
        <w:t>功率趋高</w:t>
      </w:r>
      <w:r w:rsidRPr="001F402E">
        <w:rPr>
          <w:rFonts w:cs="Arial" w:hint="eastAsia"/>
          <w:b/>
          <w:lang w:eastAsia="zh-CN"/>
        </w:rPr>
        <w:t>，装机容量增加</w:t>
      </w:r>
    </w:p>
    <w:p w14:paraId="37043F4E" w14:textId="77777777" w:rsidR="005823FE" w:rsidRDefault="005823FE" w:rsidP="005823FE">
      <w:pPr>
        <w:pStyle w:val="ae"/>
        <w:spacing w:beforeLines="50" w:before="163" w:afterLines="50" w:after="163" w:line="252" w:lineRule="auto"/>
        <w:ind w:leftChars="0" w:left="3017"/>
        <w:rPr>
          <w:rFonts w:cs="Arial"/>
          <w:lang w:eastAsia="zh-CN"/>
        </w:rPr>
      </w:pPr>
      <w:r w:rsidRPr="33EB98D2">
        <w:rPr>
          <w:rFonts w:cs="Arial"/>
          <w:lang w:eastAsia="zh-CN"/>
        </w:rPr>
        <w:t>根据风能量公式，风产生的能量和风速为立方关系，</w:t>
      </w:r>
      <w:r w:rsidRPr="34D1DF94">
        <w:rPr>
          <w:rFonts w:cs="Arial"/>
          <w:lang w:eastAsia="zh-CN"/>
        </w:rPr>
        <w:t>和转子直径为平方关系。</w:t>
      </w:r>
    </w:p>
    <w:p w14:paraId="5471424A" w14:textId="77777777" w:rsidR="00C352BC" w:rsidRDefault="00C352BC" w:rsidP="00E108F5">
      <w:pPr>
        <w:pStyle w:val="ae"/>
        <w:spacing w:beforeLines="50" w:before="163" w:afterLines="50" w:after="163" w:line="252" w:lineRule="auto"/>
        <w:ind w:leftChars="0" w:left="3017"/>
        <w:jc w:val="center"/>
        <w:rPr>
          <w:lang w:eastAsia="zh-CN"/>
        </w:rPr>
      </w:pPr>
      <w:r w:rsidRPr="3F53C117">
        <w:rPr>
          <w:b/>
          <w:bCs/>
          <w:lang w:val="en" w:eastAsia="zh-CN"/>
        </w:rPr>
        <w:t>P = 0.5 Cp ρ π R</w:t>
      </w:r>
      <w:r w:rsidRPr="3F53C117">
        <w:rPr>
          <w:b/>
          <w:bCs/>
          <w:vertAlign w:val="superscript"/>
          <w:lang w:val="en" w:eastAsia="zh-CN"/>
        </w:rPr>
        <w:t>2</w:t>
      </w:r>
      <w:r w:rsidRPr="3F53C117">
        <w:rPr>
          <w:b/>
          <w:bCs/>
          <w:lang w:val="en" w:eastAsia="zh-CN"/>
        </w:rPr>
        <w:t xml:space="preserve"> V</w:t>
      </w:r>
      <w:r w:rsidRPr="3F53C117">
        <w:rPr>
          <w:b/>
          <w:bCs/>
          <w:vertAlign w:val="superscript"/>
          <w:lang w:val="en" w:eastAsia="zh-CN"/>
        </w:rPr>
        <w:t>3</w:t>
      </w:r>
    </w:p>
    <w:p w14:paraId="52A1FDCB" w14:textId="77777777" w:rsidR="00151556" w:rsidRDefault="00151556" w:rsidP="00151556">
      <w:pPr>
        <w:pStyle w:val="ae"/>
        <w:spacing w:beforeLines="50" w:before="163" w:afterLines="50" w:after="163" w:line="252" w:lineRule="auto"/>
        <w:ind w:leftChars="0" w:left="3017"/>
        <w:rPr>
          <w:rFonts w:cs="Arial"/>
          <w:lang w:eastAsia="zh-CN"/>
        </w:rPr>
      </w:pPr>
      <w:r w:rsidRPr="751CCA52">
        <w:rPr>
          <w:rFonts w:cs="Arial"/>
          <w:lang w:eastAsia="zh-CN"/>
        </w:rPr>
        <w:t>因此，</w:t>
      </w:r>
      <w:r>
        <w:rPr>
          <w:rFonts w:cs="Arial" w:hint="eastAsia"/>
          <w:lang w:eastAsia="zh-CN"/>
        </w:rPr>
        <w:t>近十年来，</w:t>
      </w:r>
      <w:r w:rsidRPr="004A7E4F">
        <w:rPr>
          <w:rFonts w:cs="Arial"/>
          <w:lang w:eastAsia="zh-CN"/>
        </w:rPr>
        <w:t>随着上游企业风机制造技术进步，</w:t>
      </w:r>
      <w:r w:rsidRPr="00145FE8">
        <w:rPr>
          <w:rFonts w:cs="Arial"/>
          <w:lang w:eastAsia="zh-CN"/>
        </w:rPr>
        <w:t>风电的技术路线主要有两条：</w:t>
      </w:r>
      <w:r w:rsidRPr="00145FE8">
        <w:rPr>
          <w:rFonts w:cs="Arial"/>
          <w:lang w:eastAsia="zh-CN"/>
        </w:rPr>
        <w:t>1</w:t>
      </w:r>
      <w:r w:rsidRPr="00145FE8">
        <w:rPr>
          <w:rFonts w:cs="Arial"/>
          <w:lang w:eastAsia="zh-CN"/>
        </w:rPr>
        <w:t>）整机趋于大型化；</w:t>
      </w:r>
      <w:r w:rsidRPr="00145FE8">
        <w:rPr>
          <w:rFonts w:cs="Arial"/>
          <w:lang w:eastAsia="zh-CN"/>
        </w:rPr>
        <w:t>2</w:t>
      </w:r>
      <w:r w:rsidRPr="00145FE8">
        <w:rPr>
          <w:rFonts w:cs="Arial"/>
          <w:lang w:eastAsia="zh-CN"/>
        </w:rPr>
        <w:t>）风机趋向于放置于风速更高的地方（</w:t>
      </w:r>
      <w:r w:rsidRPr="3DE7A6AD">
        <w:rPr>
          <w:rFonts w:cs="Arial"/>
          <w:lang w:eastAsia="zh-CN"/>
        </w:rPr>
        <w:t>如海岸及近海）。</w:t>
      </w:r>
      <w:r w:rsidRPr="004A7E4F">
        <w:rPr>
          <w:rFonts w:cs="Arial"/>
          <w:lang w:eastAsia="zh-CN"/>
        </w:rPr>
        <w:t>陆上风电整机平均转子直径从</w:t>
      </w:r>
      <w:r w:rsidRPr="004A7E4F">
        <w:rPr>
          <w:rFonts w:cs="Arial"/>
          <w:lang w:eastAsia="zh-CN"/>
        </w:rPr>
        <w:t>82</w:t>
      </w:r>
      <w:r w:rsidRPr="004A7E4F">
        <w:rPr>
          <w:rFonts w:cs="Arial"/>
          <w:lang w:eastAsia="zh-CN"/>
        </w:rPr>
        <w:t>米扩大到</w:t>
      </w:r>
      <w:r w:rsidRPr="004A7E4F">
        <w:rPr>
          <w:rFonts w:cs="Arial"/>
          <w:lang w:eastAsia="zh-CN"/>
        </w:rPr>
        <w:t>120</w:t>
      </w:r>
      <w:r w:rsidRPr="004A7E4F">
        <w:rPr>
          <w:rFonts w:cs="Arial"/>
          <w:lang w:eastAsia="zh-CN"/>
        </w:rPr>
        <w:t>米，平均轮毂高度从</w:t>
      </w:r>
      <w:r w:rsidRPr="004A7E4F">
        <w:rPr>
          <w:rFonts w:cs="Arial"/>
          <w:lang w:eastAsia="zh-CN"/>
        </w:rPr>
        <w:t>81</w:t>
      </w:r>
      <w:r w:rsidRPr="004A7E4F">
        <w:rPr>
          <w:rFonts w:cs="Arial"/>
          <w:lang w:eastAsia="zh-CN"/>
        </w:rPr>
        <w:t>米提升至</w:t>
      </w:r>
      <w:r w:rsidRPr="004A7E4F">
        <w:rPr>
          <w:rFonts w:cs="Arial"/>
          <w:lang w:eastAsia="zh-CN"/>
        </w:rPr>
        <w:t>103</w:t>
      </w:r>
      <w:r w:rsidRPr="004A7E4F">
        <w:rPr>
          <w:rFonts w:cs="Arial"/>
          <w:lang w:eastAsia="zh-CN"/>
        </w:rPr>
        <w:t>米；离岸风电整机平均转子直径扩大了约</w:t>
      </w:r>
      <w:r w:rsidRPr="004A7E4F">
        <w:rPr>
          <w:rFonts w:cs="Arial"/>
          <w:lang w:eastAsia="zh-CN"/>
        </w:rPr>
        <w:t>44%</w:t>
      </w:r>
      <w:r w:rsidRPr="004A7E4F">
        <w:rPr>
          <w:rFonts w:cs="Arial"/>
          <w:lang w:eastAsia="zh-CN"/>
        </w:rPr>
        <w:t>，轮毂高度提高了约</w:t>
      </w:r>
      <w:r w:rsidRPr="004A7E4F">
        <w:rPr>
          <w:rFonts w:cs="Arial"/>
          <w:lang w:eastAsia="zh-CN"/>
        </w:rPr>
        <w:t>18%</w:t>
      </w:r>
      <w:r w:rsidRPr="004A7E4F">
        <w:rPr>
          <w:rFonts w:cs="Arial"/>
          <w:lang w:eastAsia="zh-CN"/>
        </w:rPr>
        <w:t>。上游风电的大型化，推动了风机效率的大幅提升</w:t>
      </w:r>
      <w:r>
        <w:rPr>
          <w:rFonts w:cs="Arial" w:hint="eastAsia"/>
          <w:lang w:eastAsia="zh-CN"/>
        </w:rPr>
        <w:t>。</w:t>
      </w:r>
    </w:p>
    <w:tbl>
      <w:tblPr>
        <w:tblW w:w="10502" w:type="dxa"/>
        <w:tblInd w:w="130" w:type="dxa"/>
        <w:tblLayout w:type="fixed"/>
        <w:tblLook w:val="04A0" w:firstRow="1" w:lastRow="0" w:firstColumn="1" w:lastColumn="0" w:noHBand="0" w:noVBand="1"/>
      </w:tblPr>
      <w:tblGrid>
        <w:gridCol w:w="5074"/>
        <w:gridCol w:w="283"/>
        <w:gridCol w:w="5145"/>
      </w:tblGrid>
      <w:tr w:rsidR="00FC78E7" w:rsidRPr="00D76EBC" w14:paraId="2E9EBB78" w14:textId="77777777">
        <w:tc>
          <w:tcPr>
            <w:tcW w:w="5074" w:type="dxa"/>
            <w:tcBorders>
              <w:top w:val="nil"/>
              <w:left w:val="nil"/>
              <w:bottom w:val="single" w:sz="4" w:space="0" w:color="auto"/>
              <w:right w:val="nil"/>
            </w:tcBorders>
            <w:hideMark/>
          </w:tcPr>
          <w:p w14:paraId="1FCEF524" w14:textId="77777777" w:rsidR="00FC78E7" w:rsidRPr="00211146" w:rsidRDefault="00FC78E7">
            <w:pPr>
              <w:pStyle w:val="aff2"/>
              <w:keepNext/>
              <w:rPr>
                <w:rFonts w:ascii="楷体_GB2312" w:eastAsia="楷体_GB2312" w:hAnsi="楷体_GB2312"/>
                <w:b/>
                <w:sz w:val="21"/>
                <w:szCs w:val="21"/>
                <w:lang w:eastAsia="zh-CN"/>
              </w:rPr>
            </w:pPr>
            <w:r w:rsidRPr="00211146">
              <w:rPr>
                <w:rFonts w:ascii="楷体_GB2312" w:eastAsia="楷体_GB2312" w:hAnsi="楷体_GB2312" w:hint="eastAsia"/>
                <w:b/>
                <w:sz w:val="21"/>
                <w:szCs w:val="21"/>
                <w:lang w:eastAsia="zh-CN"/>
              </w:rPr>
              <w:lastRenderedPageBreak/>
              <w:t xml:space="preserve">图 </w:t>
            </w:r>
            <w:r w:rsidRPr="009360B7">
              <w:rPr>
                <w:rFonts w:ascii="Arial" w:eastAsia="楷体_GB2312" w:hAnsi="Arial" w:cs="Arial"/>
                <w:b/>
                <w:sz w:val="21"/>
                <w:szCs w:val="21"/>
              </w:rPr>
              <w:fldChar w:fldCharType="begin"/>
            </w:r>
            <w:r w:rsidRPr="009360B7">
              <w:rPr>
                <w:rFonts w:ascii="Arial" w:eastAsia="楷体_GB2312" w:hAnsi="Arial" w:cs="Arial"/>
                <w:b/>
                <w:sz w:val="21"/>
                <w:szCs w:val="21"/>
                <w:lang w:eastAsia="zh-CN"/>
              </w:rPr>
              <w:instrText xml:space="preserve"> </w:instrText>
            </w:r>
            <w:r w:rsidRPr="009360B7">
              <w:rPr>
                <w:rFonts w:ascii="Arial" w:eastAsia="楷体_GB2312" w:hAnsi="Arial" w:cs="Arial" w:hint="eastAsia"/>
                <w:b/>
                <w:sz w:val="21"/>
                <w:szCs w:val="21"/>
                <w:lang w:eastAsia="zh-CN"/>
              </w:rPr>
              <w:instrText xml:space="preserve">SEQ </w:instrText>
            </w:r>
            <w:r w:rsidRPr="009360B7">
              <w:rPr>
                <w:rFonts w:ascii="Arial" w:eastAsia="楷体_GB2312" w:hAnsi="Arial" w:cs="Arial" w:hint="eastAsia"/>
                <w:b/>
                <w:sz w:val="21"/>
                <w:szCs w:val="21"/>
                <w:lang w:eastAsia="zh-CN"/>
              </w:rPr>
              <w:instrText>图</w:instrText>
            </w:r>
            <w:r w:rsidRPr="009360B7">
              <w:rPr>
                <w:rFonts w:ascii="Arial" w:eastAsia="楷体_GB2312" w:hAnsi="Arial" w:cs="Arial" w:hint="eastAsia"/>
                <w:b/>
                <w:sz w:val="21"/>
                <w:szCs w:val="21"/>
                <w:lang w:eastAsia="zh-CN"/>
              </w:rPr>
              <w:instrText xml:space="preserve"> \* ARABIC</w:instrText>
            </w:r>
            <w:r w:rsidRPr="009360B7">
              <w:rPr>
                <w:rFonts w:ascii="Arial" w:eastAsia="楷体_GB2312" w:hAnsi="Arial" w:cs="Arial"/>
                <w:b/>
                <w:sz w:val="21"/>
                <w:szCs w:val="21"/>
                <w:lang w:eastAsia="zh-CN"/>
              </w:rPr>
              <w:instrText xml:space="preserve"> </w:instrText>
            </w:r>
            <w:r w:rsidRPr="009360B7">
              <w:rPr>
                <w:rFonts w:ascii="Arial" w:eastAsia="楷体_GB2312" w:hAnsi="Arial" w:cs="Arial"/>
                <w:b/>
                <w:sz w:val="21"/>
                <w:szCs w:val="21"/>
              </w:rPr>
              <w:fldChar w:fldCharType="separate"/>
            </w:r>
            <w:r>
              <w:rPr>
                <w:rFonts w:ascii="Arial" w:eastAsia="楷体_GB2312" w:hAnsi="Arial" w:cs="Arial"/>
                <w:b/>
                <w:noProof/>
                <w:sz w:val="21"/>
                <w:szCs w:val="21"/>
                <w:lang w:eastAsia="zh-CN"/>
              </w:rPr>
              <w:t>13</w:t>
            </w:r>
            <w:r w:rsidRPr="009360B7">
              <w:rPr>
                <w:rFonts w:ascii="Arial" w:eastAsia="楷体_GB2312" w:hAnsi="Arial" w:cs="Arial"/>
                <w:b/>
                <w:sz w:val="21"/>
                <w:szCs w:val="21"/>
              </w:rPr>
              <w:fldChar w:fldCharType="end"/>
            </w:r>
            <w:r w:rsidRPr="00211146">
              <w:rPr>
                <w:rFonts w:ascii="楷体_GB2312" w:eastAsia="楷体_GB2312" w:hAnsi="楷体_GB2312"/>
                <w:b/>
                <w:sz w:val="21"/>
                <w:szCs w:val="21"/>
                <w:lang w:eastAsia="zh-CN"/>
              </w:rPr>
              <w:t>: 陆风整机平均转子直径扩大、轮毂高度增加</w:t>
            </w:r>
          </w:p>
        </w:tc>
        <w:tc>
          <w:tcPr>
            <w:tcW w:w="283" w:type="dxa"/>
          </w:tcPr>
          <w:p w14:paraId="619F2730" w14:textId="77777777" w:rsidR="00FC78E7" w:rsidRPr="004578D6" w:rsidRDefault="00FC78E7">
            <w:pPr>
              <w:pStyle w:val="ae"/>
              <w:spacing w:after="0"/>
              <w:ind w:leftChars="0" w:left="0"/>
              <w:rPr>
                <w:rFonts w:ascii="楷体_GB2312" w:hAnsi="楷体_GB2312" w:cs="Arial"/>
                <w:b/>
                <w:color w:val="0F243E"/>
                <w:lang w:eastAsia="zh-CN"/>
              </w:rPr>
            </w:pPr>
          </w:p>
        </w:tc>
        <w:tc>
          <w:tcPr>
            <w:tcW w:w="5145" w:type="dxa"/>
            <w:tcBorders>
              <w:top w:val="nil"/>
              <w:left w:val="nil"/>
              <w:bottom w:val="single" w:sz="4" w:space="0" w:color="auto"/>
              <w:right w:val="nil"/>
            </w:tcBorders>
            <w:hideMark/>
          </w:tcPr>
          <w:p w14:paraId="31AF56B9" w14:textId="77777777" w:rsidR="00FC78E7" w:rsidRPr="004578D6" w:rsidRDefault="00FC78E7">
            <w:pPr>
              <w:pStyle w:val="aff2"/>
              <w:keepNext/>
              <w:rPr>
                <w:rFonts w:ascii="楷体_GB2312" w:eastAsia="楷体_GB2312" w:hAnsi="楷体_GB2312"/>
                <w:b/>
                <w:sz w:val="21"/>
                <w:szCs w:val="21"/>
                <w:lang w:eastAsia="zh-CN"/>
              </w:rPr>
            </w:pPr>
            <w:r w:rsidRPr="00211146">
              <w:rPr>
                <w:rFonts w:ascii="楷体_GB2312" w:eastAsia="楷体_GB2312" w:hAnsi="楷体_GB2312" w:hint="eastAsia"/>
                <w:b/>
                <w:sz w:val="21"/>
                <w:szCs w:val="21"/>
                <w:lang w:eastAsia="zh-CN"/>
              </w:rPr>
              <w:t>图</w:t>
            </w:r>
            <w:r w:rsidRPr="004578D6">
              <w:rPr>
                <w:rFonts w:ascii="楷体_GB2312" w:eastAsia="楷体_GB2312" w:hAnsi="楷体_GB2312" w:hint="eastAsia"/>
                <w:b/>
                <w:sz w:val="21"/>
                <w:szCs w:val="21"/>
                <w:lang w:eastAsia="zh-CN"/>
              </w:rPr>
              <w:t xml:space="preserve"> </w:t>
            </w:r>
            <w:r w:rsidRPr="009360B7">
              <w:rPr>
                <w:rFonts w:ascii="Arial" w:eastAsia="楷体_GB2312" w:hAnsi="Arial" w:cs="Arial"/>
                <w:b/>
                <w:sz w:val="21"/>
                <w:szCs w:val="21"/>
              </w:rPr>
              <w:fldChar w:fldCharType="begin"/>
            </w:r>
            <w:r w:rsidRPr="009360B7">
              <w:rPr>
                <w:rFonts w:ascii="Arial" w:eastAsia="楷体_GB2312" w:hAnsi="Arial" w:cs="Arial"/>
                <w:b/>
                <w:sz w:val="21"/>
                <w:szCs w:val="21"/>
                <w:lang w:eastAsia="zh-CN"/>
              </w:rPr>
              <w:instrText xml:space="preserve"> </w:instrText>
            </w:r>
            <w:r w:rsidRPr="009360B7">
              <w:rPr>
                <w:rFonts w:ascii="Arial" w:eastAsia="楷体_GB2312" w:hAnsi="Arial" w:cs="Arial" w:hint="eastAsia"/>
                <w:b/>
                <w:sz w:val="21"/>
                <w:szCs w:val="21"/>
                <w:lang w:eastAsia="zh-CN"/>
              </w:rPr>
              <w:instrText xml:space="preserve">SEQ </w:instrText>
            </w:r>
            <w:r w:rsidRPr="009360B7">
              <w:rPr>
                <w:rFonts w:ascii="Arial" w:eastAsia="楷体_GB2312" w:hAnsi="Arial" w:cs="Arial" w:hint="eastAsia"/>
                <w:b/>
                <w:sz w:val="21"/>
                <w:szCs w:val="21"/>
                <w:lang w:eastAsia="zh-CN"/>
              </w:rPr>
              <w:instrText>图</w:instrText>
            </w:r>
            <w:r w:rsidRPr="009360B7">
              <w:rPr>
                <w:rFonts w:ascii="Arial" w:eastAsia="楷体_GB2312" w:hAnsi="Arial" w:cs="Arial" w:hint="eastAsia"/>
                <w:b/>
                <w:sz w:val="21"/>
                <w:szCs w:val="21"/>
                <w:lang w:eastAsia="zh-CN"/>
              </w:rPr>
              <w:instrText xml:space="preserve"> \* ARABIC</w:instrText>
            </w:r>
            <w:r w:rsidRPr="009360B7">
              <w:rPr>
                <w:rFonts w:ascii="Arial" w:eastAsia="楷体_GB2312" w:hAnsi="Arial" w:cs="Arial"/>
                <w:b/>
                <w:sz w:val="21"/>
                <w:szCs w:val="21"/>
                <w:lang w:eastAsia="zh-CN"/>
              </w:rPr>
              <w:instrText xml:space="preserve"> </w:instrText>
            </w:r>
            <w:r w:rsidRPr="009360B7">
              <w:rPr>
                <w:rFonts w:ascii="Arial" w:eastAsia="楷体_GB2312" w:hAnsi="Arial" w:cs="Arial"/>
                <w:b/>
                <w:sz w:val="21"/>
                <w:szCs w:val="21"/>
              </w:rPr>
              <w:fldChar w:fldCharType="separate"/>
            </w:r>
            <w:r>
              <w:rPr>
                <w:rFonts w:ascii="Arial" w:eastAsia="楷体_GB2312" w:hAnsi="Arial" w:cs="Arial"/>
                <w:b/>
                <w:noProof/>
                <w:sz w:val="21"/>
                <w:szCs w:val="21"/>
                <w:lang w:eastAsia="zh-CN"/>
              </w:rPr>
              <w:t>14</w:t>
            </w:r>
            <w:r w:rsidRPr="009360B7">
              <w:rPr>
                <w:rFonts w:ascii="Arial" w:eastAsia="楷体_GB2312" w:hAnsi="Arial" w:cs="Arial"/>
                <w:b/>
                <w:sz w:val="21"/>
                <w:szCs w:val="21"/>
              </w:rPr>
              <w:fldChar w:fldCharType="end"/>
            </w:r>
            <w:r w:rsidRPr="004578D6">
              <w:rPr>
                <w:rFonts w:ascii="楷体_GB2312" w:eastAsia="楷体_GB2312" w:hAnsi="楷体_GB2312" w:hint="eastAsia"/>
                <w:b/>
                <w:sz w:val="21"/>
                <w:szCs w:val="21"/>
                <w:lang w:eastAsia="zh-CN"/>
              </w:rPr>
              <w:t>：海风风机平均转子直径扩大、轮毂高度增加</w:t>
            </w:r>
          </w:p>
        </w:tc>
      </w:tr>
      <w:tr w:rsidR="00FC78E7" w:rsidRPr="00D76EBC" w14:paraId="68A68339" w14:textId="77777777">
        <w:trPr>
          <w:trHeight w:hRule="exact" w:val="3599"/>
        </w:trPr>
        <w:tc>
          <w:tcPr>
            <w:tcW w:w="5074" w:type="dxa"/>
            <w:tcBorders>
              <w:top w:val="single" w:sz="4" w:space="0" w:color="auto"/>
              <w:left w:val="nil"/>
              <w:bottom w:val="single" w:sz="4" w:space="0" w:color="auto"/>
              <w:right w:val="nil"/>
            </w:tcBorders>
            <w:vAlign w:val="center"/>
          </w:tcPr>
          <w:p w14:paraId="1A8AB048" w14:textId="77777777" w:rsidR="00FC78E7" w:rsidRPr="00D76EBC" w:rsidRDefault="00FC78E7">
            <w:pPr>
              <w:pStyle w:val="ae"/>
              <w:spacing w:after="0"/>
              <w:ind w:leftChars="0" w:left="0"/>
              <w:jc w:val="center"/>
              <w:rPr>
                <w:rFonts w:cs="Arial"/>
              </w:rPr>
            </w:pPr>
            <w:r>
              <w:rPr>
                <w:rFonts w:cs="Arial"/>
                <w:noProof/>
              </w:rPr>
              <w:drawing>
                <wp:inline distT="0" distB="0" distL="0" distR="0" wp14:anchorId="5DAB35DB" wp14:editId="0C3DF7CA">
                  <wp:extent cx="3084830" cy="2132330"/>
                  <wp:effectExtent l="0" t="0" r="1270" b="1270"/>
                  <wp:docPr id="1167048602" name="图片 1167048602"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048602" name="图片 1167048602" descr="图表, 折线图&#10;&#10;描述已自动生成"/>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084830" cy="2132330"/>
                          </a:xfrm>
                          <a:prstGeom prst="rect">
                            <a:avLst/>
                          </a:prstGeom>
                        </pic:spPr>
                      </pic:pic>
                    </a:graphicData>
                  </a:graphic>
                </wp:inline>
              </w:drawing>
            </w:r>
          </w:p>
        </w:tc>
        <w:tc>
          <w:tcPr>
            <w:tcW w:w="283" w:type="dxa"/>
            <w:vAlign w:val="center"/>
          </w:tcPr>
          <w:p w14:paraId="55996AC9" w14:textId="77777777" w:rsidR="00FC78E7" w:rsidRPr="00D76EBC" w:rsidRDefault="00FC78E7">
            <w:pPr>
              <w:pStyle w:val="ae"/>
              <w:spacing w:after="0"/>
              <w:ind w:leftChars="0" w:left="0"/>
              <w:jc w:val="center"/>
              <w:rPr>
                <w:rFonts w:cs="Arial"/>
              </w:rPr>
            </w:pPr>
          </w:p>
        </w:tc>
        <w:tc>
          <w:tcPr>
            <w:tcW w:w="5145" w:type="dxa"/>
            <w:tcBorders>
              <w:top w:val="single" w:sz="4" w:space="0" w:color="auto"/>
              <w:left w:val="nil"/>
              <w:bottom w:val="single" w:sz="4" w:space="0" w:color="auto"/>
              <w:right w:val="nil"/>
            </w:tcBorders>
            <w:vAlign w:val="center"/>
          </w:tcPr>
          <w:p w14:paraId="79A2766F" w14:textId="77777777" w:rsidR="00FC78E7" w:rsidRPr="00D76EBC" w:rsidRDefault="00FC78E7">
            <w:pPr>
              <w:pStyle w:val="ae"/>
              <w:spacing w:after="0"/>
              <w:ind w:leftChars="0" w:left="0"/>
              <w:jc w:val="center"/>
              <w:rPr>
                <w:rFonts w:cs="Arial"/>
              </w:rPr>
            </w:pPr>
            <w:r>
              <w:rPr>
                <w:rFonts w:cs="Arial"/>
                <w:noProof/>
              </w:rPr>
              <w:drawing>
                <wp:inline distT="0" distB="0" distL="0" distR="0" wp14:anchorId="4057C312" wp14:editId="01E35658">
                  <wp:extent cx="3129915" cy="2049145"/>
                  <wp:effectExtent l="0" t="0" r="0" b="0"/>
                  <wp:docPr id="696489141" name="图片 696489141"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489141" name="图片 3" descr="图表, 折线图&#10;&#10;描述已自动生成"/>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129915" cy="2049145"/>
                          </a:xfrm>
                          <a:prstGeom prst="rect">
                            <a:avLst/>
                          </a:prstGeom>
                        </pic:spPr>
                      </pic:pic>
                    </a:graphicData>
                  </a:graphic>
                </wp:inline>
              </w:drawing>
            </w:r>
          </w:p>
        </w:tc>
      </w:tr>
      <w:tr w:rsidR="00FC78E7" w:rsidRPr="00D76EBC" w14:paraId="7C442779" w14:textId="77777777">
        <w:tc>
          <w:tcPr>
            <w:tcW w:w="5074" w:type="dxa"/>
            <w:tcBorders>
              <w:top w:val="single" w:sz="4" w:space="0" w:color="auto"/>
              <w:left w:val="nil"/>
              <w:right w:val="nil"/>
            </w:tcBorders>
            <w:hideMark/>
          </w:tcPr>
          <w:p w14:paraId="57050822" w14:textId="77777777" w:rsidR="00FC78E7" w:rsidRPr="00D76EBC" w:rsidRDefault="00FC78E7">
            <w:pPr>
              <w:pStyle w:val="aff4"/>
              <w:ind w:leftChars="-54" w:left="-130"/>
              <w:rPr>
                <w:rFonts w:cs="Arial"/>
              </w:rPr>
            </w:pPr>
            <w:r w:rsidRPr="00D76EBC">
              <w:rPr>
                <w:rFonts w:cs="Arial"/>
              </w:rPr>
              <w:t>数据来源：</w:t>
            </w:r>
            <w:r>
              <w:rPr>
                <w:rFonts w:cs="Arial" w:hint="eastAsia"/>
              </w:rPr>
              <w:t>USDE</w:t>
            </w:r>
            <w:r>
              <w:rPr>
                <w:rFonts w:cs="Arial" w:hint="eastAsia"/>
              </w:rPr>
              <w:t>，</w:t>
            </w:r>
            <w:r w:rsidRPr="00D76EBC">
              <w:rPr>
                <w:rFonts w:cs="Arial"/>
                <w:iCs/>
              </w:rPr>
              <w:t>广发证券（香港）研究</w:t>
            </w:r>
          </w:p>
        </w:tc>
        <w:tc>
          <w:tcPr>
            <w:tcW w:w="283" w:type="dxa"/>
          </w:tcPr>
          <w:p w14:paraId="7715E5CD" w14:textId="77777777" w:rsidR="00FC78E7" w:rsidRPr="00D76EBC" w:rsidRDefault="00FC78E7">
            <w:pPr>
              <w:pStyle w:val="ae"/>
              <w:spacing w:after="0"/>
              <w:ind w:leftChars="0" w:left="0"/>
              <w:rPr>
                <w:rFonts w:cs="Arial"/>
                <w:color w:val="0F243E"/>
                <w:sz w:val="18"/>
                <w:lang w:eastAsia="zh-CN"/>
              </w:rPr>
            </w:pPr>
          </w:p>
        </w:tc>
        <w:tc>
          <w:tcPr>
            <w:tcW w:w="5145" w:type="dxa"/>
            <w:tcBorders>
              <w:top w:val="single" w:sz="4" w:space="0" w:color="auto"/>
              <w:left w:val="nil"/>
              <w:right w:val="nil"/>
            </w:tcBorders>
            <w:hideMark/>
          </w:tcPr>
          <w:p w14:paraId="1E1DE76E" w14:textId="77777777" w:rsidR="00FC78E7" w:rsidRPr="00D76EBC" w:rsidRDefault="00FC78E7">
            <w:pPr>
              <w:pStyle w:val="aff4"/>
              <w:ind w:leftChars="-41" w:left="-98"/>
              <w:rPr>
                <w:rFonts w:cs="Arial"/>
              </w:rPr>
            </w:pPr>
            <w:r w:rsidRPr="00D76EBC">
              <w:rPr>
                <w:rFonts w:cs="Arial"/>
              </w:rPr>
              <w:t>数据来源：</w:t>
            </w:r>
            <w:r>
              <w:rPr>
                <w:rFonts w:cs="Arial" w:hint="eastAsia"/>
              </w:rPr>
              <w:t>USDE</w:t>
            </w:r>
            <w:r>
              <w:rPr>
                <w:rFonts w:cs="Arial" w:hint="eastAsia"/>
              </w:rPr>
              <w:t>，</w:t>
            </w:r>
            <w:r w:rsidRPr="00D76EBC">
              <w:rPr>
                <w:rFonts w:cs="Arial"/>
                <w:iCs/>
              </w:rPr>
              <w:t>广发证券（香港）研究</w:t>
            </w:r>
          </w:p>
        </w:tc>
      </w:tr>
    </w:tbl>
    <w:p w14:paraId="045674F5" w14:textId="77777777" w:rsidR="00F23737" w:rsidRDefault="00F23737" w:rsidP="00F23737">
      <w:pPr>
        <w:pStyle w:val="ae"/>
        <w:spacing w:beforeLines="50" w:before="163" w:afterLines="50" w:after="163" w:line="252" w:lineRule="auto"/>
        <w:ind w:leftChars="0" w:left="3017"/>
        <w:rPr>
          <w:rFonts w:cs="Arial"/>
          <w:lang w:eastAsia="zh-CN"/>
        </w:rPr>
      </w:pPr>
      <w:r w:rsidRPr="00706503">
        <w:rPr>
          <w:rFonts w:cs="Arial"/>
          <w:lang w:eastAsia="zh-CN"/>
        </w:rPr>
        <w:t>一方面，风电整机转子直径和轮毂高度的增加导致单机额定功率的扩大。风电整机制造商逐渐推出大型风力涡轮机，最高单机额定功率可达</w:t>
      </w:r>
      <w:r w:rsidRPr="00706503">
        <w:rPr>
          <w:rFonts w:cs="Arial"/>
          <w:lang w:eastAsia="zh-CN"/>
        </w:rPr>
        <w:t>16MW</w:t>
      </w:r>
      <w:r w:rsidRPr="00706503">
        <w:rPr>
          <w:rFonts w:cs="Arial"/>
          <w:lang w:eastAsia="zh-CN"/>
        </w:rPr>
        <w:t>（主要用于离岸风电）；目前陆上风电平均单机功率已经达到</w:t>
      </w:r>
      <w:r w:rsidRPr="00706503">
        <w:rPr>
          <w:rFonts w:cs="Arial"/>
          <w:lang w:eastAsia="zh-CN"/>
        </w:rPr>
        <w:t>3.32MW</w:t>
      </w:r>
      <w:r w:rsidRPr="00706503">
        <w:rPr>
          <w:rFonts w:cs="Arial"/>
          <w:lang w:eastAsia="zh-CN"/>
        </w:rPr>
        <w:t>，相比</w:t>
      </w:r>
      <w:r w:rsidRPr="00706503">
        <w:rPr>
          <w:rFonts w:cs="Arial"/>
          <w:lang w:eastAsia="zh-CN"/>
        </w:rPr>
        <w:t>2010</w:t>
      </w:r>
      <w:r w:rsidRPr="00706503">
        <w:rPr>
          <w:rFonts w:cs="Arial"/>
          <w:lang w:eastAsia="zh-CN"/>
        </w:rPr>
        <w:t>年增长了约</w:t>
      </w:r>
      <w:r w:rsidRPr="00706503">
        <w:rPr>
          <w:rFonts w:cs="Arial"/>
          <w:lang w:eastAsia="zh-CN"/>
        </w:rPr>
        <w:t>67%</w:t>
      </w:r>
      <w:r w:rsidRPr="00706503">
        <w:rPr>
          <w:rFonts w:cs="Arial"/>
          <w:lang w:eastAsia="zh-CN"/>
        </w:rPr>
        <w:t>，离岸风电平均风机功率从</w:t>
      </w:r>
      <w:r w:rsidRPr="00706503">
        <w:rPr>
          <w:rFonts w:cs="Arial"/>
          <w:lang w:eastAsia="zh-CN"/>
        </w:rPr>
        <w:t>2010</w:t>
      </w:r>
      <w:r w:rsidRPr="00706503">
        <w:rPr>
          <w:rFonts w:cs="Arial"/>
          <w:lang w:eastAsia="zh-CN"/>
        </w:rPr>
        <w:t>年的</w:t>
      </w:r>
      <w:r w:rsidRPr="00706503">
        <w:rPr>
          <w:rFonts w:cs="Arial"/>
          <w:lang w:eastAsia="zh-CN"/>
        </w:rPr>
        <w:t>3.095MW</w:t>
      </w:r>
      <w:r w:rsidRPr="00706503">
        <w:rPr>
          <w:rFonts w:cs="Arial"/>
          <w:lang w:eastAsia="zh-CN"/>
        </w:rPr>
        <w:t>提高至</w:t>
      </w:r>
      <w:r w:rsidRPr="00706503">
        <w:rPr>
          <w:rFonts w:cs="Arial"/>
          <w:lang w:eastAsia="zh-CN"/>
        </w:rPr>
        <w:t>2020</w:t>
      </w:r>
      <w:r w:rsidRPr="00706503">
        <w:rPr>
          <w:rFonts w:cs="Arial"/>
          <w:lang w:eastAsia="zh-CN"/>
        </w:rPr>
        <w:t>年的</w:t>
      </w:r>
      <w:r w:rsidRPr="00706503">
        <w:rPr>
          <w:rFonts w:cs="Arial"/>
          <w:lang w:eastAsia="zh-CN"/>
        </w:rPr>
        <w:t>7.523MW</w:t>
      </w:r>
      <w:r w:rsidRPr="00706503">
        <w:rPr>
          <w:rFonts w:cs="Arial"/>
          <w:lang w:eastAsia="zh-CN"/>
        </w:rPr>
        <w:t>，增长约</w:t>
      </w:r>
      <w:r w:rsidRPr="00706503">
        <w:rPr>
          <w:rFonts w:cs="Arial"/>
          <w:lang w:eastAsia="zh-CN"/>
        </w:rPr>
        <w:t>143%</w:t>
      </w:r>
      <w:r>
        <w:rPr>
          <w:rFonts w:cs="Arial" w:hint="eastAsia"/>
          <w:lang w:eastAsia="zh-CN"/>
        </w:rPr>
        <w:t>。</w:t>
      </w:r>
    </w:p>
    <w:p w14:paraId="03D1803F" w14:textId="77777777" w:rsidR="00F23737" w:rsidRDefault="00F23737" w:rsidP="00F23737">
      <w:pPr>
        <w:pStyle w:val="ae"/>
        <w:spacing w:beforeLines="50" w:before="163" w:afterLines="50" w:after="163" w:line="252" w:lineRule="auto"/>
        <w:ind w:leftChars="0" w:left="3017"/>
        <w:rPr>
          <w:rFonts w:cs="Arial"/>
          <w:lang w:eastAsia="zh-CN"/>
        </w:rPr>
      </w:pPr>
      <w:r w:rsidRPr="008502E0">
        <w:rPr>
          <w:rFonts w:cs="Arial" w:hint="eastAsia"/>
          <w:lang w:eastAsia="zh-CN"/>
        </w:rPr>
        <w:t>另一方面，风机大型化使得容量系数提升、发电效率提高，进而降低单位成本。近十年来陆上风电的风机容量系数缓慢上升，从</w:t>
      </w:r>
      <w:r w:rsidRPr="008502E0">
        <w:rPr>
          <w:rFonts w:cs="Arial"/>
          <w:lang w:eastAsia="zh-CN"/>
        </w:rPr>
        <w:t>2010</w:t>
      </w:r>
      <w:r w:rsidRPr="008502E0">
        <w:rPr>
          <w:rFonts w:cs="Arial" w:hint="eastAsia"/>
          <w:lang w:eastAsia="zh-CN"/>
        </w:rPr>
        <w:t>年到</w:t>
      </w:r>
      <w:r w:rsidRPr="008502E0">
        <w:rPr>
          <w:rFonts w:cs="Arial"/>
          <w:lang w:eastAsia="zh-CN"/>
        </w:rPr>
        <w:t>2020</w:t>
      </w:r>
      <w:r w:rsidRPr="008502E0">
        <w:rPr>
          <w:rFonts w:cs="Arial" w:hint="eastAsia"/>
          <w:lang w:eastAsia="zh-CN"/>
        </w:rPr>
        <w:t>年增长至</w:t>
      </w:r>
      <w:r w:rsidRPr="008502E0">
        <w:rPr>
          <w:rFonts w:cs="Arial"/>
          <w:lang w:eastAsia="zh-CN"/>
        </w:rPr>
        <w:t>32%</w:t>
      </w:r>
      <w:r w:rsidRPr="008502E0">
        <w:rPr>
          <w:rFonts w:cs="Arial" w:hint="eastAsia"/>
          <w:lang w:eastAsia="zh-CN"/>
        </w:rPr>
        <w:t>，</w:t>
      </w:r>
      <w:r>
        <w:rPr>
          <w:rFonts w:cs="Arial" w:hint="eastAsia"/>
          <w:lang w:eastAsia="zh-CN"/>
        </w:rPr>
        <w:t>而</w:t>
      </w:r>
      <w:r w:rsidRPr="008502E0">
        <w:rPr>
          <w:rFonts w:cs="Arial" w:hint="eastAsia"/>
          <w:lang w:eastAsia="zh-CN"/>
        </w:rPr>
        <w:t>离岸风电的风机容量系数</w:t>
      </w:r>
      <w:r>
        <w:rPr>
          <w:rFonts w:cs="Arial" w:hint="eastAsia"/>
          <w:lang w:eastAsia="zh-CN"/>
        </w:rPr>
        <w:t>始终较高于陆上风电</w:t>
      </w:r>
      <w:r w:rsidRPr="008502E0">
        <w:rPr>
          <w:rFonts w:cs="Arial" w:hint="eastAsia"/>
          <w:lang w:eastAsia="zh-CN"/>
        </w:rPr>
        <w:t>。在装机规模相同的情况下，单机容量的提高使得机组数量下降，从而降低风机安装及运维成本；在风力条件相同的情况下，大型风机可以提升风能的使用效率，带来更多的发电量，从而降低度电成本</w:t>
      </w:r>
      <w:r>
        <w:rPr>
          <w:rFonts w:cs="Arial" w:hint="eastAsia"/>
          <w:lang w:eastAsia="zh-CN"/>
        </w:rPr>
        <w:t>。</w:t>
      </w:r>
    </w:p>
    <w:tbl>
      <w:tblPr>
        <w:tblW w:w="10502" w:type="dxa"/>
        <w:tblInd w:w="130" w:type="dxa"/>
        <w:tblLayout w:type="fixed"/>
        <w:tblLook w:val="04A0" w:firstRow="1" w:lastRow="0" w:firstColumn="1" w:lastColumn="0" w:noHBand="0" w:noVBand="1"/>
      </w:tblPr>
      <w:tblGrid>
        <w:gridCol w:w="5074"/>
        <w:gridCol w:w="283"/>
        <w:gridCol w:w="5145"/>
      </w:tblGrid>
      <w:tr w:rsidR="00F23737" w:rsidRPr="00D76EBC" w14:paraId="383D4602" w14:textId="77777777">
        <w:tc>
          <w:tcPr>
            <w:tcW w:w="5074" w:type="dxa"/>
            <w:tcBorders>
              <w:top w:val="nil"/>
              <w:left w:val="nil"/>
              <w:bottom w:val="single" w:sz="4" w:space="0" w:color="auto"/>
              <w:right w:val="nil"/>
            </w:tcBorders>
            <w:hideMark/>
          </w:tcPr>
          <w:p w14:paraId="1731AEEE" w14:textId="77777777" w:rsidR="00F23737" w:rsidRPr="00990DAC" w:rsidRDefault="00F23737">
            <w:pPr>
              <w:pStyle w:val="aff2"/>
              <w:keepNext/>
              <w:rPr>
                <w:rFonts w:ascii="楷体_GB2312" w:eastAsia="楷体_GB2312" w:hAnsi="楷体_GB2312"/>
                <w:b/>
                <w:sz w:val="21"/>
                <w:szCs w:val="21"/>
                <w:lang w:eastAsia="zh-CN"/>
              </w:rPr>
            </w:pPr>
            <w:r w:rsidRPr="00990DAC">
              <w:rPr>
                <w:rFonts w:ascii="楷体_GB2312" w:eastAsia="楷体_GB2312" w:hAnsi="楷体_GB2312" w:hint="eastAsia"/>
                <w:b/>
                <w:sz w:val="21"/>
                <w:szCs w:val="21"/>
                <w:lang w:eastAsia="zh-CN"/>
              </w:rPr>
              <w:lastRenderedPageBreak/>
              <w:t xml:space="preserve">图 </w:t>
            </w:r>
            <w:r w:rsidRPr="009360B7">
              <w:rPr>
                <w:rFonts w:ascii="Arial" w:eastAsia="楷体_GB2312" w:hAnsi="Arial" w:cs="Arial"/>
                <w:b/>
                <w:sz w:val="21"/>
                <w:szCs w:val="21"/>
              </w:rPr>
              <w:fldChar w:fldCharType="begin"/>
            </w:r>
            <w:r w:rsidRPr="009360B7">
              <w:rPr>
                <w:rFonts w:ascii="Arial" w:eastAsia="楷体_GB2312" w:hAnsi="Arial" w:cs="Arial"/>
                <w:b/>
                <w:sz w:val="21"/>
                <w:szCs w:val="21"/>
                <w:lang w:eastAsia="zh-CN"/>
              </w:rPr>
              <w:instrText xml:space="preserve"> </w:instrText>
            </w:r>
            <w:r w:rsidRPr="009360B7">
              <w:rPr>
                <w:rFonts w:ascii="Arial" w:eastAsia="楷体_GB2312" w:hAnsi="Arial" w:cs="Arial" w:hint="eastAsia"/>
                <w:b/>
                <w:sz w:val="21"/>
                <w:szCs w:val="21"/>
                <w:lang w:eastAsia="zh-CN"/>
              </w:rPr>
              <w:instrText xml:space="preserve">SEQ </w:instrText>
            </w:r>
            <w:r w:rsidRPr="009360B7">
              <w:rPr>
                <w:rFonts w:ascii="Arial" w:eastAsia="楷体_GB2312" w:hAnsi="Arial" w:cs="Arial" w:hint="eastAsia"/>
                <w:b/>
                <w:sz w:val="21"/>
                <w:szCs w:val="21"/>
                <w:lang w:eastAsia="zh-CN"/>
              </w:rPr>
              <w:instrText>图</w:instrText>
            </w:r>
            <w:r w:rsidRPr="009360B7">
              <w:rPr>
                <w:rFonts w:ascii="Arial" w:eastAsia="楷体_GB2312" w:hAnsi="Arial" w:cs="Arial" w:hint="eastAsia"/>
                <w:b/>
                <w:sz w:val="21"/>
                <w:szCs w:val="21"/>
                <w:lang w:eastAsia="zh-CN"/>
              </w:rPr>
              <w:instrText xml:space="preserve"> \* ARABIC</w:instrText>
            </w:r>
            <w:r w:rsidRPr="009360B7">
              <w:rPr>
                <w:rFonts w:ascii="Arial" w:eastAsia="楷体_GB2312" w:hAnsi="Arial" w:cs="Arial"/>
                <w:b/>
                <w:sz w:val="21"/>
                <w:szCs w:val="21"/>
                <w:lang w:eastAsia="zh-CN"/>
              </w:rPr>
              <w:instrText xml:space="preserve"> </w:instrText>
            </w:r>
            <w:r w:rsidRPr="009360B7">
              <w:rPr>
                <w:rFonts w:ascii="Arial" w:eastAsia="楷体_GB2312" w:hAnsi="Arial" w:cs="Arial"/>
                <w:b/>
                <w:sz w:val="21"/>
                <w:szCs w:val="21"/>
              </w:rPr>
              <w:fldChar w:fldCharType="separate"/>
            </w:r>
            <w:r>
              <w:rPr>
                <w:rFonts w:ascii="Arial" w:eastAsia="楷体_GB2312" w:hAnsi="Arial" w:cs="Arial"/>
                <w:b/>
                <w:noProof/>
                <w:sz w:val="21"/>
                <w:szCs w:val="21"/>
                <w:lang w:eastAsia="zh-CN"/>
              </w:rPr>
              <w:t>15</w:t>
            </w:r>
            <w:r w:rsidRPr="009360B7">
              <w:rPr>
                <w:rFonts w:ascii="Arial" w:eastAsia="楷体_GB2312" w:hAnsi="Arial" w:cs="Arial"/>
                <w:b/>
                <w:sz w:val="21"/>
                <w:szCs w:val="21"/>
              </w:rPr>
              <w:fldChar w:fldCharType="end"/>
            </w:r>
            <w:r w:rsidRPr="00990DAC">
              <w:rPr>
                <w:rFonts w:ascii="楷体_GB2312" w:eastAsia="楷体_GB2312" w:hAnsi="楷体_GB2312"/>
                <w:b/>
                <w:sz w:val="21"/>
                <w:szCs w:val="21"/>
                <w:lang w:eastAsia="zh-CN"/>
              </w:rPr>
              <w:t>: 风电单机额定功率增大</w:t>
            </w:r>
          </w:p>
        </w:tc>
        <w:tc>
          <w:tcPr>
            <w:tcW w:w="283" w:type="dxa"/>
          </w:tcPr>
          <w:p w14:paraId="6810A338" w14:textId="77777777" w:rsidR="00F23737" w:rsidRPr="00990DAC" w:rsidRDefault="00F23737">
            <w:pPr>
              <w:pStyle w:val="ae"/>
              <w:spacing w:after="0"/>
              <w:ind w:leftChars="0" w:left="0"/>
              <w:rPr>
                <w:rFonts w:ascii="楷体_GB2312" w:hAnsi="楷体_GB2312" w:cs="Arial"/>
                <w:b/>
                <w:color w:val="0F243E"/>
                <w:lang w:eastAsia="zh-CN"/>
              </w:rPr>
            </w:pPr>
          </w:p>
        </w:tc>
        <w:tc>
          <w:tcPr>
            <w:tcW w:w="5145" w:type="dxa"/>
            <w:tcBorders>
              <w:top w:val="nil"/>
              <w:left w:val="nil"/>
              <w:bottom w:val="single" w:sz="4" w:space="0" w:color="auto"/>
              <w:right w:val="nil"/>
            </w:tcBorders>
            <w:hideMark/>
          </w:tcPr>
          <w:p w14:paraId="6152957A" w14:textId="77777777" w:rsidR="00F23737" w:rsidRPr="00990DAC" w:rsidRDefault="00F23737">
            <w:pPr>
              <w:pStyle w:val="aff2"/>
              <w:keepNext/>
              <w:rPr>
                <w:rFonts w:ascii="楷体_GB2312" w:eastAsia="楷体_GB2312" w:hAnsi="楷体_GB2312"/>
                <w:b/>
                <w:sz w:val="21"/>
                <w:szCs w:val="21"/>
                <w:lang w:eastAsia="zh-CN"/>
              </w:rPr>
            </w:pPr>
            <w:r w:rsidRPr="00990DAC">
              <w:rPr>
                <w:rFonts w:ascii="楷体_GB2312" w:eastAsia="楷体_GB2312" w:hAnsi="楷体_GB2312" w:hint="eastAsia"/>
                <w:b/>
                <w:sz w:val="21"/>
                <w:szCs w:val="21"/>
                <w:lang w:eastAsia="zh-CN"/>
              </w:rPr>
              <w:t xml:space="preserve">图 </w:t>
            </w:r>
            <w:r w:rsidRPr="009360B7">
              <w:rPr>
                <w:rFonts w:ascii="Arial" w:eastAsia="楷体_GB2312" w:hAnsi="Arial" w:cs="Arial"/>
                <w:b/>
                <w:sz w:val="21"/>
                <w:szCs w:val="21"/>
              </w:rPr>
              <w:fldChar w:fldCharType="begin"/>
            </w:r>
            <w:r w:rsidRPr="009360B7">
              <w:rPr>
                <w:rFonts w:ascii="Arial" w:eastAsia="楷体_GB2312" w:hAnsi="Arial" w:cs="Arial"/>
                <w:b/>
                <w:sz w:val="21"/>
                <w:szCs w:val="21"/>
                <w:lang w:eastAsia="zh-CN"/>
              </w:rPr>
              <w:instrText xml:space="preserve"> </w:instrText>
            </w:r>
            <w:r w:rsidRPr="009360B7">
              <w:rPr>
                <w:rFonts w:ascii="Arial" w:eastAsia="楷体_GB2312" w:hAnsi="Arial" w:cs="Arial" w:hint="eastAsia"/>
                <w:b/>
                <w:sz w:val="21"/>
                <w:szCs w:val="21"/>
                <w:lang w:eastAsia="zh-CN"/>
              </w:rPr>
              <w:instrText xml:space="preserve">SEQ </w:instrText>
            </w:r>
            <w:r w:rsidRPr="009360B7">
              <w:rPr>
                <w:rFonts w:ascii="Arial" w:eastAsia="楷体_GB2312" w:hAnsi="Arial" w:cs="Arial" w:hint="eastAsia"/>
                <w:b/>
                <w:sz w:val="21"/>
                <w:szCs w:val="21"/>
                <w:lang w:eastAsia="zh-CN"/>
              </w:rPr>
              <w:instrText>图</w:instrText>
            </w:r>
            <w:r w:rsidRPr="009360B7">
              <w:rPr>
                <w:rFonts w:ascii="Arial" w:eastAsia="楷体_GB2312" w:hAnsi="Arial" w:cs="Arial" w:hint="eastAsia"/>
                <w:b/>
                <w:sz w:val="21"/>
                <w:szCs w:val="21"/>
                <w:lang w:eastAsia="zh-CN"/>
              </w:rPr>
              <w:instrText xml:space="preserve"> \* ARABIC</w:instrText>
            </w:r>
            <w:r w:rsidRPr="009360B7">
              <w:rPr>
                <w:rFonts w:ascii="Arial" w:eastAsia="楷体_GB2312" w:hAnsi="Arial" w:cs="Arial"/>
                <w:b/>
                <w:sz w:val="21"/>
                <w:szCs w:val="21"/>
                <w:lang w:eastAsia="zh-CN"/>
              </w:rPr>
              <w:instrText xml:space="preserve"> </w:instrText>
            </w:r>
            <w:r w:rsidRPr="009360B7">
              <w:rPr>
                <w:rFonts w:ascii="Arial" w:eastAsia="楷体_GB2312" w:hAnsi="Arial" w:cs="Arial"/>
                <w:b/>
                <w:sz w:val="21"/>
                <w:szCs w:val="21"/>
              </w:rPr>
              <w:fldChar w:fldCharType="separate"/>
            </w:r>
            <w:r>
              <w:rPr>
                <w:rFonts w:ascii="Arial" w:eastAsia="楷体_GB2312" w:hAnsi="Arial" w:cs="Arial"/>
                <w:b/>
                <w:noProof/>
                <w:sz w:val="21"/>
                <w:szCs w:val="21"/>
                <w:lang w:eastAsia="zh-CN"/>
              </w:rPr>
              <w:t>16</w:t>
            </w:r>
            <w:r w:rsidRPr="009360B7">
              <w:rPr>
                <w:rFonts w:ascii="Arial" w:eastAsia="楷体_GB2312" w:hAnsi="Arial" w:cs="Arial"/>
                <w:b/>
                <w:sz w:val="21"/>
                <w:szCs w:val="21"/>
              </w:rPr>
              <w:fldChar w:fldCharType="end"/>
            </w:r>
            <w:r w:rsidRPr="00990DAC">
              <w:rPr>
                <w:rFonts w:ascii="楷体_GB2312" w:eastAsia="楷体_GB2312" w:hAnsi="楷体_GB2312" w:hint="eastAsia"/>
                <w:b/>
                <w:sz w:val="21"/>
                <w:szCs w:val="21"/>
                <w:lang w:eastAsia="zh-CN"/>
              </w:rPr>
              <w:t>：风电整机容量系数增大</w:t>
            </w:r>
          </w:p>
        </w:tc>
      </w:tr>
      <w:tr w:rsidR="00F23737" w:rsidRPr="00D76EBC" w14:paraId="7DDD9A57" w14:textId="77777777">
        <w:trPr>
          <w:trHeight w:hRule="exact" w:val="3599"/>
        </w:trPr>
        <w:tc>
          <w:tcPr>
            <w:tcW w:w="5074" w:type="dxa"/>
            <w:tcBorders>
              <w:top w:val="single" w:sz="4" w:space="0" w:color="auto"/>
              <w:left w:val="nil"/>
              <w:bottom w:val="single" w:sz="4" w:space="0" w:color="auto"/>
              <w:right w:val="nil"/>
            </w:tcBorders>
            <w:vAlign w:val="center"/>
          </w:tcPr>
          <w:p w14:paraId="21B388A7" w14:textId="77777777" w:rsidR="00F23737" w:rsidRPr="00D76EBC" w:rsidRDefault="00F23737">
            <w:pPr>
              <w:pStyle w:val="ae"/>
              <w:spacing w:after="0"/>
              <w:ind w:leftChars="0" w:left="0"/>
              <w:jc w:val="center"/>
              <w:rPr>
                <w:rFonts w:cs="Arial"/>
              </w:rPr>
            </w:pPr>
            <w:r>
              <w:rPr>
                <w:rFonts w:cs="Arial"/>
                <w:noProof/>
              </w:rPr>
              <w:drawing>
                <wp:inline distT="0" distB="0" distL="0" distR="0" wp14:anchorId="5E21DB6B" wp14:editId="53EB6FC3">
                  <wp:extent cx="3084830" cy="2033905"/>
                  <wp:effectExtent l="0" t="0" r="1270" b="0"/>
                  <wp:docPr id="447517119" name="图片 447517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517119" name="图片 447517119"/>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084830" cy="2033905"/>
                          </a:xfrm>
                          <a:prstGeom prst="rect">
                            <a:avLst/>
                          </a:prstGeom>
                        </pic:spPr>
                      </pic:pic>
                    </a:graphicData>
                  </a:graphic>
                </wp:inline>
              </w:drawing>
            </w:r>
          </w:p>
        </w:tc>
        <w:tc>
          <w:tcPr>
            <w:tcW w:w="283" w:type="dxa"/>
            <w:vAlign w:val="center"/>
          </w:tcPr>
          <w:p w14:paraId="7F8E44E8" w14:textId="77777777" w:rsidR="00F23737" w:rsidRPr="00D76EBC" w:rsidRDefault="00F23737">
            <w:pPr>
              <w:pStyle w:val="ae"/>
              <w:spacing w:after="0"/>
              <w:ind w:leftChars="0" w:left="0"/>
              <w:rPr>
                <w:rFonts w:cs="Arial"/>
              </w:rPr>
            </w:pPr>
          </w:p>
        </w:tc>
        <w:tc>
          <w:tcPr>
            <w:tcW w:w="5145" w:type="dxa"/>
            <w:tcBorders>
              <w:top w:val="single" w:sz="4" w:space="0" w:color="auto"/>
              <w:left w:val="nil"/>
              <w:bottom w:val="single" w:sz="4" w:space="0" w:color="auto"/>
              <w:right w:val="nil"/>
            </w:tcBorders>
            <w:vAlign w:val="center"/>
          </w:tcPr>
          <w:p w14:paraId="0FF67B1C" w14:textId="77777777" w:rsidR="00F23737" w:rsidRPr="00D76EBC" w:rsidRDefault="00F23737">
            <w:pPr>
              <w:pStyle w:val="ae"/>
              <w:spacing w:after="0"/>
              <w:ind w:leftChars="0" w:left="0"/>
              <w:jc w:val="center"/>
              <w:rPr>
                <w:rFonts w:cs="Arial"/>
              </w:rPr>
            </w:pPr>
            <w:r>
              <w:rPr>
                <w:rFonts w:cs="Arial" w:hint="eastAsia"/>
                <w:noProof/>
              </w:rPr>
              <w:drawing>
                <wp:inline distT="0" distB="0" distL="0" distR="0" wp14:anchorId="0A2B6828" wp14:editId="3E47719E">
                  <wp:extent cx="3129915" cy="2144395"/>
                  <wp:effectExtent l="0" t="0" r="0" b="1905"/>
                  <wp:docPr id="1509364123" name="图片 1509364123"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364123" name="图片 1509364123" descr="图表, 折线图&#10;&#10;描述已自动生成"/>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129915" cy="2144395"/>
                          </a:xfrm>
                          <a:prstGeom prst="rect">
                            <a:avLst/>
                          </a:prstGeom>
                        </pic:spPr>
                      </pic:pic>
                    </a:graphicData>
                  </a:graphic>
                </wp:inline>
              </w:drawing>
            </w:r>
          </w:p>
        </w:tc>
      </w:tr>
      <w:tr w:rsidR="00F23737" w:rsidRPr="00D76EBC" w14:paraId="5516380C" w14:textId="77777777">
        <w:tc>
          <w:tcPr>
            <w:tcW w:w="5074" w:type="dxa"/>
            <w:tcBorders>
              <w:top w:val="single" w:sz="4" w:space="0" w:color="auto"/>
              <w:left w:val="nil"/>
              <w:right w:val="nil"/>
            </w:tcBorders>
            <w:hideMark/>
          </w:tcPr>
          <w:p w14:paraId="3976EC26" w14:textId="77777777" w:rsidR="00F23737" w:rsidRPr="00D76EBC" w:rsidRDefault="00F23737">
            <w:pPr>
              <w:pStyle w:val="aff4"/>
              <w:ind w:leftChars="-54" w:left="-130"/>
              <w:rPr>
                <w:rFonts w:cs="Arial"/>
              </w:rPr>
            </w:pPr>
            <w:r w:rsidRPr="00D76EBC">
              <w:rPr>
                <w:rFonts w:cs="Arial"/>
              </w:rPr>
              <w:t>数据来源：</w:t>
            </w:r>
            <w:r>
              <w:rPr>
                <w:rFonts w:cs="Arial" w:hint="eastAsia"/>
              </w:rPr>
              <w:t>USDE</w:t>
            </w:r>
            <w:r>
              <w:rPr>
                <w:rFonts w:cs="Arial" w:hint="eastAsia"/>
              </w:rPr>
              <w:t>，</w:t>
            </w:r>
            <w:r w:rsidRPr="00D76EBC">
              <w:rPr>
                <w:rFonts w:cs="Arial"/>
                <w:iCs/>
              </w:rPr>
              <w:t>广发证券（香港）研究</w:t>
            </w:r>
          </w:p>
        </w:tc>
        <w:tc>
          <w:tcPr>
            <w:tcW w:w="283" w:type="dxa"/>
          </w:tcPr>
          <w:p w14:paraId="224E410D" w14:textId="77777777" w:rsidR="00F23737" w:rsidRPr="00D76EBC" w:rsidRDefault="00F23737">
            <w:pPr>
              <w:pStyle w:val="ae"/>
              <w:spacing w:after="0"/>
              <w:ind w:leftChars="0" w:left="0"/>
              <w:rPr>
                <w:rFonts w:cs="Arial"/>
                <w:color w:val="0F243E"/>
                <w:sz w:val="18"/>
                <w:lang w:eastAsia="zh-CN"/>
              </w:rPr>
            </w:pPr>
          </w:p>
        </w:tc>
        <w:tc>
          <w:tcPr>
            <w:tcW w:w="5145" w:type="dxa"/>
            <w:tcBorders>
              <w:top w:val="single" w:sz="4" w:space="0" w:color="auto"/>
              <w:left w:val="nil"/>
              <w:right w:val="nil"/>
            </w:tcBorders>
            <w:hideMark/>
          </w:tcPr>
          <w:p w14:paraId="2F2261FF" w14:textId="77777777" w:rsidR="00F23737" w:rsidRPr="00D76EBC" w:rsidRDefault="00F23737">
            <w:pPr>
              <w:pStyle w:val="aff4"/>
              <w:ind w:leftChars="-41" w:left="-98"/>
              <w:rPr>
                <w:rFonts w:cs="Arial"/>
              </w:rPr>
            </w:pPr>
            <w:r w:rsidRPr="00D76EBC">
              <w:rPr>
                <w:rFonts w:cs="Arial"/>
              </w:rPr>
              <w:t>数据来源：</w:t>
            </w:r>
            <w:r>
              <w:rPr>
                <w:rFonts w:cs="Arial" w:hint="eastAsia"/>
              </w:rPr>
              <w:t>USDE</w:t>
            </w:r>
            <w:r>
              <w:rPr>
                <w:rFonts w:cs="Arial" w:hint="eastAsia"/>
              </w:rPr>
              <w:t>，</w:t>
            </w:r>
            <w:r w:rsidRPr="00D76EBC">
              <w:rPr>
                <w:rFonts w:cs="Arial"/>
                <w:iCs/>
              </w:rPr>
              <w:t>广发证券（香港）研究</w:t>
            </w:r>
          </w:p>
        </w:tc>
      </w:tr>
    </w:tbl>
    <w:p w14:paraId="5070F7FB" w14:textId="77777777" w:rsidR="00F23737" w:rsidRDefault="00F23737" w:rsidP="00F23737">
      <w:pPr>
        <w:pStyle w:val="ae"/>
        <w:spacing w:beforeLines="50" w:before="163" w:afterLines="50" w:after="163" w:line="252" w:lineRule="auto"/>
        <w:ind w:leftChars="0" w:left="3017"/>
        <w:rPr>
          <w:rFonts w:cs="Arial"/>
          <w:b/>
          <w:lang w:eastAsia="zh-CN"/>
        </w:rPr>
      </w:pPr>
    </w:p>
    <w:p w14:paraId="18E626F0" w14:textId="77777777" w:rsidR="00F23737" w:rsidRPr="009C249D" w:rsidRDefault="00F23737" w:rsidP="00F23737">
      <w:pPr>
        <w:pStyle w:val="ae"/>
        <w:spacing w:beforeLines="50" w:before="163" w:afterLines="50" w:after="163" w:line="252" w:lineRule="auto"/>
        <w:ind w:leftChars="0" w:left="3017"/>
        <w:rPr>
          <w:rFonts w:cs="Arial"/>
          <w:b/>
          <w:lang w:eastAsia="zh-CN"/>
        </w:rPr>
      </w:pPr>
      <w:r w:rsidRPr="34832EF1">
        <w:rPr>
          <w:rFonts w:cs="Arial"/>
          <w:b/>
          <w:lang w:eastAsia="zh-CN"/>
        </w:rPr>
        <w:t>3</w:t>
      </w:r>
      <w:r w:rsidRPr="34832EF1">
        <w:rPr>
          <w:rFonts w:cs="Arial"/>
          <w:b/>
          <w:lang w:eastAsia="zh-CN"/>
        </w:rPr>
        <w:t>、产品差异化难度较大</w:t>
      </w:r>
    </w:p>
    <w:p w14:paraId="507074FE" w14:textId="77777777" w:rsidR="00F23737" w:rsidRPr="00974932" w:rsidRDefault="00F23737" w:rsidP="00F23737">
      <w:pPr>
        <w:pStyle w:val="ae"/>
        <w:spacing w:beforeLines="50" w:before="163" w:afterLines="50" w:after="163" w:line="252" w:lineRule="auto"/>
        <w:ind w:left="3017"/>
        <w:rPr>
          <w:rFonts w:cs="Arial"/>
          <w:lang w:eastAsia="zh-CN"/>
        </w:rPr>
      </w:pPr>
      <w:r w:rsidRPr="3DC598F7">
        <w:rPr>
          <w:rFonts w:cs="Arial"/>
          <w:lang w:eastAsia="zh-CN"/>
        </w:rPr>
        <w:t>作为标准工业品，</w:t>
      </w:r>
      <w:r w:rsidRPr="4BD81084">
        <w:rPr>
          <w:rFonts w:cs="Arial"/>
          <w:lang w:eastAsia="zh-CN"/>
        </w:rPr>
        <w:t>风机主要的竞争点在于效率</w:t>
      </w:r>
      <w:r w:rsidRPr="09F4B901">
        <w:rPr>
          <w:rFonts w:cs="Arial"/>
          <w:lang w:eastAsia="zh-CN"/>
        </w:rPr>
        <w:t>、可靠性、成本、</w:t>
      </w:r>
      <w:r w:rsidRPr="38E37CB3">
        <w:rPr>
          <w:rFonts w:cs="Arial"/>
          <w:lang w:eastAsia="zh-CN"/>
        </w:rPr>
        <w:t>售后服务等，自身的品牌效应被淡化</w:t>
      </w:r>
      <w:r w:rsidRPr="4FC53AE5">
        <w:rPr>
          <w:rFonts w:cs="Arial"/>
          <w:lang w:eastAsia="zh-CN"/>
        </w:rPr>
        <w:t>--</w:t>
      </w:r>
      <w:r w:rsidRPr="20BF153E">
        <w:rPr>
          <w:rFonts w:cs="Arial"/>
          <w:lang w:eastAsia="zh-CN"/>
        </w:rPr>
        <w:t>各大风机制造商的产品</w:t>
      </w:r>
      <w:r w:rsidRPr="0CC69510">
        <w:rPr>
          <w:rFonts w:cs="Arial"/>
          <w:lang w:eastAsia="zh-CN"/>
        </w:rPr>
        <w:t>特性</w:t>
      </w:r>
      <w:r>
        <w:rPr>
          <w:rFonts w:cs="Arial" w:hint="eastAsia"/>
          <w:lang w:eastAsia="zh-CN"/>
        </w:rPr>
        <w:t>大都包含高效率、高可靠性、绿色环保等，</w:t>
      </w:r>
      <w:r w:rsidRPr="5F6EC713">
        <w:rPr>
          <w:rFonts w:cs="Arial"/>
          <w:lang w:eastAsia="zh-CN"/>
        </w:rPr>
        <w:t>产品特性趋同</w:t>
      </w:r>
      <w:r w:rsidRPr="5F6EC713">
        <w:rPr>
          <w:rFonts w:cs="Arial" w:hint="eastAsia"/>
          <w:lang w:eastAsia="zh-CN"/>
        </w:rPr>
        <w:t>。</w:t>
      </w:r>
      <w:r>
        <w:rPr>
          <w:rFonts w:cs="Arial" w:hint="eastAsia"/>
          <w:lang w:eastAsia="zh-CN"/>
        </w:rPr>
        <w:t>对比相同功率等级下风机产品的基础参数，切入风速、切出风速、转子直径、扫风面积等数据差距较小，由此可见，风机制造行业的产品差异化小，行业内部竞争激烈</w:t>
      </w:r>
      <w:r w:rsidRPr="5F6EC713">
        <w:rPr>
          <w:rFonts w:cs="Arial"/>
          <w:lang w:eastAsia="zh-CN"/>
        </w:rPr>
        <w:t>，而这为行业新进者及价格战提供了条件</w:t>
      </w:r>
      <w:r w:rsidRPr="7D4E7A04">
        <w:rPr>
          <w:rFonts w:cs="Arial"/>
          <w:lang w:eastAsia="zh-CN"/>
        </w:rPr>
        <w:t>。</w:t>
      </w:r>
    </w:p>
    <w:tbl>
      <w:tblPr>
        <w:tblW w:w="7513" w:type="dxa"/>
        <w:tblInd w:w="2977" w:type="dxa"/>
        <w:tblLayout w:type="fixed"/>
        <w:tblLook w:val="0000" w:firstRow="0" w:lastRow="0" w:firstColumn="0" w:lastColumn="0" w:noHBand="0" w:noVBand="0"/>
      </w:tblPr>
      <w:tblGrid>
        <w:gridCol w:w="7513"/>
      </w:tblGrid>
      <w:tr w:rsidR="00F23737" w:rsidRPr="00D76EBC" w14:paraId="449487B5" w14:textId="77777777" w:rsidTr="00FD1765">
        <w:tc>
          <w:tcPr>
            <w:tcW w:w="7513" w:type="dxa"/>
            <w:tcBorders>
              <w:bottom w:val="single" w:sz="4" w:space="0" w:color="auto"/>
            </w:tcBorders>
            <w:shd w:val="clear" w:color="auto" w:fill="auto"/>
          </w:tcPr>
          <w:p w14:paraId="054509C5" w14:textId="77777777" w:rsidR="00F23737" w:rsidRPr="001F7939" w:rsidRDefault="00F23737">
            <w:pPr>
              <w:pStyle w:val="aff2"/>
              <w:keepNext/>
              <w:rPr>
                <w:rFonts w:ascii="楷体_GB2312" w:eastAsia="楷体_GB2312" w:hAnsi="楷体_GB2312"/>
                <w:b/>
                <w:sz w:val="21"/>
                <w:szCs w:val="21"/>
                <w:lang w:eastAsia="zh-CN"/>
              </w:rPr>
            </w:pPr>
            <w:r w:rsidRPr="001F7939">
              <w:rPr>
                <w:rFonts w:ascii="楷体_GB2312" w:eastAsia="楷体_GB2312" w:hAnsi="楷体_GB2312"/>
                <w:b/>
                <w:sz w:val="21"/>
                <w:szCs w:val="21"/>
                <w:lang w:eastAsia="zh-CN"/>
              </w:rPr>
              <w:t xml:space="preserve">表 </w:t>
            </w:r>
            <w:r w:rsidRPr="0004157C">
              <w:rPr>
                <w:rFonts w:ascii="Arial" w:eastAsia="楷体_GB2312" w:hAnsi="Arial" w:cs="Arial"/>
                <w:b/>
                <w:sz w:val="21"/>
                <w:szCs w:val="21"/>
              </w:rPr>
              <w:fldChar w:fldCharType="begin"/>
            </w:r>
            <w:r w:rsidRPr="0004157C">
              <w:rPr>
                <w:rFonts w:ascii="Arial" w:eastAsia="楷体_GB2312" w:hAnsi="Arial" w:cs="Arial"/>
                <w:b/>
                <w:sz w:val="21"/>
                <w:szCs w:val="21"/>
                <w:lang w:eastAsia="zh-CN"/>
              </w:rPr>
              <w:instrText xml:space="preserve"> </w:instrText>
            </w:r>
            <w:r w:rsidRPr="0004157C">
              <w:rPr>
                <w:rFonts w:ascii="Arial" w:eastAsia="楷体_GB2312" w:hAnsi="Arial" w:cs="Arial" w:hint="eastAsia"/>
                <w:b/>
                <w:sz w:val="21"/>
                <w:szCs w:val="21"/>
                <w:lang w:eastAsia="zh-CN"/>
              </w:rPr>
              <w:instrText xml:space="preserve">SEQ </w:instrText>
            </w:r>
            <w:r w:rsidRPr="0004157C">
              <w:rPr>
                <w:rFonts w:ascii="Arial" w:eastAsia="楷体_GB2312" w:hAnsi="Arial" w:cs="Arial" w:hint="eastAsia"/>
                <w:b/>
                <w:sz w:val="21"/>
                <w:szCs w:val="21"/>
                <w:lang w:eastAsia="zh-CN"/>
              </w:rPr>
              <w:instrText>表</w:instrText>
            </w:r>
            <w:r w:rsidRPr="0004157C">
              <w:rPr>
                <w:rFonts w:ascii="Arial" w:eastAsia="楷体_GB2312" w:hAnsi="Arial" w:cs="Arial" w:hint="eastAsia"/>
                <w:b/>
                <w:sz w:val="21"/>
                <w:szCs w:val="21"/>
                <w:lang w:eastAsia="zh-CN"/>
              </w:rPr>
              <w:instrText xml:space="preserve"> \* ARABIC</w:instrText>
            </w:r>
            <w:r w:rsidRPr="0004157C">
              <w:rPr>
                <w:rFonts w:ascii="Arial" w:eastAsia="楷体_GB2312" w:hAnsi="Arial" w:cs="Arial"/>
                <w:b/>
                <w:sz w:val="21"/>
                <w:szCs w:val="21"/>
                <w:lang w:eastAsia="zh-CN"/>
              </w:rPr>
              <w:instrText xml:space="preserve"> </w:instrText>
            </w:r>
            <w:r w:rsidRPr="0004157C">
              <w:rPr>
                <w:rFonts w:ascii="Arial" w:eastAsia="楷体_GB2312" w:hAnsi="Arial" w:cs="Arial"/>
                <w:b/>
                <w:sz w:val="21"/>
                <w:szCs w:val="21"/>
              </w:rPr>
              <w:fldChar w:fldCharType="separate"/>
            </w:r>
            <w:r w:rsidR="00171826">
              <w:rPr>
                <w:rFonts w:ascii="Arial" w:eastAsia="楷体_GB2312" w:hAnsi="Arial" w:cs="Arial"/>
                <w:b/>
                <w:noProof/>
                <w:sz w:val="21"/>
                <w:szCs w:val="21"/>
                <w:lang w:eastAsia="zh-CN"/>
              </w:rPr>
              <w:t>2</w:t>
            </w:r>
            <w:r w:rsidRPr="0004157C">
              <w:rPr>
                <w:rFonts w:ascii="Arial" w:eastAsia="楷体_GB2312" w:hAnsi="Arial" w:cs="Arial"/>
                <w:b/>
                <w:sz w:val="21"/>
                <w:szCs w:val="21"/>
              </w:rPr>
              <w:fldChar w:fldCharType="end"/>
            </w:r>
            <w:r w:rsidRPr="009360B7">
              <w:rPr>
                <w:rFonts w:ascii="Arial" w:eastAsia="楷体_GB2312" w:hAnsi="Arial" w:cs="Arial"/>
                <w:b/>
                <w:sz w:val="21"/>
                <w:szCs w:val="21"/>
                <w:lang w:eastAsia="zh-CN"/>
              </w:rPr>
              <w:t>：</w:t>
            </w:r>
            <w:r w:rsidRPr="001F7939">
              <w:rPr>
                <w:rFonts w:ascii="楷体_GB2312" w:eastAsia="楷体_GB2312" w:hAnsi="楷体_GB2312"/>
                <w:b/>
                <w:sz w:val="21"/>
                <w:szCs w:val="21"/>
                <w:lang w:eastAsia="zh-CN"/>
              </w:rPr>
              <w:t>风机制造龙头企业产品亮点</w:t>
            </w:r>
          </w:p>
        </w:tc>
      </w:tr>
      <w:tr w:rsidR="00F23737" w:rsidRPr="00D76EBC" w14:paraId="63E33FEA" w14:textId="77777777" w:rsidTr="00FD1765">
        <w:trPr>
          <w:trHeight w:val="1652"/>
        </w:trPr>
        <w:tc>
          <w:tcPr>
            <w:tcW w:w="7513" w:type="dxa"/>
            <w:tcBorders>
              <w:top w:val="single" w:sz="4" w:space="0" w:color="auto"/>
              <w:bottom w:val="single" w:sz="4" w:space="0" w:color="auto"/>
            </w:tcBorders>
            <w:shd w:val="clear" w:color="auto" w:fill="auto"/>
            <w:vAlign w:val="center"/>
          </w:tcPr>
          <w:tbl>
            <w:tblPr>
              <w:tblStyle w:val="4-1"/>
              <w:tblW w:w="7394" w:type="dxa"/>
              <w:tblLayout w:type="fixed"/>
              <w:tblLook w:val="04A0" w:firstRow="1" w:lastRow="0" w:firstColumn="1" w:lastColumn="0" w:noHBand="0" w:noVBand="1"/>
            </w:tblPr>
            <w:tblGrid>
              <w:gridCol w:w="2149"/>
              <w:gridCol w:w="5245"/>
            </w:tblGrid>
            <w:tr w:rsidR="00F23737" w:rsidRPr="00FB38E8" w14:paraId="4011B3F9" w14:textId="77777777" w:rsidTr="009871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9" w:type="dxa"/>
                </w:tcPr>
                <w:p w14:paraId="11270CFD" w14:textId="77777777" w:rsidR="00F23737" w:rsidRPr="005C5FB6" w:rsidRDefault="00F23737">
                  <w:pPr>
                    <w:pStyle w:val="ae"/>
                    <w:ind w:leftChars="0" w:left="0"/>
                    <w:jc w:val="center"/>
                    <w:rPr>
                      <w:rFonts w:cs="Arial"/>
                      <w:sz w:val="18"/>
                      <w:szCs w:val="18"/>
                    </w:rPr>
                  </w:pPr>
                  <w:r w:rsidRPr="005C5FB6">
                    <w:rPr>
                      <w:rFonts w:cs="Arial" w:hint="eastAsia"/>
                      <w:sz w:val="18"/>
                      <w:szCs w:val="18"/>
                    </w:rPr>
                    <w:t>风机制造企业</w:t>
                  </w:r>
                </w:p>
              </w:tc>
              <w:tc>
                <w:tcPr>
                  <w:tcW w:w="5245" w:type="dxa"/>
                </w:tcPr>
                <w:p w14:paraId="2229FE69" w14:textId="77777777" w:rsidR="00F23737" w:rsidRPr="005C5FB6" w:rsidRDefault="00F23737">
                  <w:pPr>
                    <w:pStyle w:val="ae"/>
                    <w:ind w:leftChars="0" w:left="0"/>
                    <w:jc w:val="center"/>
                    <w:cnfStyle w:val="100000000000" w:firstRow="1" w:lastRow="0" w:firstColumn="0" w:lastColumn="0" w:oddVBand="0" w:evenVBand="0" w:oddHBand="0" w:evenHBand="0" w:firstRowFirstColumn="0" w:firstRowLastColumn="0" w:lastRowFirstColumn="0" w:lastRowLastColumn="0"/>
                    <w:rPr>
                      <w:rFonts w:cs="Arial"/>
                      <w:sz w:val="18"/>
                      <w:szCs w:val="18"/>
                    </w:rPr>
                  </w:pPr>
                  <w:r w:rsidRPr="005C5FB6">
                    <w:rPr>
                      <w:rFonts w:cs="Arial" w:hint="eastAsia"/>
                      <w:sz w:val="18"/>
                      <w:szCs w:val="18"/>
                    </w:rPr>
                    <w:t>产品亮点</w:t>
                  </w:r>
                </w:p>
              </w:tc>
            </w:tr>
            <w:tr w:rsidR="00F23737" w:rsidRPr="00FB38E8" w14:paraId="49E81B3F" w14:textId="77777777" w:rsidTr="009871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9" w:type="dxa"/>
                </w:tcPr>
                <w:p w14:paraId="02322948" w14:textId="77777777" w:rsidR="00F23737" w:rsidRPr="005C5FB6" w:rsidRDefault="00F23737">
                  <w:pPr>
                    <w:pStyle w:val="ae"/>
                    <w:ind w:leftChars="0" w:left="0"/>
                    <w:rPr>
                      <w:rFonts w:cs="Arial"/>
                      <w:b w:val="0"/>
                      <w:color w:val="0F243E" w:themeColor="text2" w:themeShade="80"/>
                      <w:sz w:val="18"/>
                      <w:szCs w:val="18"/>
                    </w:rPr>
                  </w:pPr>
                  <w:r w:rsidRPr="005C5FB6">
                    <w:rPr>
                      <w:rFonts w:cs="Arial" w:hint="eastAsia"/>
                      <w:b w:val="0"/>
                      <w:color w:val="0F243E" w:themeColor="text2" w:themeShade="80"/>
                      <w:sz w:val="18"/>
                      <w:szCs w:val="18"/>
                    </w:rPr>
                    <w:t>Goldwind</w:t>
                  </w:r>
                  <w:r w:rsidRPr="005C5FB6">
                    <w:rPr>
                      <w:rFonts w:cs="Arial" w:hint="eastAsia"/>
                      <w:b w:val="0"/>
                      <w:color w:val="0F243E" w:themeColor="text2" w:themeShade="80"/>
                      <w:sz w:val="18"/>
                      <w:szCs w:val="18"/>
                    </w:rPr>
                    <w:t>（金风科技）</w:t>
                  </w:r>
                </w:p>
              </w:tc>
              <w:tc>
                <w:tcPr>
                  <w:tcW w:w="5245" w:type="dxa"/>
                </w:tcPr>
                <w:p w14:paraId="5966701E" w14:textId="77777777" w:rsidR="00F23737" w:rsidRPr="00FB38E8" w:rsidRDefault="00F23737">
                  <w:pPr>
                    <w:pStyle w:val="ae"/>
                    <w:ind w:leftChars="0" w:left="0"/>
                    <w:jc w:val="center"/>
                    <w:cnfStyle w:val="000000100000" w:firstRow="0" w:lastRow="0" w:firstColumn="0" w:lastColumn="0" w:oddVBand="0" w:evenVBand="0" w:oddHBand="1" w:evenHBand="0" w:firstRowFirstColumn="0" w:firstRowLastColumn="0" w:lastRowFirstColumn="0" w:lastRowLastColumn="0"/>
                    <w:rPr>
                      <w:rFonts w:cs="Arial"/>
                      <w:color w:val="0F243E" w:themeColor="text2" w:themeShade="80"/>
                      <w:sz w:val="18"/>
                      <w:szCs w:val="18"/>
                    </w:rPr>
                  </w:pPr>
                  <w:r>
                    <w:rPr>
                      <w:rFonts w:cs="Arial" w:hint="eastAsia"/>
                      <w:color w:val="0F243E" w:themeColor="text2" w:themeShade="80"/>
                      <w:sz w:val="18"/>
                      <w:szCs w:val="18"/>
                    </w:rPr>
                    <w:t>高效率，高可靠性，低成本，并网友好</w:t>
                  </w:r>
                </w:p>
              </w:tc>
            </w:tr>
            <w:tr w:rsidR="00F23737" w:rsidRPr="00FB38E8" w14:paraId="0B626DD0" w14:textId="77777777" w:rsidTr="00987110">
              <w:tc>
                <w:tcPr>
                  <w:cnfStyle w:val="001000000000" w:firstRow="0" w:lastRow="0" w:firstColumn="1" w:lastColumn="0" w:oddVBand="0" w:evenVBand="0" w:oddHBand="0" w:evenHBand="0" w:firstRowFirstColumn="0" w:firstRowLastColumn="0" w:lastRowFirstColumn="0" w:lastRowLastColumn="0"/>
                  <w:tcW w:w="2149" w:type="dxa"/>
                </w:tcPr>
                <w:p w14:paraId="686A2364" w14:textId="77777777" w:rsidR="00F23737" w:rsidRPr="005C5FB6" w:rsidRDefault="00F23737">
                  <w:pPr>
                    <w:pStyle w:val="ae"/>
                    <w:ind w:leftChars="0" w:left="0"/>
                    <w:rPr>
                      <w:rFonts w:cs="Arial"/>
                      <w:b w:val="0"/>
                      <w:color w:val="0F243E" w:themeColor="text2" w:themeShade="80"/>
                      <w:sz w:val="18"/>
                      <w:szCs w:val="18"/>
                    </w:rPr>
                  </w:pPr>
                  <w:r>
                    <w:rPr>
                      <w:rFonts w:cs="Arial" w:hint="eastAsia"/>
                      <w:b w:val="0"/>
                      <w:color w:val="0F243E" w:themeColor="text2" w:themeShade="80"/>
                      <w:sz w:val="18"/>
                      <w:szCs w:val="18"/>
                    </w:rPr>
                    <w:t>Mingyang</w:t>
                  </w:r>
                  <w:r>
                    <w:rPr>
                      <w:rFonts w:cs="Arial" w:hint="eastAsia"/>
                      <w:b w:val="0"/>
                      <w:color w:val="0F243E" w:themeColor="text2" w:themeShade="80"/>
                      <w:sz w:val="18"/>
                      <w:szCs w:val="18"/>
                    </w:rPr>
                    <w:t>（明阳智能）</w:t>
                  </w:r>
                </w:p>
              </w:tc>
              <w:tc>
                <w:tcPr>
                  <w:tcW w:w="5245" w:type="dxa"/>
                </w:tcPr>
                <w:p w14:paraId="4ADC958F" w14:textId="77777777" w:rsidR="00F23737" w:rsidRPr="00FB38E8" w:rsidRDefault="00F23737">
                  <w:pPr>
                    <w:pStyle w:val="ae"/>
                    <w:ind w:leftChars="0" w:left="0"/>
                    <w:jc w:val="center"/>
                    <w:cnfStyle w:val="000000000000" w:firstRow="0" w:lastRow="0" w:firstColumn="0" w:lastColumn="0" w:oddVBand="0" w:evenVBand="0" w:oddHBand="0" w:evenHBand="0" w:firstRowFirstColumn="0" w:firstRowLastColumn="0" w:lastRowFirstColumn="0" w:lastRowLastColumn="0"/>
                    <w:rPr>
                      <w:rFonts w:cs="Arial"/>
                      <w:color w:val="0F243E" w:themeColor="text2" w:themeShade="80"/>
                      <w:sz w:val="18"/>
                      <w:szCs w:val="18"/>
                      <w:lang w:eastAsia="zh-CN"/>
                    </w:rPr>
                  </w:pPr>
                  <w:r>
                    <w:rPr>
                      <w:rFonts w:cs="Arial" w:hint="eastAsia"/>
                      <w:color w:val="0F243E" w:themeColor="text2" w:themeShade="80"/>
                      <w:sz w:val="18"/>
                      <w:szCs w:val="18"/>
                      <w:lang w:eastAsia="zh-CN"/>
                    </w:rPr>
                    <w:t>高效率，高可靠性，先进抗台控制，轻量化，海上一体化</w:t>
                  </w:r>
                </w:p>
              </w:tc>
            </w:tr>
            <w:tr w:rsidR="00F23737" w:rsidRPr="00FB38E8" w14:paraId="246E1522" w14:textId="77777777" w:rsidTr="009871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9" w:type="dxa"/>
                </w:tcPr>
                <w:p w14:paraId="5A1B7663" w14:textId="77777777" w:rsidR="00F23737" w:rsidRPr="00BC5025" w:rsidRDefault="00F23737">
                  <w:pPr>
                    <w:pStyle w:val="ae"/>
                    <w:ind w:leftChars="0" w:left="0"/>
                    <w:rPr>
                      <w:rFonts w:cs="Arial"/>
                      <w:b w:val="0"/>
                      <w:color w:val="0F243E" w:themeColor="text2" w:themeShade="80"/>
                      <w:sz w:val="18"/>
                      <w:szCs w:val="18"/>
                    </w:rPr>
                  </w:pPr>
                  <w:r>
                    <w:rPr>
                      <w:rFonts w:cs="Arial" w:hint="eastAsia"/>
                      <w:b w:val="0"/>
                      <w:color w:val="0F243E" w:themeColor="text2" w:themeShade="80"/>
                      <w:sz w:val="18"/>
                      <w:szCs w:val="18"/>
                    </w:rPr>
                    <w:t>Vestas</w:t>
                  </w:r>
                </w:p>
              </w:tc>
              <w:tc>
                <w:tcPr>
                  <w:tcW w:w="5245" w:type="dxa"/>
                </w:tcPr>
                <w:p w14:paraId="6A99AC26" w14:textId="77777777" w:rsidR="00F23737" w:rsidRPr="00FB38E8" w:rsidRDefault="00F23737">
                  <w:pPr>
                    <w:pStyle w:val="ae"/>
                    <w:ind w:leftChars="0" w:left="0"/>
                    <w:jc w:val="center"/>
                    <w:cnfStyle w:val="000000100000" w:firstRow="0" w:lastRow="0" w:firstColumn="0" w:lastColumn="0" w:oddVBand="0" w:evenVBand="0" w:oddHBand="1" w:evenHBand="0" w:firstRowFirstColumn="0" w:firstRowLastColumn="0" w:lastRowFirstColumn="0" w:lastRowLastColumn="0"/>
                    <w:rPr>
                      <w:rFonts w:cs="Arial"/>
                      <w:color w:val="0F243E" w:themeColor="text2" w:themeShade="80"/>
                      <w:sz w:val="18"/>
                      <w:szCs w:val="18"/>
                      <w:lang w:eastAsia="zh-CN"/>
                    </w:rPr>
                  </w:pPr>
                  <w:r>
                    <w:rPr>
                      <w:rFonts w:cs="Arial" w:hint="eastAsia"/>
                      <w:color w:val="0F243E" w:themeColor="text2" w:themeShade="80"/>
                      <w:sz w:val="18"/>
                      <w:szCs w:val="18"/>
                      <w:lang w:eastAsia="zh-CN"/>
                    </w:rPr>
                    <w:t>电网性能卓越，适用性高，可靠性高，可持续性强</w:t>
                  </w:r>
                </w:p>
              </w:tc>
            </w:tr>
            <w:tr w:rsidR="00F23737" w:rsidRPr="00FB38E8" w14:paraId="5CF3AE52" w14:textId="77777777" w:rsidTr="00987110">
              <w:tc>
                <w:tcPr>
                  <w:cnfStyle w:val="001000000000" w:firstRow="0" w:lastRow="0" w:firstColumn="1" w:lastColumn="0" w:oddVBand="0" w:evenVBand="0" w:oddHBand="0" w:evenHBand="0" w:firstRowFirstColumn="0" w:firstRowLastColumn="0" w:lastRowFirstColumn="0" w:lastRowLastColumn="0"/>
                  <w:tcW w:w="2149" w:type="dxa"/>
                </w:tcPr>
                <w:p w14:paraId="2E2D7F56" w14:textId="77777777" w:rsidR="00F23737" w:rsidRPr="005C5FB6" w:rsidRDefault="00F23737">
                  <w:pPr>
                    <w:pStyle w:val="ae"/>
                    <w:ind w:leftChars="0" w:left="0"/>
                    <w:rPr>
                      <w:rFonts w:cs="Arial"/>
                      <w:b w:val="0"/>
                      <w:color w:val="0F243E" w:themeColor="text2" w:themeShade="80"/>
                      <w:sz w:val="18"/>
                      <w:szCs w:val="18"/>
                    </w:rPr>
                  </w:pPr>
                  <w:r w:rsidRPr="000B0131">
                    <w:rPr>
                      <w:rFonts w:cs="Arial" w:hint="eastAsia"/>
                      <w:b w:val="0"/>
                      <w:color w:val="0F243E" w:themeColor="text2" w:themeShade="80"/>
                      <w:sz w:val="18"/>
                      <w:szCs w:val="18"/>
                    </w:rPr>
                    <w:t>Siemens</w:t>
                  </w:r>
                  <w:r w:rsidRPr="000B0131">
                    <w:rPr>
                      <w:rFonts w:cs="Arial"/>
                      <w:b w:val="0"/>
                      <w:color w:val="0F243E" w:themeColor="text2" w:themeShade="80"/>
                      <w:sz w:val="18"/>
                      <w:szCs w:val="18"/>
                    </w:rPr>
                    <w:t xml:space="preserve"> </w:t>
                  </w:r>
                  <w:r w:rsidRPr="000B0131">
                    <w:rPr>
                      <w:rFonts w:cs="Arial" w:hint="eastAsia"/>
                      <w:b w:val="0"/>
                      <w:color w:val="0F243E" w:themeColor="text2" w:themeShade="80"/>
                      <w:sz w:val="18"/>
                      <w:szCs w:val="18"/>
                    </w:rPr>
                    <w:t>Gamesa</w:t>
                  </w:r>
                </w:p>
              </w:tc>
              <w:tc>
                <w:tcPr>
                  <w:tcW w:w="5245" w:type="dxa"/>
                </w:tcPr>
                <w:p w14:paraId="227AD2BF" w14:textId="77777777" w:rsidR="00F23737" w:rsidRPr="00FB38E8" w:rsidRDefault="00F23737">
                  <w:pPr>
                    <w:pStyle w:val="ae"/>
                    <w:ind w:leftChars="0" w:left="0"/>
                    <w:jc w:val="center"/>
                    <w:cnfStyle w:val="000000000000" w:firstRow="0" w:lastRow="0" w:firstColumn="0" w:lastColumn="0" w:oddVBand="0" w:evenVBand="0" w:oddHBand="0" w:evenHBand="0" w:firstRowFirstColumn="0" w:firstRowLastColumn="0" w:lastRowFirstColumn="0" w:lastRowLastColumn="0"/>
                    <w:rPr>
                      <w:rFonts w:cs="Arial"/>
                      <w:color w:val="0F243E" w:themeColor="text2" w:themeShade="80"/>
                      <w:sz w:val="18"/>
                      <w:szCs w:val="18"/>
                      <w:lang w:eastAsia="zh-CN"/>
                    </w:rPr>
                  </w:pPr>
                  <w:r>
                    <w:rPr>
                      <w:rFonts w:cs="Arial" w:hint="eastAsia"/>
                      <w:color w:val="0F243E" w:themeColor="text2" w:themeShade="80"/>
                      <w:sz w:val="18"/>
                      <w:szCs w:val="18"/>
                      <w:lang w:eastAsia="zh-CN"/>
                    </w:rPr>
                    <w:t>齿轮技术可靠，使用</w:t>
                  </w:r>
                  <w:r w:rsidRPr="006122C8">
                    <w:rPr>
                      <w:rFonts w:cs="Arial"/>
                      <w:color w:val="0F243E" w:themeColor="text2" w:themeShade="80"/>
                      <w:sz w:val="18"/>
                      <w:szCs w:val="18"/>
                      <w:lang w:eastAsia="zh-CN"/>
                    </w:rPr>
                    <w:t>OptimaFlex</w:t>
                  </w:r>
                  <w:r w:rsidRPr="006122C8">
                    <w:rPr>
                      <w:rFonts w:cs="Arial"/>
                      <w:color w:val="0F243E" w:themeColor="text2" w:themeShade="80"/>
                      <w:sz w:val="18"/>
                      <w:szCs w:val="18"/>
                      <w:lang w:eastAsia="zh-CN"/>
                    </w:rPr>
                    <w:t>技术</w:t>
                  </w:r>
                  <w:r>
                    <w:rPr>
                      <w:rFonts w:cs="Arial" w:hint="eastAsia"/>
                      <w:color w:val="0F243E" w:themeColor="text2" w:themeShade="80"/>
                      <w:sz w:val="18"/>
                      <w:szCs w:val="18"/>
                      <w:lang w:eastAsia="zh-CN"/>
                    </w:rPr>
                    <w:t>，具备可回收性优势</w:t>
                  </w:r>
                </w:p>
              </w:tc>
            </w:tr>
          </w:tbl>
          <w:p w14:paraId="0B735DD4" w14:textId="77777777" w:rsidR="00F23737" w:rsidRPr="00E83D15" w:rsidRDefault="00F23737">
            <w:pPr>
              <w:pStyle w:val="ae"/>
              <w:ind w:leftChars="0" w:left="0"/>
              <w:jc w:val="center"/>
              <w:rPr>
                <w:rFonts w:cs="Arial"/>
                <w:color w:val="0F243E" w:themeColor="text2" w:themeShade="80"/>
                <w:lang w:eastAsia="zh-CN"/>
              </w:rPr>
            </w:pPr>
          </w:p>
        </w:tc>
      </w:tr>
      <w:tr w:rsidR="00F23737" w:rsidRPr="00D76EBC" w14:paraId="51D84F19" w14:textId="77777777" w:rsidTr="00FD1765">
        <w:tc>
          <w:tcPr>
            <w:tcW w:w="7513" w:type="dxa"/>
            <w:tcBorders>
              <w:top w:val="single" w:sz="4" w:space="0" w:color="auto"/>
            </w:tcBorders>
            <w:shd w:val="clear" w:color="auto" w:fill="auto"/>
          </w:tcPr>
          <w:p w14:paraId="2017F32A" w14:textId="77777777" w:rsidR="00F23737" w:rsidRPr="00D76EBC" w:rsidRDefault="00F23737">
            <w:pPr>
              <w:pStyle w:val="aff4"/>
              <w:rPr>
                <w:rFonts w:cs="Arial"/>
              </w:rPr>
            </w:pPr>
            <w:r w:rsidRPr="00D76EBC">
              <w:rPr>
                <w:rFonts w:cs="Arial"/>
              </w:rPr>
              <w:t>数据来源：</w:t>
            </w:r>
            <w:r>
              <w:rPr>
                <w:rFonts w:cs="Arial" w:hint="eastAsia"/>
              </w:rPr>
              <w:t>公司官网，</w:t>
            </w:r>
            <w:r w:rsidRPr="00D76EBC">
              <w:rPr>
                <w:rFonts w:cs="Arial" w:hint="eastAsia"/>
                <w:iCs/>
              </w:rPr>
              <w:t>广</w:t>
            </w:r>
            <w:r w:rsidRPr="00D76EBC">
              <w:rPr>
                <w:rFonts w:cs="Arial"/>
                <w:iCs/>
              </w:rPr>
              <w:t>发证券（香港）研究</w:t>
            </w:r>
          </w:p>
        </w:tc>
      </w:tr>
      <w:tr w:rsidR="00F23737" w:rsidRPr="006161B8" w14:paraId="4FC4CDD1" w14:textId="77777777" w:rsidTr="00FD1765">
        <w:tblPrEx>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Ex>
        <w:trPr>
          <w:trHeight w:val="300"/>
        </w:trPr>
        <w:tc>
          <w:tcPr>
            <w:tcW w:w="7513" w:type="dxa"/>
            <w:tcBorders>
              <w:top w:val="nil"/>
              <w:left w:val="nil"/>
              <w:bottom w:val="single" w:sz="6" w:space="0" w:color="auto"/>
              <w:right w:val="nil"/>
            </w:tcBorders>
            <w:shd w:val="clear" w:color="auto" w:fill="auto"/>
            <w:hideMark/>
          </w:tcPr>
          <w:p w14:paraId="725F5ECD" w14:textId="77777777" w:rsidR="00F23737" w:rsidRPr="006161B8" w:rsidRDefault="00F23737">
            <w:pPr>
              <w:pStyle w:val="aff2"/>
              <w:keepNext/>
              <w:rPr>
                <w:rFonts w:ascii="楷体_GB2312" w:eastAsia="楷体_GB2312" w:hAnsi="楷体_GB2312"/>
                <w:b/>
                <w:bCs/>
                <w:sz w:val="21"/>
                <w:szCs w:val="21"/>
                <w:lang w:eastAsia="zh-CN"/>
              </w:rPr>
            </w:pPr>
            <w:r w:rsidRPr="006161B8">
              <w:rPr>
                <w:rFonts w:ascii="楷体_GB2312" w:eastAsia="楷体_GB2312" w:hAnsi="楷体_GB2312" w:hint="eastAsia"/>
                <w:b/>
                <w:bCs/>
                <w:sz w:val="21"/>
                <w:szCs w:val="21"/>
                <w:lang w:eastAsia="zh-CN"/>
              </w:rPr>
              <w:lastRenderedPageBreak/>
              <w:t xml:space="preserve">表 </w:t>
            </w:r>
            <w:r w:rsidRPr="006161B8">
              <w:rPr>
                <w:rFonts w:ascii="Arial" w:eastAsia="楷体_GB2312" w:hAnsi="Arial" w:cs="Arial"/>
                <w:b/>
                <w:bCs/>
                <w:sz w:val="21"/>
                <w:szCs w:val="21"/>
              </w:rPr>
              <w:fldChar w:fldCharType="begin"/>
            </w:r>
            <w:r w:rsidRPr="006161B8">
              <w:rPr>
                <w:rFonts w:ascii="Arial" w:eastAsia="楷体_GB2312" w:hAnsi="Arial" w:cs="Arial"/>
                <w:b/>
                <w:bCs/>
                <w:sz w:val="21"/>
                <w:szCs w:val="21"/>
                <w:lang w:eastAsia="zh-CN"/>
              </w:rPr>
              <w:instrText xml:space="preserve"> SEQ </w:instrText>
            </w:r>
            <w:r w:rsidRPr="006161B8">
              <w:rPr>
                <w:rFonts w:ascii="Arial" w:eastAsia="楷体_GB2312" w:hAnsi="Arial" w:cs="Arial"/>
                <w:b/>
                <w:bCs/>
                <w:sz w:val="21"/>
                <w:szCs w:val="21"/>
                <w:lang w:eastAsia="zh-CN"/>
              </w:rPr>
              <w:instrText>表</w:instrText>
            </w:r>
            <w:r w:rsidRPr="006161B8">
              <w:rPr>
                <w:rFonts w:ascii="Arial" w:eastAsia="楷体_GB2312" w:hAnsi="Arial" w:cs="Arial"/>
                <w:b/>
                <w:bCs/>
                <w:sz w:val="21"/>
                <w:szCs w:val="21"/>
                <w:lang w:eastAsia="zh-CN"/>
              </w:rPr>
              <w:instrText xml:space="preserve"> \* ARABIC </w:instrText>
            </w:r>
            <w:r w:rsidRPr="006161B8">
              <w:rPr>
                <w:rFonts w:ascii="Arial" w:eastAsia="楷体_GB2312" w:hAnsi="Arial" w:cs="Arial"/>
                <w:b/>
                <w:bCs/>
                <w:sz w:val="21"/>
                <w:szCs w:val="21"/>
              </w:rPr>
              <w:fldChar w:fldCharType="separate"/>
            </w:r>
            <w:r w:rsidR="00171826">
              <w:rPr>
                <w:rFonts w:ascii="Arial" w:eastAsia="楷体_GB2312" w:hAnsi="Arial" w:cs="Arial"/>
                <w:b/>
                <w:bCs/>
                <w:noProof/>
                <w:sz w:val="21"/>
                <w:szCs w:val="21"/>
                <w:lang w:eastAsia="zh-CN"/>
              </w:rPr>
              <w:t>3</w:t>
            </w:r>
            <w:r w:rsidRPr="006161B8">
              <w:rPr>
                <w:rFonts w:ascii="Arial" w:eastAsia="楷体_GB2312" w:hAnsi="Arial" w:cs="Arial"/>
                <w:b/>
                <w:bCs/>
                <w:sz w:val="21"/>
                <w:szCs w:val="21"/>
              </w:rPr>
              <w:fldChar w:fldCharType="end"/>
            </w:r>
            <w:r w:rsidRPr="006161B8">
              <w:rPr>
                <w:rFonts w:ascii="楷体_GB2312" w:eastAsia="楷体_GB2312" w:hAnsi="楷体_GB2312" w:hint="eastAsia"/>
                <w:b/>
                <w:bCs/>
                <w:sz w:val="21"/>
                <w:szCs w:val="21"/>
                <w:lang w:eastAsia="zh-CN"/>
              </w:rPr>
              <w:t>：大型化风机产品基础参数</w:t>
            </w:r>
          </w:p>
        </w:tc>
      </w:tr>
      <w:tr w:rsidR="00F23737" w:rsidRPr="00F27056" w14:paraId="6F03F198" w14:textId="77777777" w:rsidTr="00FD1765">
        <w:tblPrEx>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Ex>
        <w:trPr>
          <w:trHeight w:val="3992"/>
        </w:trPr>
        <w:tc>
          <w:tcPr>
            <w:tcW w:w="7513" w:type="dxa"/>
            <w:tcBorders>
              <w:top w:val="single" w:sz="6" w:space="0" w:color="auto"/>
              <w:left w:val="nil"/>
              <w:bottom w:val="single" w:sz="6" w:space="0" w:color="auto"/>
              <w:right w:val="nil"/>
            </w:tcBorders>
            <w:shd w:val="clear" w:color="auto" w:fill="auto"/>
            <w:vAlign w:val="center"/>
            <w:hideMark/>
          </w:tcPr>
          <w:p w14:paraId="4C18A1C4" w14:textId="77777777" w:rsidR="00F23737" w:rsidRPr="00F27056" w:rsidRDefault="00F23737">
            <w:pPr>
              <w:textAlignment w:val="baseline"/>
              <w:rPr>
                <w:rFonts w:ascii="Segoe UI" w:hAnsi="Segoe UI" w:cs="Segoe UI"/>
                <w:sz w:val="18"/>
                <w:szCs w:val="18"/>
                <w:lang w:eastAsia="zh-CN"/>
              </w:rPr>
            </w:pPr>
          </w:p>
          <w:tbl>
            <w:tblPr>
              <w:tblStyle w:val="4-1"/>
              <w:tblW w:w="7505" w:type="dxa"/>
              <w:tblLayout w:type="fixed"/>
              <w:tblLook w:val="04A0" w:firstRow="1" w:lastRow="0" w:firstColumn="1" w:lastColumn="0" w:noHBand="0" w:noVBand="1"/>
            </w:tblPr>
            <w:tblGrid>
              <w:gridCol w:w="1662"/>
              <w:gridCol w:w="1701"/>
              <w:gridCol w:w="743"/>
              <w:gridCol w:w="713"/>
              <w:gridCol w:w="709"/>
              <w:gridCol w:w="985"/>
              <w:gridCol w:w="992"/>
            </w:tblGrid>
            <w:tr w:rsidR="00F23737" w:rsidRPr="00454BC9" w14:paraId="038CD5F8" w14:textId="77777777" w:rsidTr="00FD17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2" w:type="dxa"/>
                  <w:vAlign w:val="center"/>
                </w:tcPr>
                <w:p w14:paraId="6802CA0C" w14:textId="77777777" w:rsidR="00F23737" w:rsidRPr="00454BC9" w:rsidRDefault="00F23737">
                  <w:pPr>
                    <w:pStyle w:val="ae"/>
                    <w:ind w:leftChars="0" w:left="0"/>
                    <w:rPr>
                      <w:sz w:val="18"/>
                      <w:szCs w:val="18"/>
                    </w:rPr>
                  </w:pPr>
                  <w:r w:rsidRPr="00454BC9">
                    <w:rPr>
                      <w:rFonts w:hint="eastAsia"/>
                      <w:sz w:val="18"/>
                      <w:szCs w:val="18"/>
                    </w:rPr>
                    <w:t>企业名称</w:t>
                  </w:r>
                </w:p>
              </w:tc>
              <w:tc>
                <w:tcPr>
                  <w:tcW w:w="1701" w:type="dxa"/>
                  <w:vAlign w:val="center"/>
                </w:tcPr>
                <w:p w14:paraId="4E0E1323" w14:textId="77777777" w:rsidR="00F23737" w:rsidRPr="00454BC9" w:rsidRDefault="00F23737">
                  <w:pPr>
                    <w:pStyle w:val="ae"/>
                    <w:ind w:leftChars="0" w:left="0"/>
                    <w:jc w:val="center"/>
                    <w:cnfStyle w:val="100000000000" w:firstRow="1" w:lastRow="0" w:firstColumn="0" w:lastColumn="0" w:oddVBand="0" w:evenVBand="0" w:oddHBand="0" w:evenHBand="0" w:firstRowFirstColumn="0" w:firstRowLastColumn="0" w:lastRowFirstColumn="0" w:lastRowLastColumn="0"/>
                    <w:rPr>
                      <w:sz w:val="18"/>
                      <w:szCs w:val="18"/>
                    </w:rPr>
                  </w:pPr>
                  <w:r w:rsidRPr="00454BC9">
                    <w:rPr>
                      <w:rFonts w:hint="eastAsia"/>
                      <w:sz w:val="18"/>
                      <w:szCs w:val="18"/>
                    </w:rPr>
                    <w:t>产品名称</w:t>
                  </w:r>
                </w:p>
              </w:tc>
              <w:tc>
                <w:tcPr>
                  <w:tcW w:w="743" w:type="dxa"/>
                  <w:vAlign w:val="center"/>
                </w:tcPr>
                <w:p w14:paraId="0D010B52" w14:textId="77777777" w:rsidR="00F23737" w:rsidRDefault="00F23737">
                  <w:pPr>
                    <w:pStyle w:val="ae"/>
                    <w:ind w:leftChars="0" w:left="0"/>
                    <w:jc w:val="center"/>
                    <w:cnfStyle w:val="100000000000" w:firstRow="1" w:lastRow="0" w:firstColumn="0" w:lastColumn="0" w:oddVBand="0" w:evenVBand="0" w:oddHBand="0" w:evenHBand="0" w:firstRowFirstColumn="0" w:firstRowLastColumn="0" w:lastRowFirstColumn="0" w:lastRowLastColumn="0"/>
                    <w:rPr>
                      <w:b w:val="0"/>
                      <w:bCs w:val="0"/>
                      <w:sz w:val="18"/>
                      <w:szCs w:val="18"/>
                    </w:rPr>
                  </w:pPr>
                  <w:r w:rsidRPr="00454BC9">
                    <w:rPr>
                      <w:rFonts w:hint="eastAsia"/>
                      <w:sz w:val="18"/>
                      <w:szCs w:val="18"/>
                    </w:rPr>
                    <w:t>额定功率</w:t>
                  </w:r>
                </w:p>
                <w:p w14:paraId="7C1C07F3" w14:textId="77777777" w:rsidR="00F23737" w:rsidRPr="00454BC9" w:rsidRDefault="00F23737">
                  <w:pPr>
                    <w:pStyle w:val="ae"/>
                    <w:ind w:leftChars="0" w:left="0"/>
                    <w:jc w:val="center"/>
                    <w:cnfStyle w:val="100000000000" w:firstRow="1" w:lastRow="0" w:firstColumn="0" w:lastColumn="0" w:oddVBand="0" w:evenVBand="0" w:oddHBand="0" w:evenHBand="0" w:firstRowFirstColumn="0" w:firstRowLastColumn="0" w:lastRowFirstColumn="0" w:lastRowLastColumn="0"/>
                    <w:rPr>
                      <w:sz w:val="18"/>
                      <w:szCs w:val="18"/>
                    </w:rPr>
                  </w:pPr>
                  <w:r>
                    <w:rPr>
                      <w:rFonts w:hint="eastAsia"/>
                      <w:sz w:val="18"/>
                      <w:szCs w:val="18"/>
                    </w:rPr>
                    <w:t>(</w:t>
                  </w:r>
                  <w:r>
                    <w:rPr>
                      <w:sz w:val="18"/>
                      <w:szCs w:val="18"/>
                    </w:rPr>
                    <w:t>MW)</w:t>
                  </w:r>
                </w:p>
              </w:tc>
              <w:tc>
                <w:tcPr>
                  <w:tcW w:w="713" w:type="dxa"/>
                  <w:vAlign w:val="center"/>
                </w:tcPr>
                <w:p w14:paraId="5A69FA33" w14:textId="77777777" w:rsidR="00F23737" w:rsidRDefault="00F23737">
                  <w:pPr>
                    <w:pStyle w:val="ae"/>
                    <w:ind w:leftChars="0" w:left="0"/>
                    <w:jc w:val="center"/>
                    <w:cnfStyle w:val="100000000000" w:firstRow="1" w:lastRow="0" w:firstColumn="0" w:lastColumn="0" w:oddVBand="0" w:evenVBand="0" w:oddHBand="0" w:evenHBand="0" w:firstRowFirstColumn="0" w:firstRowLastColumn="0" w:lastRowFirstColumn="0" w:lastRowLastColumn="0"/>
                    <w:rPr>
                      <w:b w:val="0"/>
                      <w:bCs w:val="0"/>
                      <w:sz w:val="18"/>
                      <w:szCs w:val="18"/>
                    </w:rPr>
                  </w:pPr>
                  <w:r w:rsidRPr="00454BC9">
                    <w:rPr>
                      <w:rFonts w:hint="eastAsia"/>
                      <w:sz w:val="18"/>
                      <w:szCs w:val="18"/>
                    </w:rPr>
                    <w:t>转子直径</w:t>
                  </w:r>
                </w:p>
                <w:p w14:paraId="2EB0595C" w14:textId="77777777" w:rsidR="00F23737" w:rsidRPr="00454BC9" w:rsidRDefault="00F23737">
                  <w:pPr>
                    <w:pStyle w:val="ae"/>
                    <w:ind w:leftChars="0" w:left="0"/>
                    <w:jc w:val="center"/>
                    <w:cnfStyle w:val="100000000000" w:firstRow="1" w:lastRow="0" w:firstColumn="0" w:lastColumn="0" w:oddVBand="0" w:evenVBand="0" w:oddHBand="0" w:evenHBand="0" w:firstRowFirstColumn="0" w:firstRowLastColumn="0" w:lastRowFirstColumn="0" w:lastRowLastColumn="0"/>
                    <w:rPr>
                      <w:sz w:val="18"/>
                      <w:szCs w:val="18"/>
                    </w:rPr>
                  </w:pPr>
                  <w:r>
                    <w:rPr>
                      <w:rFonts w:hint="eastAsia"/>
                      <w:sz w:val="18"/>
                      <w:szCs w:val="18"/>
                    </w:rPr>
                    <w:t>(</w:t>
                  </w:r>
                  <w:r>
                    <w:rPr>
                      <w:sz w:val="18"/>
                      <w:szCs w:val="18"/>
                    </w:rPr>
                    <w:t>m)</w:t>
                  </w:r>
                </w:p>
              </w:tc>
              <w:tc>
                <w:tcPr>
                  <w:tcW w:w="709" w:type="dxa"/>
                  <w:vAlign w:val="center"/>
                </w:tcPr>
                <w:p w14:paraId="3E60E84D" w14:textId="77777777" w:rsidR="00F23737" w:rsidRDefault="00F23737">
                  <w:pPr>
                    <w:pStyle w:val="ae"/>
                    <w:ind w:leftChars="0" w:left="0"/>
                    <w:jc w:val="center"/>
                    <w:cnfStyle w:val="100000000000" w:firstRow="1" w:lastRow="0" w:firstColumn="0" w:lastColumn="0" w:oddVBand="0" w:evenVBand="0" w:oddHBand="0" w:evenHBand="0" w:firstRowFirstColumn="0" w:firstRowLastColumn="0" w:lastRowFirstColumn="0" w:lastRowLastColumn="0"/>
                    <w:rPr>
                      <w:b w:val="0"/>
                      <w:bCs w:val="0"/>
                      <w:sz w:val="18"/>
                      <w:szCs w:val="18"/>
                    </w:rPr>
                  </w:pPr>
                  <w:r>
                    <w:rPr>
                      <w:rFonts w:hint="eastAsia"/>
                      <w:sz w:val="18"/>
                      <w:szCs w:val="18"/>
                    </w:rPr>
                    <w:t>切入风速</w:t>
                  </w:r>
                </w:p>
                <w:p w14:paraId="26BCAF8F" w14:textId="77777777" w:rsidR="00F23737" w:rsidRPr="00454BC9" w:rsidRDefault="00F23737">
                  <w:pPr>
                    <w:pStyle w:val="ae"/>
                    <w:ind w:leftChars="0" w:left="0"/>
                    <w:jc w:val="center"/>
                    <w:cnfStyle w:val="100000000000" w:firstRow="1" w:lastRow="0" w:firstColumn="0" w:lastColumn="0" w:oddVBand="0" w:evenVBand="0" w:oddHBand="0" w:evenHBand="0" w:firstRowFirstColumn="0" w:firstRowLastColumn="0" w:lastRowFirstColumn="0" w:lastRowLastColumn="0"/>
                    <w:rPr>
                      <w:sz w:val="18"/>
                      <w:szCs w:val="18"/>
                    </w:rPr>
                  </w:pPr>
                  <w:r>
                    <w:rPr>
                      <w:rFonts w:hint="eastAsia"/>
                      <w:sz w:val="18"/>
                      <w:szCs w:val="18"/>
                    </w:rPr>
                    <w:t>(</w:t>
                  </w:r>
                  <w:r>
                    <w:rPr>
                      <w:sz w:val="18"/>
                      <w:szCs w:val="18"/>
                    </w:rPr>
                    <w:t>m/s)</w:t>
                  </w:r>
                </w:p>
              </w:tc>
              <w:tc>
                <w:tcPr>
                  <w:tcW w:w="985" w:type="dxa"/>
                  <w:vAlign w:val="center"/>
                </w:tcPr>
                <w:p w14:paraId="2FA7D5C5" w14:textId="77777777" w:rsidR="00F23737" w:rsidRDefault="00F23737">
                  <w:pPr>
                    <w:pStyle w:val="ae"/>
                    <w:ind w:leftChars="0" w:left="0"/>
                    <w:jc w:val="center"/>
                    <w:cnfStyle w:val="100000000000" w:firstRow="1" w:lastRow="0" w:firstColumn="0" w:lastColumn="0" w:oddVBand="0" w:evenVBand="0" w:oddHBand="0" w:evenHBand="0" w:firstRowFirstColumn="0" w:firstRowLastColumn="0" w:lastRowFirstColumn="0" w:lastRowLastColumn="0"/>
                    <w:rPr>
                      <w:b w:val="0"/>
                      <w:bCs w:val="0"/>
                      <w:sz w:val="18"/>
                      <w:szCs w:val="18"/>
                    </w:rPr>
                  </w:pPr>
                  <w:r>
                    <w:rPr>
                      <w:rFonts w:hint="eastAsia"/>
                      <w:sz w:val="18"/>
                      <w:szCs w:val="18"/>
                    </w:rPr>
                    <w:t>切出风速</w:t>
                  </w:r>
                </w:p>
                <w:p w14:paraId="54C0B1B8" w14:textId="77777777" w:rsidR="00F23737" w:rsidRPr="00454BC9" w:rsidRDefault="00F23737">
                  <w:pPr>
                    <w:pStyle w:val="ae"/>
                    <w:ind w:leftChars="0" w:left="0"/>
                    <w:jc w:val="center"/>
                    <w:cnfStyle w:val="100000000000" w:firstRow="1" w:lastRow="0" w:firstColumn="0" w:lastColumn="0" w:oddVBand="0" w:evenVBand="0" w:oddHBand="0" w:evenHBand="0" w:firstRowFirstColumn="0" w:firstRowLastColumn="0" w:lastRowFirstColumn="0" w:lastRowLastColumn="0"/>
                    <w:rPr>
                      <w:sz w:val="18"/>
                      <w:szCs w:val="18"/>
                    </w:rPr>
                  </w:pPr>
                  <w:r>
                    <w:rPr>
                      <w:rFonts w:hint="eastAsia"/>
                      <w:sz w:val="18"/>
                      <w:szCs w:val="18"/>
                    </w:rPr>
                    <w:t>(</w:t>
                  </w:r>
                  <w:r>
                    <w:rPr>
                      <w:sz w:val="18"/>
                      <w:szCs w:val="18"/>
                    </w:rPr>
                    <w:t>m/s)</w:t>
                  </w:r>
                </w:p>
              </w:tc>
              <w:tc>
                <w:tcPr>
                  <w:tcW w:w="992" w:type="dxa"/>
                  <w:vAlign w:val="center"/>
                </w:tcPr>
                <w:p w14:paraId="7F6EC0CC" w14:textId="77777777" w:rsidR="00F23737" w:rsidRDefault="00F23737">
                  <w:pPr>
                    <w:pStyle w:val="ae"/>
                    <w:ind w:leftChars="0" w:left="0"/>
                    <w:jc w:val="center"/>
                    <w:cnfStyle w:val="100000000000" w:firstRow="1" w:lastRow="0" w:firstColumn="0" w:lastColumn="0" w:oddVBand="0" w:evenVBand="0" w:oddHBand="0" w:evenHBand="0" w:firstRowFirstColumn="0" w:firstRowLastColumn="0" w:lastRowFirstColumn="0" w:lastRowLastColumn="0"/>
                    <w:rPr>
                      <w:b w:val="0"/>
                      <w:bCs w:val="0"/>
                      <w:sz w:val="18"/>
                      <w:szCs w:val="18"/>
                    </w:rPr>
                  </w:pPr>
                  <w:r>
                    <w:rPr>
                      <w:rFonts w:hint="eastAsia"/>
                      <w:sz w:val="18"/>
                      <w:szCs w:val="18"/>
                    </w:rPr>
                    <w:t>扫风面积</w:t>
                  </w:r>
                </w:p>
                <w:p w14:paraId="56E753F6" w14:textId="77777777" w:rsidR="00F23737" w:rsidRPr="00454BC9" w:rsidRDefault="00F23737">
                  <w:pPr>
                    <w:pStyle w:val="ae"/>
                    <w:ind w:leftChars="0" w:left="0"/>
                    <w:jc w:val="center"/>
                    <w:cnfStyle w:val="100000000000" w:firstRow="1" w:lastRow="0" w:firstColumn="0" w:lastColumn="0" w:oddVBand="0" w:evenVBand="0" w:oddHBand="0" w:evenHBand="0" w:firstRowFirstColumn="0" w:firstRowLastColumn="0" w:lastRowFirstColumn="0" w:lastRowLastColumn="0"/>
                    <w:rPr>
                      <w:sz w:val="18"/>
                      <w:szCs w:val="18"/>
                    </w:rPr>
                  </w:pPr>
                  <w:r>
                    <w:rPr>
                      <w:sz w:val="18"/>
                      <w:szCs w:val="18"/>
                    </w:rPr>
                    <w:t>(m</w:t>
                  </w:r>
                  <w:r w:rsidRPr="00D47AF0">
                    <w:rPr>
                      <w:sz w:val="18"/>
                      <w:szCs w:val="18"/>
                      <w:vertAlign w:val="superscript"/>
                    </w:rPr>
                    <w:t>2</w:t>
                  </w:r>
                  <w:r>
                    <w:rPr>
                      <w:sz w:val="18"/>
                      <w:szCs w:val="18"/>
                    </w:rPr>
                    <w:t>)</w:t>
                  </w:r>
                </w:p>
              </w:tc>
            </w:tr>
            <w:tr w:rsidR="00F23737" w:rsidRPr="00454BC9" w14:paraId="38A45DDE" w14:textId="77777777" w:rsidTr="00FD17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2" w:type="dxa"/>
                  <w:vAlign w:val="center"/>
                </w:tcPr>
                <w:p w14:paraId="4CF93727" w14:textId="77777777" w:rsidR="00F23737" w:rsidRPr="00405B45" w:rsidRDefault="00F23737">
                  <w:pPr>
                    <w:pStyle w:val="ae"/>
                    <w:ind w:leftChars="0" w:left="0"/>
                    <w:rPr>
                      <w:sz w:val="18"/>
                      <w:szCs w:val="18"/>
                    </w:rPr>
                  </w:pPr>
                  <w:r w:rsidRPr="004A6DD5">
                    <w:rPr>
                      <w:rFonts w:hint="eastAsia"/>
                      <w:b w:val="0"/>
                      <w:bCs w:val="0"/>
                      <w:sz w:val="18"/>
                      <w:szCs w:val="18"/>
                    </w:rPr>
                    <w:t>Mingyang</w:t>
                  </w:r>
                  <w:r>
                    <w:rPr>
                      <w:rFonts w:hint="eastAsia"/>
                      <w:sz w:val="18"/>
                      <w:szCs w:val="18"/>
                    </w:rPr>
                    <w:t xml:space="preserve"> </w:t>
                  </w:r>
                  <w:r>
                    <w:rPr>
                      <w:sz w:val="18"/>
                      <w:szCs w:val="18"/>
                    </w:rPr>
                    <w:t xml:space="preserve">    </w:t>
                  </w:r>
                  <w:r>
                    <w:rPr>
                      <w:rFonts w:hint="eastAsia"/>
                      <w:b w:val="0"/>
                      <w:bCs w:val="0"/>
                      <w:sz w:val="18"/>
                      <w:szCs w:val="18"/>
                    </w:rPr>
                    <w:t>（</w:t>
                  </w:r>
                  <w:r w:rsidRPr="004A6DD5">
                    <w:rPr>
                      <w:rFonts w:hint="eastAsia"/>
                      <w:b w:val="0"/>
                      <w:bCs w:val="0"/>
                      <w:sz w:val="18"/>
                      <w:szCs w:val="18"/>
                    </w:rPr>
                    <w:t>明阳智能</w:t>
                  </w:r>
                  <w:r>
                    <w:rPr>
                      <w:rFonts w:hint="eastAsia"/>
                      <w:b w:val="0"/>
                      <w:bCs w:val="0"/>
                      <w:sz w:val="18"/>
                      <w:szCs w:val="18"/>
                    </w:rPr>
                    <w:t>）</w:t>
                  </w:r>
                </w:p>
              </w:tc>
              <w:tc>
                <w:tcPr>
                  <w:tcW w:w="1701" w:type="dxa"/>
                  <w:vAlign w:val="center"/>
                </w:tcPr>
                <w:p w14:paraId="0FC5A584" w14:textId="77777777" w:rsidR="00F23737" w:rsidRPr="00454BC9" w:rsidRDefault="00F23737">
                  <w:pPr>
                    <w:pStyle w:val="ae"/>
                    <w:ind w:leftChars="0"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4317E7">
                    <w:rPr>
                      <w:sz w:val="18"/>
                      <w:szCs w:val="18"/>
                    </w:rPr>
                    <w:t>MySE16.0-242</w:t>
                  </w:r>
                </w:p>
              </w:tc>
              <w:tc>
                <w:tcPr>
                  <w:tcW w:w="743" w:type="dxa"/>
                  <w:vAlign w:val="center"/>
                </w:tcPr>
                <w:p w14:paraId="2C6B8455" w14:textId="77777777" w:rsidR="00F23737" w:rsidRPr="00454BC9" w:rsidRDefault="00F23737">
                  <w:pPr>
                    <w:pStyle w:val="ae"/>
                    <w:ind w:leftChars="0" w:left="0"/>
                    <w:jc w:val="right"/>
                    <w:cnfStyle w:val="000000100000" w:firstRow="0" w:lastRow="0" w:firstColumn="0" w:lastColumn="0" w:oddVBand="0" w:evenVBand="0" w:oddHBand="1" w:evenHBand="0" w:firstRowFirstColumn="0" w:firstRowLastColumn="0" w:lastRowFirstColumn="0" w:lastRowLastColumn="0"/>
                    <w:rPr>
                      <w:sz w:val="18"/>
                      <w:szCs w:val="18"/>
                    </w:rPr>
                  </w:pPr>
                  <w:r w:rsidRPr="003E35DD">
                    <w:rPr>
                      <w:sz w:val="18"/>
                      <w:szCs w:val="18"/>
                    </w:rPr>
                    <w:t>16</w:t>
                  </w:r>
                </w:p>
              </w:tc>
              <w:tc>
                <w:tcPr>
                  <w:tcW w:w="713" w:type="dxa"/>
                  <w:vAlign w:val="center"/>
                </w:tcPr>
                <w:p w14:paraId="33C08061" w14:textId="77777777" w:rsidR="00F23737" w:rsidRPr="00454BC9" w:rsidRDefault="00F23737">
                  <w:pPr>
                    <w:pStyle w:val="ae"/>
                    <w:ind w:leftChars="0" w:left="0"/>
                    <w:jc w:val="right"/>
                    <w:cnfStyle w:val="000000100000" w:firstRow="0" w:lastRow="0" w:firstColumn="0" w:lastColumn="0" w:oddVBand="0" w:evenVBand="0" w:oddHBand="1" w:evenHBand="0" w:firstRowFirstColumn="0" w:firstRowLastColumn="0" w:lastRowFirstColumn="0" w:lastRowLastColumn="0"/>
                    <w:rPr>
                      <w:sz w:val="18"/>
                      <w:szCs w:val="18"/>
                    </w:rPr>
                  </w:pPr>
                  <w:r>
                    <w:rPr>
                      <w:rFonts w:hint="eastAsia"/>
                      <w:sz w:val="18"/>
                      <w:szCs w:val="18"/>
                    </w:rPr>
                    <w:t>2</w:t>
                  </w:r>
                  <w:r>
                    <w:rPr>
                      <w:sz w:val="18"/>
                      <w:szCs w:val="18"/>
                    </w:rPr>
                    <w:t>42</w:t>
                  </w:r>
                </w:p>
              </w:tc>
              <w:tc>
                <w:tcPr>
                  <w:tcW w:w="709" w:type="dxa"/>
                  <w:vAlign w:val="center"/>
                </w:tcPr>
                <w:p w14:paraId="7B09D85C" w14:textId="77777777" w:rsidR="00F23737" w:rsidRDefault="00F23737">
                  <w:pPr>
                    <w:pStyle w:val="ae"/>
                    <w:ind w:leftChars="0" w:left="0"/>
                    <w:jc w:val="right"/>
                    <w:cnfStyle w:val="000000100000" w:firstRow="0" w:lastRow="0" w:firstColumn="0" w:lastColumn="0" w:oddVBand="0" w:evenVBand="0" w:oddHBand="1" w:evenHBand="0" w:firstRowFirstColumn="0" w:firstRowLastColumn="0" w:lastRowFirstColumn="0" w:lastRowLastColumn="0"/>
                    <w:rPr>
                      <w:sz w:val="18"/>
                      <w:szCs w:val="18"/>
                    </w:rPr>
                  </w:pPr>
                  <w:r>
                    <w:rPr>
                      <w:rFonts w:hint="eastAsia"/>
                      <w:sz w:val="18"/>
                      <w:szCs w:val="18"/>
                    </w:rPr>
                    <w:t>/</w:t>
                  </w:r>
                </w:p>
              </w:tc>
              <w:tc>
                <w:tcPr>
                  <w:tcW w:w="985" w:type="dxa"/>
                  <w:vAlign w:val="center"/>
                </w:tcPr>
                <w:p w14:paraId="43BE3A6E" w14:textId="77777777" w:rsidR="00F23737" w:rsidRDefault="00F23737">
                  <w:pPr>
                    <w:pStyle w:val="ae"/>
                    <w:ind w:leftChars="0" w:left="0"/>
                    <w:jc w:val="right"/>
                    <w:cnfStyle w:val="000000100000" w:firstRow="0" w:lastRow="0" w:firstColumn="0" w:lastColumn="0" w:oddVBand="0" w:evenVBand="0" w:oddHBand="1" w:evenHBand="0" w:firstRowFirstColumn="0" w:firstRowLastColumn="0" w:lastRowFirstColumn="0" w:lastRowLastColumn="0"/>
                    <w:rPr>
                      <w:sz w:val="18"/>
                      <w:szCs w:val="18"/>
                    </w:rPr>
                  </w:pPr>
                  <w:r>
                    <w:rPr>
                      <w:rFonts w:hint="eastAsia"/>
                      <w:sz w:val="18"/>
                      <w:szCs w:val="18"/>
                    </w:rPr>
                    <w:t>/</w:t>
                  </w:r>
                </w:p>
              </w:tc>
              <w:tc>
                <w:tcPr>
                  <w:tcW w:w="992" w:type="dxa"/>
                  <w:vAlign w:val="center"/>
                </w:tcPr>
                <w:p w14:paraId="73D47549" w14:textId="77777777" w:rsidR="00F23737" w:rsidRDefault="00F23737">
                  <w:pPr>
                    <w:pStyle w:val="ae"/>
                    <w:ind w:leftChars="0" w:left="0"/>
                    <w:jc w:val="right"/>
                    <w:cnfStyle w:val="000000100000" w:firstRow="0" w:lastRow="0" w:firstColumn="0" w:lastColumn="0" w:oddVBand="0" w:evenVBand="0" w:oddHBand="1" w:evenHBand="0" w:firstRowFirstColumn="0" w:firstRowLastColumn="0" w:lastRowFirstColumn="0" w:lastRowLastColumn="0"/>
                    <w:rPr>
                      <w:sz w:val="18"/>
                      <w:szCs w:val="18"/>
                    </w:rPr>
                  </w:pPr>
                  <w:r>
                    <w:rPr>
                      <w:rFonts w:hint="eastAsia"/>
                      <w:sz w:val="18"/>
                      <w:szCs w:val="18"/>
                    </w:rPr>
                    <w:t>4</w:t>
                  </w:r>
                  <w:r>
                    <w:rPr>
                      <w:sz w:val="18"/>
                      <w:szCs w:val="18"/>
                    </w:rPr>
                    <w:t>6,000</w:t>
                  </w:r>
                </w:p>
              </w:tc>
            </w:tr>
            <w:tr w:rsidR="00914F3D" w:rsidRPr="00454BC9" w14:paraId="1BB69B03" w14:textId="77777777">
              <w:trPr>
                <w:trHeight w:val="862"/>
              </w:trPr>
              <w:tc>
                <w:tcPr>
                  <w:cnfStyle w:val="001000000000" w:firstRow="0" w:lastRow="0" w:firstColumn="1" w:lastColumn="0" w:oddVBand="0" w:evenVBand="0" w:oddHBand="0" w:evenHBand="0" w:firstRowFirstColumn="0" w:firstRowLastColumn="0" w:lastRowFirstColumn="0" w:lastRowLastColumn="0"/>
                  <w:tcW w:w="1662" w:type="dxa"/>
                  <w:vAlign w:val="center"/>
                </w:tcPr>
                <w:p w14:paraId="14B1DA4E" w14:textId="6F5F9F27" w:rsidR="00914F3D" w:rsidRPr="00914F3D" w:rsidRDefault="00914F3D" w:rsidP="00914F3D">
                  <w:pPr>
                    <w:pStyle w:val="ae"/>
                    <w:ind w:leftChars="0" w:left="0"/>
                    <w:jc w:val="both"/>
                    <w:rPr>
                      <w:rFonts w:eastAsia="PMingLiU"/>
                      <w:sz w:val="18"/>
                      <w:szCs w:val="18"/>
                    </w:rPr>
                  </w:pPr>
                  <w:r w:rsidRPr="00FC6B5B">
                    <w:rPr>
                      <w:b w:val="0"/>
                      <w:bCs w:val="0"/>
                      <w:sz w:val="18"/>
                      <w:szCs w:val="18"/>
                    </w:rPr>
                    <w:t>Vestas</w:t>
                  </w:r>
                </w:p>
              </w:tc>
              <w:tc>
                <w:tcPr>
                  <w:tcW w:w="1701" w:type="dxa"/>
                  <w:vAlign w:val="center"/>
                </w:tcPr>
                <w:p w14:paraId="06108ED9" w14:textId="77777777" w:rsidR="00914F3D" w:rsidRPr="00454BC9" w:rsidRDefault="00914F3D">
                  <w:pPr>
                    <w:pStyle w:val="ae"/>
                    <w:ind w:leftChars="0"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BB277A">
                    <w:rPr>
                      <w:sz w:val="18"/>
                      <w:szCs w:val="18"/>
                    </w:rPr>
                    <w:t>V236-15.0MW</w:t>
                  </w:r>
                </w:p>
              </w:tc>
              <w:tc>
                <w:tcPr>
                  <w:tcW w:w="743" w:type="dxa"/>
                  <w:vAlign w:val="center"/>
                </w:tcPr>
                <w:p w14:paraId="4444CA43" w14:textId="77777777" w:rsidR="00914F3D" w:rsidRPr="00454BC9" w:rsidRDefault="00914F3D">
                  <w:pPr>
                    <w:pStyle w:val="ae"/>
                    <w:ind w:leftChars="0" w:left="0"/>
                    <w:jc w:val="right"/>
                    <w:cnfStyle w:val="000000000000" w:firstRow="0" w:lastRow="0" w:firstColumn="0" w:lastColumn="0" w:oddVBand="0" w:evenVBand="0" w:oddHBand="0" w:evenHBand="0" w:firstRowFirstColumn="0" w:firstRowLastColumn="0" w:lastRowFirstColumn="0" w:lastRowLastColumn="0"/>
                    <w:rPr>
                      <w:sz w:val="18"/>
                      <w:szCs w:val="18"/>
                    </w:rPr>
                  </w:pPr>
                  <w:r>
                    <w:rPr>
                      <w:rFonts w:hint="eastAsia"/>
                      <w:sz w:val="18"/>
                      <w:szCs w:val="18"/>
                    </w:rPr>
                    <w:t>1</w:t>
                  </w:r>
                  <w:r>
                    <w:rPr>
                      <w:sz w:val="18"/>
                      <w:szCs w:val="18"/>
                    </w:rPr>
                    <w:t>5</w:t>
                  </w:r>
                </w:p>
              </w:tc>
              <w:tc>
                <w:tcPr>
                  <w:tcW w:w="713" w:type="dxa"/>
                  <w:vAlign w:val="center"/>
                </w:tcPr>
                <w:p w14:paraId="1E10455B" w14:textId="77777777" w:rsidR="00914F3D" w:rsidRPr="00454BC9" w:rsidRDefault="00914F3D">
                  <w:pPr>
                    <w:pStyle w:val="ae"/>
                    <w:ind w:leftChars="0" w:left="0"/>
                    <w:jc w:val="right"/>
                    <w:cnfStyle w:val="000000000000" w:firstRow="0" w:lastRow="0" w:firstColumn="0" w:lastColumn="0" w:oddVBand="0" w:evenVBand="0" w:oddHBand="0" w:evenHBand="0" w:firstRowFirstColumn="0" w:firstRowLastColumn="0" w:lastRowFirstColumn="0" w:lastRowLastColumn="0"/>
                    <w:rPr>
                      <w:sz w:val="18"/>
                      <w:szCs w:val="18"/>
                    </w:rPr>
                  </w:pPr>
                  <w:r>
                    <w:rPr>
                      <w:rFonts w:hint="eastAsia"/>
                      <w:sz w:val="18"/>
                      <w:szCs w:val="18"/>
                    </w:rPr>
                    <w:t>2</w:t>
                  </w:r>
                  <w:r>
                    <w:rPr>
                      <w:sz w:val="18"/>
                      <w:szCs w:val="18"/>
                    </w:rPr>
                    <w:t>36</w:t>
                  </w:r>
                </w:p>
              </w:tc>
              <w:tc>
                <w:tcPr>
                  <w:tcW w:w="709" w:type="dxa"/>
                  <w:vAlign w:val="center"/>
                </w:tcPr>
                <w:p w14:paraId="714185CD" w14:textId="77777777" w:rsidR="00914F3D" w:rsidRDefault="00914F3D">
                  <w:pPr>
                    <w:pStyle w:val="ae"/>
                    <w:ind w:leftChars="0" w:left="0"/>
                    <w:jc w:val="right"/>
                    <w:cnfStyle w:val="000000000000" w:firstRow="0" w:lastRow="0" w:firstColumn="0" w:lastColumn="0" w:oddVBand="0" w:evenVBand="0" w:oddHBand="0" w:evenHBand="0" w:firstRowFirstColumn="0" w:firstRowLastColumn="0" w:lastRowFirstColumn="0" w:lastRowLastColumn="0"/>
                    <w:rPr>
                      <w:sz w:val="18"/>
                      <w:szCs w:val="18"/>
                    </w:rPr>
                  </w:pPr>
                  <w:r>
                    <w:rPr>
                      <w:rFonts w:hint="eastAsia"/>
                      <w:sz w:val="18"/>
                      <w:szCs w:val="18"/>
                    </w:rPr>
                    <w:t>3</w:t>
                  </w:r>
                </w:p>
              </w:tc>
              <w:tc>
                <w:tcPr>
                  <w:tcW w:w="985" w:type="dxa"/>
                  <w:vAlign w:val="center"/>
                </w:tcPr>
                <w:p w14:paraId="79B71031" w14:textId="77777777" w:rsidR="00914F3D" w:rsidRDefault="00914F3D">
                  <w:pPr>
                    <w:pStyle w:val="ae"/>
                    <w:ind w:leftChars="0" w:left="0"/>
                    <w:jc w:val="right"/>
                    <w:cnfStyle w:val="000000000000" w:firstRow="0" w:lastRow="0" w:firstColumn="0" w:lastColumn="0" w:oddVBand="0" w:evenVBand="0" w:oddHBand="0" w:evenHBand="0" w:firstRowFirstColumn="0" w:firstRowLastColumn="0" w:lastRowFirstColumn="0" w:lastRowLastColumn="0"/>
                    <w:rPr>
                      <w:sz w:val="18"/>
                      <w:szCs w:val="18"/>
                    </w:rPr>
                  </w:pPr>
                  <w:r>
                    <w:rPr>
                      <w:rFonts w:hint="eastAsia"/>
                      <w:sz w:val="18"/>
                      <w:szCs w:val="18"/>
                    </w:rPr>
                    <w:t>3</w:t>
                  </w:r>
                  <w:r>
                    <w:rPr>
                      <w:sz w:val="18"/>
                      <w:szCs w:val="18"/>
                    </w:rPr>
                    <w:t>1</w:t>
                  </w:r>
                </w:p>
              </w:tc>
              <w:tc>
                <w:tcPr>
                  <w:tcW w:w="992" w:type="dxa"/>
                  <w:vAlign w:val="center"/>
                </w:tcPr>
                <w:p w14:paraId="7EF5186A" w14:textId="77777777" w:rsidR="00914F3D" w:rsidRDefault="00914F3D">
                  <w:pPr>
                    <w:pStyle w:val="ae"/>
                    <w:ind w:leftChars="0" w:left="0"/>
                    <w:jc w:val="right"/>
                    <w:cnfStyle w:val="000000000000" w:firstRow="0" w:lastRow="0" w:firstColumn="0" w:lastColumn="0" w:oddVBand="0" w:evenVBand="0" w:oddHBand="0" w:evenHBand="0" w:firstRowFirstColumn="0" w:firstRowLastColumn="0" w:lastRowFirstColumn="0" w:lastRowLastColumn="0"/>
                    <w:rPr>
                      <w:sz w:val="18"/>
                      <w:szCs w:val="18"/>
                    </w:rPr>
                  </w:pPr>
                  <w:r>
                    <w:rPr>
                      <w:rFonts w:hint="eastAsia"/>
                      <w:sz w:val="18"/>
                      <w:szCs w:val="18"/>
                    </w:rPr>
                    <w:t>4</w:t>
                  </w:r>
                  <w:r>
                    <w:rPr>
                      <w:sz w:val="18"/>
                      <w:szCs w:val="18"/>
                    </w:rPr>
                    <w:t>3,742</w:t>
                  </w:r>
                </w:p>
              </w:tc>
            </w:tr>
            <w:tr w:rsidR="00914F3D" w:rsidRPr="00454BC9" w14:paraId="6E34E4FF" w14:textId="77777777">
              <w:trPr>
                <w:cnfStyle w:val="000000100000" w:firstRow="0" w:lastRow="0" w:firstColumn="0" w:lastColumn="0" w:oddVBand="0" w:evenVBand="0" w:oddHBand="1" w:evenHBand="0" w:firstRowFirstColumn="0" w:firstRowLastColumn="0" w:lastRowFirstColumn="0" w:lastRowLastColumn="0"/>
                <w:trHeight w:val="862"/>
              </w:trPr>
              <w:tc>
                <w:tcPr>
                  <w:cnfStyle w:val="001000000000" w:firstRow="0" w:lastRow="0" w:firstColumn="1" w:lastColumn="0" w:oddVBand="0" w:evenVBand="0" w:oddHBand="0" w:evenHBand="0" w:firstRowFirstColumn="0" w:firstRowLastColumn="0" w:lastRowFirstColumn="0" w:lastRowLastColumn="0"/>
                  <w:tcW w:w="1662" w:type="dxa"/>
                  <w:vAlign w:val="center"/>
                </w:tcPr>
                <w:p w14:paraId="47658959" w14:textId="77777777" w:rsidR="00914F3D" w:rsidRPr="00FC6B5B" w:rsidRDefault="00914F3D">
                  <w:pPr>
                    <w:pStyle w:val="ae"/>
                    <w:ind w:leftChars="0" w:left="0"/>
                    <w:rPr>
                      <w:b w:val="0"/>
                      <w:bCs w:val="0"/>
                      <w:sz w:val="18"/>
                      <w:szCs w:val="18"/>
                    </w:rPr>
                  </w:pPr>
                  <w:r w:rsidRPr="00FC6B5B">
                    <w:rPr>
                      <w:b w:val="0"/>
                      <w:bCs w:val="0"/>
                      <w:sz w:val="18"/>
                      <w:szCs w:val="18"/>
                    </w:rPr>
                    <w:t>Siemens Gamesa</w:t>
                  </w:r>
                </w:p>
              </w:tc>
              <w:tc>
                <w:tcPr>
                  <w:tcW w:w="1701" w:type="dxa"/>
                  <w:vAlign w:val="center"/>
                </w:tcPr>
                <w:p w14:paraId="1D52EB35" w14:textId="77777777" w:rsidR="00914F3D" w:rsidRPr="00454BC9" w:rsidRDefault="00914F3D">
                  <w:pPr>
                    <w:pStyle w:val="ae"/>
                    <w:ind w:leftChars="0"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0A29F4">
                    <w:rPr>
                      <w:sz w:val="18"/>
                      <w:szCs w:val="18"/>
                    </w:rPr>
                    <w:t>SG 14.0-222DD</w:t>
                  </w:r>
                </w:p>
              </w:tc>
              <w:tc>
                <w:tcPr>
                  <w:tcW w:w="743" w:type="dxa"/>
                  <w:vAlign w:val="center"/>
                </w:tcPr>
                <w:p w14:paraId="11161BDC" w14:textId="77777777" w:rsidR="00914F3D" w:rsidRPr="00454BC9" w:rsidRDefault="00914F3D">
                  <w:pPr>
                    <w:pStyle w:val="ae"/>
                    <w:ind w:leftChars="0" w:left="0"/>
                    <w:jc w:val="right"/>
                    <w:cnfStyle w:val="000000100000" w:firstRow="0" w:lastRow="0" w:firstColumn="0" w:lastColumn="0" w:oddVBand="0" w:evenVBand="0" w:oddHBand="1" w:evenHBand="0" w:firstRowFirstColumn="0" w:firstRowLastColumn="0" w:lastRowFirstColumn="0" w:lastRowLastColumn="0"/>
                    <w:rPr>
                      <w:sz w:val="18"/>
                      <w:szCs w:val="18"/>
                    </w:rPr>
                  </w:pPr>
                  <w:r>
                    <w:rPr>
                      <w:rFonts w:hint="eastAsia"/>
                      <w:sz w:val="18"/>
                      <w:szCs w:val="18"/>
                    </w:rPr>
                    <w:t>1</w:t>
                  </w:r>
                  <w:r>
                    <w:rPr>
                      <w:sz w:val="18"/>
                      <w:szCs w:val="18"/>
                    </w:rPr>
                    <w:t>4</w:t>
                  </w:r>
                </w:p>
              </w:tc>
              <w:tc>
                <w:tcPr>
                  <w:tcW w:w="713" w:type="dxa"/>
                  <w:vAlign w:val="center"/>
                </w:tcPr>
                <w:p w14:paraId="183784F7" w14:textId="77777777" w:rsidR="00914F3D" w:rsidRPr="00454BC9" w:rsidRDefault="00914F3D">
                  <w:pPr>
                    <w:pStyle w:val="ae"/>
                    <w:ind w:leftChars="0" w:left="0"/>
                    <w:jc w:val="right"/>
                    <w:cnfStyle w:val="000000100000" w:firstRow="0" w:lastRow="0" w:firstColumn="0" w:lastColumn="0" w:oddVBand="0" w:evenVBand="0" w:oddHBand="1" w:evenHBand="0" w:firstRowFirstColumn="0" w:firstRowLastColumn="0" w:lastRowFirstColumn="0" w:lastRowLastColumn="0"/>
                    <w:rPr>
                      <w:sz w:val="18"/>
                      <w:szCs w:val="18"/>
                    </w:rPr>
                  </w:pPr>
                  <w:r>
                    <w:rPr>
                      <w:rFonts w:hint="eastAsia"/>
                      <w:sz w:val="18"/>
                      <w:szCs w:val="18"/>
                    </w:rPr>
                    <w:t>2</w:t>
                  </w:r>
                  <w:r>
                    <w:rPr>
                      <w:sz w:val="18"/>
                      <w:szCs w:val="18"/>
                    </w:rPr>
                    <w:t>22</w:t>
                  </w:r>
                </w:p>
              </w:tc>
              <w:tc>
                <w:tcPr>
                  <w:tcW w:w="709" w:type="dxa"/>
                  <w:vAlign w:val="center"/>
                </w:tcPr>
                <w:p w14:paraId="24F4BA7E" w14:textId="77777777" w:rsidR="00914F3D" w:rsidRDefault="00914F3D">
                  <w:pPr>
                    <w:pStyle w:val="ae"/>
                    <w:ind w:leftChars="0" w:left="0"/>
                    <w:jc w:val="right"/>
                    <w:cnfStyle w:val="000000100000" w:firstRow="0" w:lastRow="0" w:firstColumn="0" w:lastColumn="0" w:oddVBand="0" w:evenVBand="0" w:oddHBand="1" w:evenHBand="0" w:firstRowFirstColumn="0" w:firstRowLastColumn="0" w:lastRowFirstColumn="0" w:lastRowLastColumn="0"/>
                    <w:rPr>
                      <w:sz w:val="18"/>
                      <w:szCs w:val="18"/>
                    </w:rPr>
                  </w:pPr>
                  <w:r>
                    <w:rPr>
                      <w:rFonts w:hint="eastAsia"/>
                      <w:sz w:val="18"/>
                      <w:szCs w:val="18"/>
                    </w:rPr>
                    <w:t>/</w:t>
                  </w:r>
                </w:p>
              </w:tc>
              <w:tc>
                <w:tcPr>
                  <w:tcW w:w="985" w:type="dxa"/>
                  <w:vAlign w:val="center"/>
                </w:tcPr>
                <w:p w14:paraId="5BA3478B" w14:textId="77777777" w:rsidR="00914F3D" w:rsidRDefault="00914F3D">
                  <w:pPr>
                    <w:pStyle w:val="ae"/>
                    <w:ind w:leftChars="0" w:left="0"/>
                    <w:jc w:val="right"/>
                    <w:cnfStyle w:val="000000100000" w:firstRow="0" w:lastRow="0" w:firstColumn="0" w:lastColumn="0" w:oddVBand="0" w:evenVBand="0" w:oddHBand="1" w:evenHBand="0" w:firstRowFirstColumn="0" w:firstRowLastColumn="0" w:lastRowFirstColumn="0" w:lastRowLastColumn="0"/>
                    <w:rPr>
                      <w:sz w:val="18"/>
                      <w:szCs w:val="18"/>
                    </w:rPr>
                  </w:pPr>
                  <w:r>
                    <w:rPr>
                      <w:rFonts w:hint="eastAsia"/>
                      <w:sz w:val="18"/>
                      <w:szCs w:val="18"/>
                    </w:rPr>
                    <w:t>/</w:t>
                  </w:r>
                </w:p>
              </w:tc>
              <w:tc>
                <w:tcPr>
                  <w:tcW w:w="992" w:type="dxa"/>
                  <w:vAlign w:val="center"/>
                </w:tcPr>
                <w:p w14:paraId="21FC7C2F" w14:textId="77777777" w:rsidR="00914F3D" w:rsidRDefault="00914F3D">
                  <w:pPr>
                    <w:pStyle w:val="ae"/>
                    <w:ind w:leftChars="0" w:left="0"/>
                    <w:jc w:val="right"/>
                    <w:cnfStyle w:val="000000100000" w:firstRow="0" w:lastRow="0" w:firstColumn="0" w:lastColumn="0" w:oddVBand="0" w:evenVBand="0" w:oddHBand="1" w:evenHBand="0" w:firstRowFirstColumn="0" w:firstRowLastColumn="0" w:lastRowFirstColumn="0" w:lastRowLastColumn="0"/>
                    <w:rPr>
                      <w:sz w:val="18"/>
                      <w:szCs w:val="18"/>
                    </w:rPr>
                  </w:pPr>
                  <w:r>
                    <w:rPr>
                      <w:rFonts w:hint="eastAsia"/>
                      <w:sz w:val="18"/>
                      <w:szCs w:val="18"/>
                    </w:rPr>
                    <w:t>3</w:t>
                  </w:r>
                  <w:r>
                    <w:rPr>
                      <w:sz w:val="18"/>
                      <w:szCs w:val="18"/>
                    </w:rPr>
                    <w:t>9,000</w:t>
                  </w:r>
                </w:p>
              </w:tc>
            </w:tr>
            <w:tr w:rsidR="00914F3D" w:rsidRPr="00454BC9" w14:paraId="21BE00CC" w14:textId="77777777">
              <w:trPr>
                <w:trHeight w:val="862"/>
              </w:trPr>
              <w:tc>
                <w:tcPr>
                  <w:cnfStyle w:val="001000000000" w:firstRow="0" w:lastRow="0" w:firstColumn="1" w:lastColumn="0" w:oddVBand="0" w:evenVBand="0" w:oddHBand="0" w:evenHBand="0" w:firstRowFirstColumn="0" w:firstRowLastColumn="0" w:lastRowFirstColumn="0" w:lastRowLastColumn="0"/>
                  <w:tcW w:w="1662" w:type="dxa"/>
                  <w:vAlign w:val="center"/>
                </w:tcPr>
                <w:p w14:paraId="7E42073D" w14:textId="77777777" w:rsidR="00914F3D" w:rsidRPr="00FC6B5B" w:rsidRDefault="00914F3D">
                  <w:pPr>
                    <w:pStyle w:val="ae"/>
                    <w:ind w:leftChars="0" w:left="0"/>
                    <w:rPr>
                      <w:b w:val="0"/>
                      <w:bCs w:val="0"/>
                      <w:sz w:val="18"/>
                      <w:szCs w:val="18"/>
                    </w:rPr>
                  </w:pPr>
                  <w:r w:rsidRPr="00FC6B5B">
                    <w:rPr>
                      <w:rFonts w:hint="eastAsia"/>
                      <w:b w:val="0"/>
                      <w:bCs w:val="0"/>
                      <w:sz w:val="18"/>
                      <w:szCs w:val="18"/>
                    </w:rPr>
                    <w:t>GE</w:t>
                  </w:r>
                </w:p>
              </w:tc>
              <w:tc>
                <w:tcPr>
                  <w:tcW w:w="1701" w:type="dxa"/>
                  <w:vAlign w:val="center"/>
                </w:tcPr>
                <w:p w14:paraId="461CB20F" w14:textId="77777777" w:rsidR="00914F3D" w:rsidRPr="00454BC9" w:rsidRDefault="00914F3D">
                  <w:pPr>
                    <w:pStyle w:val="ae"/>
                    <w:ind w:leftChars="0"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BA2D26">
                    <w:rPr>
                      <w:sz w:val="18"/>
                      <w:szCs w:val="18"/>
                    </w:rPr>
                    <w:t>Haliade-X 14 MW</w:t>
                  </w:r>
                </w:p>
              </w:tc>
              <w:tc>
                <w:tcPr>
                  <w:tcW w:w="743" w:type="dxa"/>
                  <w:vAlign w:val="center"/>
                </w:tcPr>
                <w:p w14:paraId="55E7CFE0" w14:textId="77777777" w:rsidR="00914F3D" w:rsidRPr="00454BC9" w:rsidRDefault="00914F3D">
                  <w:pPr>
                    <w:pStyle w:val="ae"/>
                    <w:ind w:leftChars="0" w:left="0"/>
                    <w:jc w:val="right"/>
                    <w:cnfStyle w:val="000000000000" w:firstRow="0" w:lastRow="0" w:firstColumn="0" w:lastColumn="0" w:oddVBand="0" w:evenVBand="0" w:oddHBand="0" w:evenHBand="0" w:firstRowFirstColumn="0" w:firstRowLastColumn="0" w:lastRowFirstColumn="0" w:lastRowLastColumn="0"/>
                    <w:rPr>
                      <w:sz w:val="18"/>
                      <w:szCs w:val="18"/>
                    </w:rPr>
                  </w:pPr>
                  <w:r>
                    <w:rPr>
                      <w:rFonts w:hint="eastAsia"/>
                      <w:sz w:val="18"/>
                      <w:szCs w:val="18"/>
                    </w:rPr>
                    <w:t>1</w:t>
                  </w:r>
                  <w:r>
                    <w:rPr>
                      <w:sz w:val="18"/>
                      <w:szCs w:val="18"/>
                    </w:rPr>
                    <w:t>4</w:t>
                  </w:r>
                </w:p>
              </w:tc>
              <w:tc>
                <w:tcPr>
                  <w:tcW w:w="713" w:type="dxa"/>
                  <w:vAlign w:val="center"/>
                </w:tcPr>
                <w:p w14:paraId="391EA9D4" w14:textId="77777777" w:rsidR="00914F3D" w:rsidRPr="00454BC9" w:rsidRDefault="00914F3D">
                  <w:pPr>
                    <w:pStyle w:val="ae"/>
                    <w:ind w:leftChars="0" w:left="0"/>
                    <w:jc w:val="right"/>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220</w:t>
                  </w:r>
                </w:p>
              </w:tc>
              <w:tc>
                <w:tcPr>
                  <w:tcW w:w="709" w:type="dxa"/>
                  <w:vAlign w:val="center"/>
                </w:tcPr>
                <w:p w14:paraId="6866019B" w14:textId="77777777" w:rsidR="00914F3D" w:rsidRDefault="00914F3D">
                  <w:pPr>
                    <w:pStyle w:val="ae"/>
                    <w:ind w:leftChars="0" w:left="0"/>
                    <w:jc w:val="right"/>
                    <w:cnfStyle w:val="000000000000" w:firstRow="0" w:lastRow="0" w:firstColumn="0" w:lastColumn="0" w:oddVBand="0" w:evenVBand="0" w:oddHBand="0" w:evenHBand="0" w:firstRowFirstColumn="0" w:firstRowLastColumn="0" w:lastRowFirstColumn="0" w:lastRowLastColumn="0"/>
                    <w:rPr>
                      <w:sz w:val="18"/>
                      <w:szCs w:val="18"/>
                    </w:rPr>
                  </w:pPr>
                  <w:r>
                    <w:rPr>
                      <w:rFonts w:hint="eastAsia"/>
                      <w:sz w:val="18"/>
                      <w:szCs w:val="18"/>
                    </w:rPr>
                    <w:t>/</w:t>
                  </w:r>
                </w:p>
              </w:tc>
              <w:tc>
                <w:tcPr>
                  <w:tcW w:w="985" w:type="dxa"/>
                  <w:vAlign w:val="center"/>
                </w:tcPr>
                <w:p w14:paraId="2C587E1D" w14:textId="77777777" w:rsidR="00914F3D" w:rsidRDefault="00914F3D">
                  <w:pPr>
                    <w:pStyle w:val="ae"/>
                    <w:ind w:leftChars="0" w:left="0"/>
                    <w:jc w:val="right"/>
                    <w:cnfStyle w:val="000000000000" w:firstRow="0" w:lastRow="0" w:firstColumn="0" w:lastColumn="0" w:oddVBand="0" w:evenVBand="0" w:oddHBand="0" w:evenHBand="0" w:firstRowFirstColumn="0" w:firstRowLastColumn="0" w:lastRowFirstColumn="0" w:lastRowLastColumn="0"/>
                    <w:rPr>
                      <w:sz w:val="18"/>
                      <w:szCs w:val="18"/>
                    </w:rPr>
                  </w:pPr>
                  <w:r>
                    <w:rPr>
                      <w:rFonts w:hint="eastAsia"/>
                      <w:sz w:val="18"/>
                      <w:szCs w:val="18"/>
                    </w:rPr>
                    <w:t>/</w:t>
                  </w:r>
                </w:p>
              </w:tc>
              <w:tc>
                <w:tcPr>
                  <w:tcW w:w="992" w:type="dxa"/>
                  <w:vAlign w:val="center"/>
                </w:tcPr>
                <w:p w14:paraId="59EADA1A" w14:textId="77777777" w:rsidR="00914F3D" w:rsidRDefault="00914F3D">
                  <w:pPr>
                    <w:pStyle w:val="ae"/>
                    <w:ind w:leftChars="0" w:left="0"/>
                    <w:jc w:val="right"/>
                    <w:cnfStyle w:val="000000000000" w:firstRow="0" w:lastRow="0" w:firstColumn="0" w:lastColumn="0" w:oddVBand="0" w:evenVBand="0" w:oddHBand="0" w:evenHBand="0" w:firstRowFirstColumn="0" w:firstRowLastColumn="0" w:lastRowFirstColumn="0" w:lastRowLastColumn="0"/>
                    <w:rPr>
                      <w:sz w:val="18"/>
                      <w:szCs w:val="18"/>
                    </w:rPr>
                  </w:pPr>
                  <w:r>
                    <w:rPr>
                      <w:rFonts w:hint="eastAsia"/>
                      <w:sz w:val="18"/>
                      <w:szCs w:val="18"/>
                    </w:rPr>
                    <w:t>3</w:t>
                  </w:r>
                  <w:r>
                    <w:rPr>
                      <w:sz w:val="18"/>
                      <w:szCs w:val="18"/>
                    </w:rPr>
                    <w:t>8,000</w:t>
                  </w:r>
                </w:p>
              </w:tc>
            </w:tr>
            <w:tr w:rsidR="00914F3D" w:rsidRPr="00454BC9" w14:paraId="5693EB7C" w14:textId="77777777" w:rsidTr="00FD17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2" w:type="dxa"/>
                  <w:vAlign w:val="center"/>
                </w:tcPr>
                <w:p w14:paraId="1131546D" w14:textId="77777777" w:rsidR="00F23737" w:rsidRPr="00FC6B5B" w:rsidRDefault="00F23737">
                  <w:pPr>
                    <w:pStyle w:val="ae"/>
                    <w:ind w:leftChars="0" w:left="0"/>
                    <w:rPr>
                      <w:b w:val="0"/>
                      <w:bCs w:val="0"/>
                      <w:sz w:val="18"/>
                      <w:szCs w:val="18"/>
                    </w:rPr>
                  </w:pPr>
                  <w:r w:rsidRPr="00FC6B5B">
                    <w:rPr>
                      <w:b w:val="0"/>
                      <w:bCs w:val="0"/>
                      <w:sz w:val="18"/>
                      <w:szCs w:val="18"/>
                    </w:rPr>
                    <w:t>Dongfang Electric</w:t>
                  </w:r>
                  <w:r>
                    <w:rPr>
                      <w:rFonts w:hint="eastAsia"/>
                      <w:b w:val="0"/>
                      <w:bCs w:val="0"/>
                      <w:sz w:val="18"/>
                      <w:szCs w:val="18"/>
                    </w:rPr>
                    <w:t>（东方电气）</w:t>
                  </w:r>
                </w:p>
              </w:tc>
              <w:tc>
                <w:tcPr>
                  <w:tcW w:w="1701" w:type="dxa"/>
                  <w:vAlign w:val="center"/>
                </w:tcPr>
                <w:p w14:paraId="2C80838F" w14:textId="77777777" w:rsidR="00F23737" w:rsidRPr="00454BC9" w:rsidRDefault="00F23737">
                  <w:pPr>
                    <w:pStyle w:val="ae"/>
                    <w:ind w:leftChars="0" w:left="0"/>
                    <w:jc w:val="center"/>
                    <w:cnfStyle w:val="000000100000" w:firstRow="0" w:lastRow="0" w:firstColumn="0" w:lastColumn="0" w:oddVBand="0" w:evenVBand="0" w:oddHBand="1" w:evenHBand="0" w:firstRowFirstColumn="0" w:firstRowLastColumn="0" w:lastRowFirstColumn="0" w:lastRowLastColumn="0"/>
                    <w:rPr>
                      <w:sz w:val="18"/>
                      <w:szCs w:val="18"/>
                    </w:rPr>
                  </w:pPr>
                  <w:r>
                    <w:rPr>
                      <w:rFonts w:hint="eastAsia"/>
                      <w:sz w:val="18"/>
                      <w:szCs w:val="18"/>
                    </w:rPr>
                    <w:t>D</w:t>
                  </w:r>
                  <w:r>
                    <w:rPr>
                      <w:sz w:val="18"/>
                      <w:szCs w:val="18"/>
                    </w:rPr>
                    <w:t>13000-211</w:t>
                  </w:r>
                </w:p>
              </w:tc>
              <w:tc>
                <w:tcPr>
                  <w:tcW w:w="743" w:type="dxa"/>
                  <w:vAlign w:val="center"/>
                </w:tcPr>
                <w:p w14:paraId="5943D3FF" w14:textId="77777777" w:rsidR="00F23737" w:rsidRPr="00454BC9" w:rsidRDefault="00F23737">
                  <w:pPr>
                    <w:pStyle w:val="ae"/>
                    <w:ind w:leftChars="0" w:left="0"/>
                    <w:jc w:val="right"/>
                    <w:cnfStyle w:val="000000100000" w:firstRow="0" w:lastRow="0" w:firstColumn="0" w:lastColumn="0" w:oddVBand="0" w:evenVBand="0" w:oddHBand="1" w:evenHBand="0" w:firstRowFirstColumn="0" w:firstRowLastColumn="0" w:lastRowFirstColumn="0" w:lastRowLastColumn="0"/>
                    <w:rPr>
                      <w:sz w:val="18"/>
                      <w:szCs w:val="18"/>
                    </w:rPr>
                  </w:pPr>
                  <w:r>
                    <w:rPr>
                      <w:rFonts w:hint="eastAsia"/>
                      <w:sz w:val="18"/>
                      <w:szCs w:val="18"/>
                    </w:rPr>
                    <w:t>1</w:t>
                  </w:r>
                  <w:r>
                    <w:rPr>
                      <w:sz w:val="18"/>
                      <w:szCs w:val="18"/>
                    </w:rPr>
                    <w:t>3</w:t>
                  </w:r>
                </w:p>
              </w:tc>
              <w:tc>
                <w:tcPr>
                  <w:tcW w:w="713" w:type="dxa"/>
                  <w:vAlign w:val="center"/>
                </w:tcPr>
                <w:p w14:paraId="1A28CFAE" w14:textId="77777777" w:rsidR="00F23737" w:rsidRPr="00454BC9" w:rsidRDefault="00F23737">
                  <w:pPr>
                    <w:pStyle w:val="ae"/>
                    <w:ind w:leftChars="0" w:left="0"/>
                    <w:jc w:val="right"/>
                    <w:cnfStyle w:val="000000100000" w:firstRow="0" w:lastRow="0" w:firstColumn="0" w:lastColumn="0" w:oddVBand="0" w:evenVBand="0" w:oddHBand="1" w:evenHBand="0" w:firstRowFirstColumn="0" w:firstRowLastColumn="0" w:lastRowFirstColumn="0" w:lastRowLastColumn="0"/>
                    <w:rPr>
                      <w:sz w:val="18"/>
                      <w:szCs w:val="18"/>
                    </w:rPr>
                  </w:pPr>
                  <w:r>
                    <w:rPr>
                      <w:rFonts w:hint="eastAsia"/>
                      <w:sz w:val="18"/>
                      <w:szCs w:val="18"/>
                    </w:rPr>
                    <w:t>2</w:t>
                  </w:r>
                  <w:r>
                    <w:rPr>
                      <w:sz w:val="18"/>
                      <w:szCs w:val="18"/>
                    </w:rPr>
                    <w:t>11</w:t>
                  </w:r>
                </w:p>
              </w:tc>
              <w:tc>
                <w:tcPr>
                  <w:tcW w:w="709" w:type="dxa"/>
                  <w:vAlign w:val="center"/>
                </w:tcPr>
                <w:p w14:paraId="2AB40B39" w14:textId="77777777" w:rsidR="00F23737" w:rsidRDefault="00F23737">
                  <w:pPr>
                    <w:pStyle w:val="ae"/>
                    <w:ind w:leftChars="0" w:left="0"/>
                    <w:jc w:val="right"/>
                    <w:cnfStyle w:val="000000100000" w:firstRow="0" w:lastRow="0" w:firstColumn="0" w:lastColumn="0" w:oddVBand="0" w:evenVBand="0" w:oddHBand="1" w:evenHBand="0" w:firstRowFirstColumn="0" w:firstRowLastColumn="0" w:lastRowFirstColumn="0" w:lastRowLastColumn="0"/>
                    <w:rPr>
                      <w:sz w:val="18"/>
                      <w:szCs w:val="18"/>
                    </w:rPr>
                  </w:pPr>
                  <w:r>
                    <w:rPr>
                      <w:rFonts w:hint="eastAsia"/>
                      <w:sz w:val="18"/>
                      <w:szCs w:val="18"/>
                    </w:rPr>
                    <w:t>/</w:t>
                  </w:r>
                </w:p>
              </w:tc>
              <w:tc>
                <w:tcPr>
                  <w:tcW w:w="985" w:type="dxa"/>
                  <w:vAlign w:val="center"/>
                </w:tcPr>
                <w:p w14:paraId="581F4859" w14:textId="77777777" w:rsidR="00F23737" w:rsidRDefault="00F23737">
                  <w:pPr>
                    <w:pStyle w:val="ae"/>
                    <w:ind w:leftChars="0" w:left="0"/>
                    <w:jc w:val="right"/>
                    <w:cnfStyle w:val="000000100000" w:firstRow="0" w:lastRow="0" w:firstColumn="0" w:lastColumn="0" w:oddVBand="0" w:evenVBand="0" w:oddHBand="1" w:evenHBand="0" w:firstRowFirstColumn="0" w:firstRowLastColumn="0" w:lastRowFirstColumn="0" w:lastRowLastColumn="0"/>
                    <w:rPr>
                      <w:sz w:val="18"/>
                      <w:szCs w:val="18"/>
                    </w:rPr>
                  </w:pPr>
                  <w:r>
                    <w:rPr>
                      <w:rFonts w:hint="eastAsia"/>
                      <w:sz w:val="18"/>
                      <w:szCs w:val="18"/>
                    </w:rPr>
                    <w:t>/</w:t>
                  </w:r>
                </w:p>
              </w:tc>
              <w:tc>
                <w:tcPr>
                  <w:tcW w:w="992" w:type="dxa"/>
                  <w:vAlign w:val="center"/>
                </w:tcPr>
                <w:p w14:paraId="4327527A" w14:textId="77777777" w:rsidR="00F23737" w:rsidRDefault="00F23737">
                  <w:pPr>
                    <w:pStyle w:val="ae"/>
                    <w:ind w:leftChars="0" w:left="0"/>
                    <w:jc w:val="right"/>
                    <w:cnfStyle w:val="000000100000" w:firstRow="0" w:lastRow="0" w:firstColumn="0" w:lastColumn="0" w:oddVBand="0" w:evenVBand="0" w:oddHBand="1" w:evenHBand="0" w:firstRowFirstColumn="0" w:firstRowLastColumn="0" w:lastRowFirstColumn="0" w:lastRowLastColumn="0"/>
                    <w:rPr>
                      <w:sz w:val="18"/>
                      <w:szCs w:val="18"/>
                    </w:rPr>
                  </w:pPr>
                  <w:r>
                    <w:rPr>
                      <w:rFonts w:hint="eastAsia"/>
                      <w:sz w:val="18"/>
                      <w:szCs w:val="18"/>
                    </w:rPr>
                    <w:t>3</w:t>
                  </w:r>
                  <w:r>
                    <w:rPr>
                      <w:sz w:val="18"/>
                      <w:szCs w:val="18"/>
                    </w:rPr>
                    <w:t>4,967</w:t>
                  </w:r>
                </w:p>
              </w:tc>
            </w:tr>
            <w:tr w:rsidR="00914F3D" w:rsidRPr="00454BC9" w14:paraId="6651CE07" w14:textId="77777777" w:rsidTr="00FD1765">
              <w:tc>
                <w:tcPr>
                  <w:cnfStyle w:val="001000000000" w:firstRow="0" w:lastRow="0" w:firstColumn="1" w:lastColumn="0" w:oddVBand="0" w:evenVBand="0" w:oddHBand="0" w:evenHBand="0" w:firstRowFirstColumn="0" w:firstRowLastColumn="0" w:lastRowFirstColumn="0" w:lastRowLastColumn="0"/>
                  <w:tcW w:w="1662" w:type="dxa"/>
                  <w:vAlign w:val="center"/>
                </w:tcPr>
                <w:p w14:paraId="03BDD3BC" w14:textId="77777777" w:rsidR="00F23737" w:rsidRPr="00FC6B5B" w:rsidRDefault="00F23737">
                  <w:pPr>
                    <w:pStyle w:val="ae"/>
                    <w:ind w:leftChars="0" w:left="0"/>
                    <w:rPr>
                      <w:b w:val="0"/>
                      <w:bCs w:val="0"/>
                      <w:sz w:val="18"/>
                      <w:szCs w:val="18"/>
                    </w:rPr>
                  </w:pPr>
                  <w:r w:rsidRPr="00FC6B5B">
                    <w:rPr>
                      <w:rFonts w:hint="eastAsia"/>
                      <w:b w:val="0"/>
                      <w:bCs w:val="0"/>
                      <w:sz w:val="18"/>
                      <w:szCs w:val="18"/>
                    </w:rPr>
                    <w:t xml:space="preserve">Goldwind </w:t>
                  </w:r>
                  <w:r w:rsidRPr="00FC6B5B">
                    <w:rPr>
                      <w:b w:val="0"/>
                      <w:bCs w:val="0"/>
                      <w:sz w:val="18"/>
                      <w:szCs w:val="18"/>
                    </w:rPr>
                    <w:t xml:space="preserve"> </w:t>
                  </w:r>
                  <w:r w:rsidRPr="00FC6B5B">
                    <w:rPr>
                      <w:rFonts w:hint="eastAsia"/>
                      <w:b w:val="0"/>
                      <w:bCs w:val="0"/>
                      <w:sz w:val="18"/>
                      <w:szCs w:val="18"/>
                    </w:rPr>
                    <w:t xml:space="preserve"> </w:t>
                  </w:r>
                  <w:r w:rsidRPr="00FC6B5B">
                    <w:rPr>
                      <w:b w:val="0"/>
                      <w:bCs w:val="0"/>
                      <w:sz w:val="18"/>
                      <w:szCs w:val="18"/>
                    </w:rPr>
                    <w:t xml:space="preserve"> </w:t>
                  </w:r>
                  <w:r>
                    <w:rPr>
                      <w:b w:val="0"/>
                      <w:bCs w:val="0"/>
                      <w:sz w:val="18"/>
                      <w:szCs w:val="18"/>
                    </w:rPr>
                    <w:t xml:space="preserve"> </w:t>
                  </w:r>
                  <w:r w:rsidRPr="00FC6B5B">
                    <w:rPr>
                      <w:b w:val="0"/>
                      <w:bCs w:val="0"/>
                      <w:sz w:val="18"/>
                      <w:szCs w:val="18"/>
                    </w:rPr>
                    <w:t xml:space="preserve"> </w:t>
                  </w:r>
                  <w:r w:rsidRPr="00FC6B5B">
                    <w:rPr>
                      <w:rFonts w:hint="eastAsia"/>
                      <w:b w:val="0"/>
                      <w:bCs w:val="0"/>
                      <w:sz w:val="18"/>
                      <w:szCs w:val="18"/>
                    </w:rPr>
                    <w:t>（金风科技）</w:t>
                  </w:r>
                </w:p>
              </w:tc>
              <w:tc>
                <w:tcPr>
                  <w:tcW w:w="1701" w:type="dxa"/>
                  <w:vAlign w:val="center"/>
                </w:tcPr>
                <w:p w14:paraId="2470850D" w14:textId="77777777" w:rsidR="00F23737" w:rsidRPr="00454BC9" w:rsidRDefault="00F23737">
                  <w:pPr>
                    <w:pStyle w:val="ae"/>
                    <w:ind w:leftChars="0"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D5B5E">
                    <w:rPr>
                      <w:sz w:val="18"/>
                      <w:szCs w:val="18"/>
                    </w:rPr>
                    <w:t>GW 242/12000</w:t>
                  </w:r>
                </w:p>
              </w:tc>
              <w:tc>
                <w:tcPr>
                  <w:tcW w:w="743" w:type="dxa"/>
                  <w:vAlign w:val="center"/>
                </w:tcPr>
                <w:p w14:paraId="0BAD0E94" w14:textId="77777777" w:rsidR="00F23737" w:rsidRPr="00454BC9" w:rsidRDefault="00F23737">
                  <w:pPr>
                    <w:pStyle w:val="ae"/>
                    <w:ind w:leftChars="0" w:left="0"/>
                    <w:jc w:val="right"/>
                    <w:cnfStyle w:val="000000000000" w:firstRow="0" w:lastRow="0" w:firstColumn="0" w:lastColumn="0" w:oddVBand="0" w:evenVBand="0" w:oddHBand="0" w:evenHBand="0" w:firstRowFirstColumn="0" w:firstRowLastColumn="0" w:lastRowFirstColumn="0" w:lastRowLastColumn="0"/>
                    <w:rPr>
                      <w:sz w:val="18"/>
                      <w:szCs w:val="18"/>
                    </w:rPr>
                  </w:pPr>
                  <w:r>
                    <w:rPr>
                      <w:rFonts w:hint="eastAsia"/>
                      <w:sz w:val="18"/>
                      <w:szCs w:val="18"/>
                    </w:rPr>
                    <w:t>1</w:t>
                  </w:r>
                  <w:r>
                    <w:rPr>
                      <w:sz w:val="18"/>
                      <w:szCs w:val="18"/>
                    </w:rPr>
                    <w:t>2</w:t>
                  </w:r>
                </w:p>
              </w:tc>
              <w:tc>
                <w:tcPr>
                  <w:tcW w:w="713" w:type="dxa"/>
                  <w:vAlign w:val="center"/>
                </w:tcPr>
                <w:p w14:paraId="091508DA" w14:textId="77777777" w:rsidR="00F23737" w:rsidRPr="00454BC9" w:rsidRDefault="00F23737">
                  <w:pPr>
                    <w:pStyle w:val="ae"/>
                    <w:ind w:leftChars="0" w:left="0"/>
                    <w:jc w:val="right"/>
                    <w:cnfStyle w:val="000000000000" w:firstRow="0" w:lastRow="0" w:firstColumn="0" w:lastColumn="0" w:oddVBand="0" w:evenVBand="0" w:oddHBand="0" w:evenHBand="0" w:firstRowFirstColumn="0" w:firstRowLastColumn="0" w:lastRowFirstColumn="0" w:lastRowLastColumn="0"/>
                    <w:rPr>
                      <w:sz w:val="18"/>
                      <w:szCs w:val="18"/>
                    </w:rPr>
                  </w:pPr>
                  <w:r>
                    <w:rPr>
                      <w:rFonts w:hint="eastAsia"/>
                      <w:sz w:val="18"/>
                      <w:szCs w:val="18"/>
                    </w:rPr>
                    <w:t>2</w:t>
                  </w:r>
                  <w:r>
                    <w:rPr>
                      <w:sz w:val="18"/>
                      <w:szCs w:val="18"/>
                    </w:rPr>
                    <w:t>42</w:t>
                  </w:r>
                </w:p>
              </w:tc>
              <w:tc>
                <w:tcPr>
                  <w:tcW w:w="709" w:type="dxa"/>
                  <w:vAlign w:val="center"/>
                </w:tcPr>
                <w:p w14:paraId="070158CF" w14:textId="77777777" w:rsidR="00F23737" w:rsidRDefault="00F23737">
                  <w:pPr>
                    <w:pStyle w:val="ae"/>
                    <w:ind w:leftChars="0" w:left="0"/>
                    <w:jc w:val="right"/>
                    <w:cnfStyle w:val="000000000000" w:firstRow="0" w:lastRow="0" w:firstColumn="0" w:lastColumn="0" w:oddVBand="0" w:evenVBand="0" w:oddHBand="0" w:evenHBand="0" w:firstRowFirstColumn="0" w:firstRowLastColumn="0" w:lastRowFirstColumn="0" w:lastRowLastColumn="0"/>
                    <w:rPr>
                      <w:sz w:val="18"/>
                      <w:szCs w:val="18"/>
                    </w:rPr>
                  </w:pPr>
                  <w:r>
                    <w:rPr>
                      <w:rFonts w:hint="eastAsia"/>
                      <w:sz w:val="18"/>
                      <w:szCs w:val="18"/>
                    </w:rPr>
                    <w:t>2</w:t>
                  </w:r>
                  <w:r>
                    <w:rPr>
                      <w:sz w:val="18"/>
                      <w:szCs w:val="18"/>
                    </w:rPr>
                    <w:t>.5</w:t>
                  </w:r>
                </w:p>
              </w:tc>
              <w:tc>
                <w:tcPr>
                  <w:tcW w:w="985" w:type="dxa"/>
                  <w:vAlign w:val="center"/>
                </w:tcPr>
                <w:p w14:paraId="59B8A6DC" w14:textId="77777777" w:rsidR="00F23737" w:rsidRDefault="00F23737">
                  <w:pPr>
                    <w:pStyle w:val="ae"/>
                    <w:ind w:leftChars="0" w:left="0"/>
                    <w:jc w:val="right"/>
                    <w:cnfStyle w:val="000000000000" w:firstRow="0" w:lastRow="0" w:firstColumn="0" w:lastColumn="0" w:oddVBand="0" w:evenVBand="0" w:oddHBand="0" w:evenHBand="0" w:firstRowFirstColumn="0" w:firstRowLastColumn="0" w:lastRowFirstColumn="0" w:lastRowLastColumn="0"/>
                    <w:rPr>
                      <w:sz w:val="18"/>
                      <w:szCs w:val="18"/>
                    </w:rPr>
                  </w:pPr>
                  <w:r>
                    <w:rPr>
                      <w:rFonts w:hint="eastAsia"/>
                      <w:sz w:val="18"/>
                      <w:szCs w:val="18"/>
                    </w:rPr>
                    <w:t>2</w:t>
                  </w:r>
                  <w:r>
                    <w:rPr>
                      <w:sz w:val="18"/>
                      <w:szCs w:val="18"/>
                    </w:rPr>
                    <w:t>5</w:t>
                  </w:r>
                </w:p>
              </w:tc>
              <w:tc>
                <w:tcPr>
                  <w:tcW w:w="992" w:type="dxa"/>
                  <w:vAlign w:val="center"/>
                </w:tcPr>
                <w:p w14:paraId="1BE61F77" w14:textId="77777777" w:rsidR="00F23737" w:rsidRDefault="00F23737">
                  <w:pPr>
                    <w:pStyle w:val="ae"/>
                    <w:ind w:leftChars="0" w:left="0"/>
                    <w:jc w:val="right"/>
                    <w:cnfStyle w:val="000000000000" w:firstRow="0" w:lastRow="0" w:firstColumn="0" w:lastColumn="0" w:oddVBand="0" w:evenVBand="0" w:oddHBand="0" w:evenHBand="0" w:firstRowFirstColumn="0" w:firstRowLastColumn="0" w:lastRowFirstColumn="0" w:lastRowLastColumn="0"/>
                    <w:rPr>
                      <w:sz w:val="18"/>
                      <w:szCs w:val="18"/>
                    </w:rPr>
                  </w:pPr>
                  <w:r>
                    <w:rPr>
                      <w:rFonts w:hint="eastAsia"/>
                      <w:sz w:val="18"/>
                      <w:szCs w:val="18"/>
                    </w:rPr>
                    <w:t>4</w:t>
                  </w:r>
                  <w:r>
                    <w:rPr>
                      <w:sz w:val="18"/>
                      <w:szCs w:val="18"/>
                    </w:rPr>
                    <w:t>5,966</w:t>
                  </w:r>
                </w:p>
              </w:tc>
            </w:tr>
          </w:tbl>
          <w:p w14:paraId="6B59CC6A" w14:textId="77777777" w:rsidR="00F23737" w:rsidRPr="00F27056" w:rsidRDefault="00F23737">
            <w:pPr>
              <w:jc w:val="center"/>
              <w:textAlignment w:val="baseline"/>
              <w:rPr>
                <w:rFonts w:ascii="Segoe UI" w:hAnsi="Segoe UI" w:cs="Segoe UI"/>
                <w:sz w:val="18"/>
                <w:szCs w:val="18"/>
              </w:rPr>
            </w:pPr>
          </w:p>
        </w:tc>
      </w:tr>
      <w:tr w:rsidR="00F23737" w:rsidRPr="00F27056" w14:paraId="28AB84FC" w14:textId="77777777" w:rsidTr="00FD1765">
        <w:tblPrEx>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Ex>
        <w:trPr>
          <w:trHeight w:val="300"/>
        </w:trPr>
        <w:tc>
          <w:tcPr>
            <w:tcW w:w="7513" w:type="dxa"/>
            <w:tcBorders>
              <w:top w:val="single" w:sz="6" w:space="0" w:color="auto"/>
              <w:left w:val="nil"/>
              <w:bottom w:val="nil"/>
              <w:right w:val="nil"/>
            </w:tcBorders>
            <w:shd w:val="clear" w:color="auto" w:fill="auto"/>
            <w:hideMark/>
          </w:tcPr>
          <w:p w14:paraId="0558546D" w14:textId="77777777" w:rsidR="00F23737" w:rsidRPr="00F27056" w:rsidRDefault="00F23737">
            <w:pPr>
              <w:textAlignment w:val="baseline"/>
              <w:rPr>
                <w:rFonts w:ascii="Segoe UI" w:hAnsi="Segoe UI" w:cs="Segoe UI"/>
                <w:color w:val="0F243E"/>
                <w:sz w:val="18"/>
                <w:szCs w:val="18"/>
                <w:lang w:eastAsia="zh-CN"/>
              </w:rPr>
            </w:pPr>
            <w:r w:rsidRPr="00F27056">
              <w:rPr>
                <w:rFonts w:ascii="楷体_GB2312" w:eastAsia="楷体_GB2312" w:hAnsi="楷体_GB2312" w:cs="Segoe UI" w:hint="eastAsia"/>
                <w:color w:val="0F243E"/>
                <w:sz w:val="18"/>
                <w:szCs w:val="18"/>
                <w:lang w:eastAsia="zh-CN"/>
              </w:rPr>
              <w:t>数据来源：公司官网</w:t>
            </w:r>
            <w:r>
              <w:rPr>
                <w:rFonts w:ascii="楷体_GB2312" w:eastAsia="楷体_GB2312" w:hAnsi="楷体_GB2312" w:cs="Segoe UI" w:hint="eastAsia"/>
                <w:color w:val="0F243E"/>
                <w:sz w:val="18"/>
                <w:szCs w:val="18"/>
                <w:lang w:eastAsia="zh-CN"/>
              </w:rPr>
              <w:t>，</w:t>
            </w:r>
            <w:r w:rsidRPr="00F27056">
              <w:rPr>
                <w:rFonts w:ascii="楷体_GB2312" w:eastAsia="楷体_GB2312" w:hAnsi="楷体_GB2312" w:cs="Segoe UI" w:hint="eastAsia"/>
                <w:color w:val="0F243E"/>
                <w:sz w:val="18"/>
                <w:szCs w:val="18"/>
                <w:lang w:eastAsia="zh-CN"/>
              </w:rPr>
              <w:t>广发证券发展研究中心</w:t>
            </w:r>
            <w:r w:rsidRPr="00F27056">
              <w:rPr>
                <w:rFonts w:ascii="Calibri" w:eastAsia="楷体_GB2312" w:hAnsi="Calibri" w:cs="Calibri"/>
                <w:color w:val="0F243E"/>
                <w:sz w:val="18"/>
                <w:szCs w:val="18"/>
                <w:lang w:eastAsia="zh-CN"/>
              </w:rPr>
              <w:t> </w:t>
            </w:r>
          </w:p>
        </w:tc>
      </w:tr>
    </w:tbl>
    <w:p w14:paraId="5719718A" w14:textId="77777777" w:rsidR="00F23737" w:rsidRDefault="00F23737" w:rsidP="00F23737">
      <w:pPr>
        <w:pStyle w:val="ae"/>
        <w:spacing w:beforeLines="50" w:before="163" w:afterLines="50" w:after="163" w:line="252" w:lineRule="auto"/>
        <w:ind w:leftChars="0" w:left="3017"/>
        <w:rPr>
          <w:rFonts w:cs="Arial"/>
          <w:b/>
          <w:bCs/>
          <w:lang w:eastAsia="zh-CN"/>
        </w:rPr>
      </w:pPr>
    </w:p>
    <w:p w14:paraId="0625AB9B" w14:textId="77777777" w:rsidR="00F23737" w:rsidRPr="009C249D" w:rsidRDefault="00F23737" w:rsidP="00F23737">
      <w:pPr>
        <w:pStyle w:val="ae"/>
        <w:spacing w:beforeLines="50" w:before="163" w:afterLines="50" w:after="163" w:line="252" w:lineRule="auto"/>
        <w:ind w:leftChars="0" w:left="3017"/>
        <w:rPr>
          <w:rFonts w:cs="Arial"/>
          <w:b/>
          <w:lang w:eastAsia="zh-CN"/>
        </w:rPr>
      </w:pPr>
      <w:r w:rsidRPr="009C249D">
        <w:rPr>
          <w:rFonts w:cs="Arial" w:hint="eastAsia"/>
          <w:b/>
          <w:lang w:eastAsia="zh-CN"/>
        </w:rPr>
        <w:t>4</w:t>
      </w:r>
      <w:r w:rsidRPr="009C249D">
        <w:rPr>
          <w:rFonts w:cs="Arial" w:hint="eastAsia"/>
          <w:b/>
          <w:lang w:eastAsia="zh-CN"/>
        </w:rPr>
        <w:t>、行业门槛相对较低</w:t>
      </w:r>
    </w:p>
    <w:p w14:paraId="6E34FF12" w14:textId="77777777" w:rsidR="00F23737" w:rsidRDefault="00F23737" w:rsidP="00F23737">
      <w:pPr>
        <w:pStyle w:val="ae"/>
        <w:spacing w:beforeLines="50" w:before="163" w:afterLines="50" w:after="163" w:line="252" w:lineRule="auto"/>
        <w:ind w:leftChars="0" w:left="3017"/>
        <w:rPr>
          <w:rFonts w:cs="Arial"/>
          <w:lang w:eastAsia="zh-CN"/>
        </w:rPr>
      </w:pPr>
      <w:r>
        <w:rPr>
          <w:rFonts w:cs="Arial" w:hint="eastAsia"/>
          <w:lang w:eastAsia="zh-CN"/>
        </w:rPr>
        <w:t>对比现金流量表的资本性支出，风机制造企业的的资本性支出水平远远低于半导体</w:t>
      </w:r>
      <w:r w:rsidRPr="006C5A3C">
        <w:rPr>
          <w:rFonts w:cs="Arial" w:hint="eastAsia"/>
          <w:lang w:eastAsia="zh-CN"/>
        </w:rPr>
        <w:t>公司，</w:t>
      </w:r>
      <w:r>
        <w:rPr>
          <w:rFonts w:cs="Arial" w:hint="eastAsia"/>
          <w:lang w:eastAsia="zh-CN"/>
        </w:rPr>
        <w:t>能够看出风机制造企业用于基础建设、固定资产和无形资产的投资支出较少，从而风电制造行业的进入门槛相对较低。因此，在行业低门槛的情况下，企业之间只能通过低成本形成自身竞争优势。</w:t>
      </w:r>
    </w:p>
    <w:tbl>
      <w:tblPr>
        <w:tblW w:w="7477" w:type="dxa"/>
        <w:tblInd w:w="2977" w:type="dxa"/>
        <w:tblLayout w:type="fixed"/>
        <w:tblLook w:val="0000" w:firstRow="0" w:lastRow="0" w:firstColumn="0" w:lastColumn="0" w:noHBand="0" w:noVBand="0"/>
      </w:tblPr>
      <w:tblGrid>
        <w:gridCol w:w="7477"/>
      </w:tblGrid>
      <w:tr w:rsidR="00F23737" w:rsidRPr="00D76EBC" w14:paraId="2A8D49C7" w14:textId="77777777" w:rsidTr="00FD1765">
        <w:tc>
          <w:tcPr>
            <w:tcW w:w="7477" w:type="dxa"/>
            <w:tcBorders>
              <w:bottom w:val="single" w:sz="4" w:space="0" w:color="auto"/>
            </w:tcBorders>
            <w:shd w:val="clear" w:color="auto" w:fill="auto"/>
          </w:tcPr>
          <w:p w14:paraId="022A445D" w14:textId="20491AED" w:rsidR="00F23737" w:rsidRPr="0004157C" w:rsidRDefault="00F23737">
            <w:pPr>
              <w:pStyle w:val="aff2"/>
              <w:keepNext/>
              <w:rPr>
                <w:rFonts w:ascii="楷体_GB2312" w:eastAsia="楷体_GB2312" w:hAnsi="楷体_GB2312"/>
                <w:b/>
                <w:sz w:val="21"/>
                <w:szCs w:val="21"/>
                <w:lang w:eastAsia="zh-CN"/>
              </w:rPr>
            </w:pPr>
            <w:r w:rsidRPr="0004157C">
              <w:rPr>
                <w:rFonts w:ascii="楷体_GB2312" w:eastAsia="楷体_GB2312" w:hAnsi="楷体_GB2312"/>
                <w:b/>
                <w:sz w:val="21"/>
                <w:szCs w:val="21"/>
                <w:lang w:eastAsia="zh-CN"/>
              </w:rPr>
              <w:lastRenderedPageBreak/>
              <w:t xml:space="preserve">表 </w:t>
            </w:r>
            <w:r w:rsidRPr="0004157C">
              <w:rPr>
                <w:rFonts w:ascii="Arial" w:eastAsia="楷体_GB2312" w:hAnsi="Arial" w:cs="Arial"/>
                <w:b/>
                <w:bCs/>
                <w:sz w:val="21"/>
                <w:szCs w:val="21"/>
              </w:rPr>
              <w:fldChar w:fldCharType="begin"/>
            </w:r>
            <w:r w:rsidRPr="0004157C">
              <w:rPr>
                <w:rFonts w:ascii="Arial" w:eastAsia="楷体_GB2312" w:hAnsi="Arial" w:cs="Arial"/>
                <w:b/>
                <w:sz w:val="21"/>
                <w:szCs w:val="21"/>
                <w:lang w:eastAsia="zh-CN"/>
              </w:rPr>
              <w:instrText xml:space="preserve"> SEQ </w:instrText>
            </w:r>
            <w:r w:rsidRPr="0004157C">
              <w:rPr>
                <w:rFonts w:ascii="Arial" w:eastAsia="楷体_GB2312" w:hAnsi="Arial" w:cs="Arial"/>
                <w:b/>
                <w:sz w:val="21"/>
                <w:szCs w:val="21"/>
                <w:lang w:eastAsia="zh-CN"/>
              </w:rPr>
              <w:instrText>表</w:instrText>
            </w:r>
            <w:r w:rsidRPr="0004157C">
              <w:rPr>
                <w:rFonts w:ascii="Arial" w:eastAsia="楷体_GB2312" w:hAnsi="Arial" w:cs="Arial"/>
                <w:b/>
                <w:sz w:val="21"/>
                <w:szCs w:val="21"/>
                <w:lang w:eastAsia="zh-CN"/>
              </w:rPr>
              <w:instrText xml:space="preserve"> \* ARABIC </w:instrText>
            </w:r>
            <w:r w:rsidRPr="0004157C">
              <w:rPr>
                <w:rFonts w:ascii="Arial" w:eastAsia="楷体_GB2312" w:hAnsi="Arial" w:cs="Arial"/>
                <w:b/>
                <w:bCs/>
                <w:sz w:val="21"/>
                <w:szCs w:val="21"/>
              </w:rPr>
              <w:fldChar w:fldCharType="separate"/>
            </w:r>
            <w:r w:rsidR="00171826">
              <w:rPr>
                <w:rFonts w:ascii="Arial" w:eastAsia="楷体_GB2312" w:hAnsi="Arial" w:cs="Arial"/>
                <w:b/>
                <w:noProof/>
                <w:sz w:val="21"/>
                <w:szCs w:val="21"/>
                <w:lang w:eastAsia="zh-CN"/>
              </w:rPr>
              <w:t>4</w:t>
            </w:r>
            <w:r w:rsidRPr="0004157C">
              <w:rPr>
                <w:rFonts w:ascii="Arial" w:eastAsia="楷体_GB2312" w:hAnsi="Arial" w:cs="Arial"/>
                <w:b/>
                <w:bCs/>
                <w:sz w:val="21"/>
                <w:szCs w:val="21"/>
              </w:rPr>
              <w:fldChar w:fldCharType="end"/>
            </w:r>
            <w:r w:rsidRPr="0004157C">
              <w:rPr>
                <w:rFonts w:ascii="楷体_GB2312" w:eastAsia="楷体_GB2312" w:hAnsi="楷体_GB2312"/>
                <w:b/>
                <w:sz w:val="21"/>
                <w:szCs w:val="21"/>
                <w:lang w:eastAsia="zh-CN"/>
              </w:rPr>
              <w:t>：</w:t>
            </w:r>
            <w:r w:rsidRPr="0004157C">
              <w:rPr>
                <w:rFonts w:ascii="楷体_GB2312" w:eastAsia="楷体_GB2312" w:hAnsi="楷体_GB2312" w:hint="eastAsia"/>
                <w:b/>
                <w:sz w:val="21"/>
                <w:szCs w:val="21"/>
                <w:lang w:eastAsia="zh-CN"/>
              </w:rPr>
              <w:t>半导体公司（以台积电为例）与风机制造企业过去三年的资本支出（单位：</w:t>
            </w:r>
            <w:r w:rsidR="00914F3D">
              <w:rPr>
                <w:rFonts w:ascii="楷体_GB2312" w:eastAsia="楷体_GB2312" w:hAnsi="楷体_GB2312" w:hint="eastAsia"/>
                <w:b/>
                <w:sz w:val="21"/>
                <w:szCs w:val="21"/>
                <w:lang w:eastAsia="zh-CN"/>
              </w:rPr>
              <w:t>百万</w:t>
            </w:r>
            <w:r w:rsidRPr="0004157C">
              <w:rPr>
                <w:rFonts w:ascii="楷体_GB2312" w:eastAsia="楷体_GB2312" w:hAnsi="楷体_GB2312" w:hint="eastAsia"/>
                <w:b/>
                <w:sz w:val="21"/>
                <w:szCs w:val="21"/>
                <w:lang w:eastAsia="zh-CN"/>
              </w:rPr>
              <w:t>元）</w:t>
            </w:r>
          </w:p>
        </w:tc>
      </w:tr>
      <w:tr w:rsidR="00F23737" w:rsidRPr="00D76EBC" w14:paraId="33562D46" w14:textId="77777777" w:rsidTr="000D18C8">
        <w:trPr>
          <w:trHeight w:hRule="exact" w:val="2658"/>
        </w:trPr>
        <w:tc>
          <w:tcPr>
            <w:tcW w:w="7477" w:type="dxa"/>
            <w:tcBorders>
              <w:top w:val="single" w:sz="4" w:space="0" w:color="auto"/>
              <w:bottom w:val="single" w:sz="4" w:space="0" w:color="auto"/>
            </w:tcBorders>
            <w:shd w:val="clear" w:color="auto" w:fill="auto"/>
            <w:vAlign w:val="center"/>
          </w:tcPr>
          <w:tbl>
            <w:tblPr>
              <w:tblStyle w:val="4-1"/>
              <w:tblW w:w="0" w:type="auto"/>
              <w:tblLayout w:type="fixed"/>
              <w:tblLook w:val="04A0" w:firstRow="1" w:lastRow="0" w:firstColumn="1" w:lastColumn="0" w:noHBand="0" w:noVBand="1"/>
            </w:tblPr>
            <w:tblGrid>
              <w:gridCol w:w="2858"/>
              <w:gridCol w:w="1559"/>
              <w:gridCol w:w="1418"/>
              <w:gridCol w:w="1343"/>
            </w:tblGrid>
            <w:tr w:rsidR="00F23737" w:rsidRPr="00CB334C" w14:paraId="6D74F4FD" w14:textId="77777777" w:rsidTr="000D18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8" w:type="dxa"/>
                </w:tcPr>
                <w:p w14:paraId="09540E4C" w14:textId="77777777" w:rsidR="00F23737" w:rsidRPr="00B01592" w:rsidRDefault="00F23737">
                  <w:pPr>
                    <w:pStyle w:val="ae"/>
                    <w:ind w:leftChars="0" w:left="0"/>
                    <w:rPr>
                      <w:rFonts w:cs="Arial"/>
                      <w:b w:val="0"/>
                      <w:sz w:val="18"/>
                      <w:szCs w:val="18"/>
                    </w:rPr>
                  </w:pPr>
                  <w:r w:rsidRPr="00B01592">
                    <w:rPr>
                      <w:rFonts w:cs="Arial" w:hint="eastAsia"/>
                      <w:b w:val="0"/>
                      <w:sz w:val="18"/>
                      <w:szCs w:val="18"/>
                    </w:rPr>
                    <w:t>企业名称</w:t>
                  </w:r>
                </w:p>
              </w:tc>
              <w:tc>
                <w:tcPr>
                  <w:tcW w:w="1559" w:type="dxa"/>
                </w:tcPr>
                <w:p w14:paraId="78B52A29" w14:textId="265E4D1E" w:rsidR="00F23737" w:rsidRPr="00B01592" w:rsidRDefault="00F23737">
                  <w:pPr>
                    <w:pStyle w:val="ae"/>
                    <w:ind w:leftChars="0" w:left="0"/>
                    <w:jc w:val="center"/>
                    <w:cnfStyle w:val="100000000000" w:firstRow="1" w:lastRow="0" w:firstColumn="0" w:lastColumn="0" w:oddVBand="0" w:evenVBand="0" w:oddHBand="0" w:evenHBand="0" w:firstRowFirstColumn="0" w:firstRowLastColumn="0" w:lastRowFirstColumn="0" w:lastRowLastColumn="0"/>
                    <w:rPr>
                      <w:rFonts w:cs="Arial"/>
                      <w:b w:val="0"/>
                      <w:sz w:val="18"/>
                      <w:szCs w:val="18"/>
                    </w:rPr>
                  </w:pPr>
                  <w:r w:rsidRPr="00B01592">
                    <w:rPr>
                      <w:rFonts w:cs="Arial" w:hint="eastAsia"/>
                      <w:b w:val="0"/>
                      <w:sz w:val="18"/>
                      <w:szCs w:val="18"/>
                    </w:rPr>
                    <w:t>2</w:t>
                  </w:r>
                  <w:r w:rsidRPr="00B01592">
                    <w:rPr>
                      <w:rFonts w:cs="Arial"/>
                      <w:b w:val="0"/>
                      <w:sz w:val="18"/>
                      <w:szCs w:val="18"/>
                    </w:rPr>
                    <w:t>022</w:t>
                  </w:r>
                  <w:r w:rsidR="000D18C8">
                    <w:rPr>
                      <w:rFonts w:cs="Arial" w:hint="eastAsia"/>
                      <w:b w:val="0"/>
                      <w:sz w:val="18"/>
                      <w:szCs w:val="18"/>
                    </w:rPr>
                    <w:t>年</w:t>
                  </w:r>
                </w:p>
              </w:tc>
              <w:tc>
                <w:tcPr>
                  <w:tcW w:w="1418" w:type="dxa"/>
                </w:tcPr>
                <w:p w14:paraId="591F5BB5" w14:textId="319341DD" w:rsidR="00F23737" w:rsidRPr="00B01592" w:rsidRDefault="00F23737">
                  <w:pPr>
                    <w:pStyle w:val="ae"/>
                    <w:ind w:leftChars="0" w:left="0"/>
                    <w:jc w:val="center"/>
                    <w:cnfStyle w:val="100000000000" w:firstRow="1" w:lastRow="0" w:firstColumn="0" w:lastColumn="0" w:oddVBand="0" w:evenVBand="0" w:oddHBand="0" w:evenHBand="0" w:firstRowFirstColumn="0" w:firstRowLastColumn="0" w:lastRowFirstColumn="0" w:lastRowLastColumn="0"/>
                    <w:rPr>
                      <w:rFonts w:cs="Arial"/>
                      <w:b w:val="0"/>
                      <w:sz w:val="18"/>
                      <w:szCs w:val="18"/>
                    </w:rPr>
                  </w:pPr>
                  <w:r w:rsidRPr="00B01592">
                    <w:rPr>
                      <w:rFonts w:cs="Arial" w:hint="eastAsia"/>
                      <w:b w:val="0"/>
                      <w:sz w:val="18"/>
                      <w:szCs w:val="18"/>
                    </w:rPr>
                    <w:t>2</w:t>
                  </w:r>
                  <w:r w:rsidRPr="00B01592">
                    <w:rPr>
                      <w:rFonts w:cs="Arial"/>
                      <w:b w:val="0"/>
                      <w:sz w:val="18"/>
                      <w:szCs w:val="18"/>
                    </w:rPr>
                    <w:t>021</w:t>
                  </w:r>
                  <w:r w:rsidR="000D18C8">
                    <w:rPr>
                      <w:rFonts w:cs="Arial" w:hint="eastAsia"/>
                      <w:b w:val="0"/>
                      <w:sz w:val="18"/>
                      <w:szCs w:val="18"/>
                    </w:rPr>
                    <w:t>年</w:t>
                  </w:r>
                </w:p>
              </w:tc>
              <w:tc>
                <w:tcPr>
                  <w:tcW w:w="1343" w:type="dxa"/>
                </w:tcPr>
                <w:p w14:paraId="230E0F7D" w14:textId="790DD769" w:rsidR="00F23737" w:rsidRPr="00B01592" w:rsidRDefault="00F23737">
                  <w:pPr>
                    <w:pStyle w:val="ae"/>
                    <w:ind w:leftChars="0" w:left="0"/>
                    <w:jc w:val="center"/>
                    <w:cnfStyle w:val="100000000000" w:firstRow="1" w:lastRow="0" w:firstColumn="0" w:lastColumn="0" w:oddVBand="0" w:evenVBand="0" w:oddHBand="0" w:evenHBand="0" w:firstRowFirstColumn="0" w:firstRowLastColumn="0" w:lastRowFirstColumn="0" w:lastRowLastColumn="0"/>
                    <w:rPr>
                      <w:rFonts w:cs="Arial"/>
                      <w:b w:val="0"/>
                      <w:sz w:val="18"/>
                      <w:szCs w:val="18"/>
                    </w:rPr>
                  </w:pPr>
                  <w:r w:rsidRPr="00B01592">
                    <w:rPr>
                      <w:rFonts w:cs="Arial" w:hint="eastAsia"/>
                      <w:b w:val="0"/>
                      <w:sz w:val="18"/>
                      <w:szCs w:val="18"/>
                    </w:rPr>
                    <w:t>2</w:t>
                  </w:r>
                  <w:r w:rsidRPr="00B01592">
                    <w:rPr>
                      <w:rFonts w:cs="Arial"/>
                      <w:b w:val="0"/>
                      <w:sz w:val="18"/>
                      <w:szCs w:val="18"/>
                    </w:rPr>
                    <w:t>020</w:t>
                  </w:r>
                  <w:r w:rsidR="000D18C8">
                    <w:rPr>
                      <w:rFonts w:cs="Arial" w:hint="eastAsia"/>
                      <w:b w:val="0"/>
                      <w:sz w:val="18"/>
                      <w:szCs w:val="18"/>
                    </w:rPr>
                    <w:t>年</w:t>
                  </w:r>
                </w:p>
              </w:tc>
            </w:tr>
            <w:tr w:rsidR="00F23737" w:rsidRPr="00CB334C" w14:paraId="54E6BD80" w14:textId="77777777" w:rsidTr="000D18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8" w:type="dxa"/>
                  <w:vAlign w:val="center"/>
                </w:tcPr>
                <w:p w14:paraId="3AE79229" w14:textId="77777777" w:rsidR="00F23737" w:rsidRPr="00B01592" w:rsidRDefault="00F23737" w:rsidP="000D18C8">
                  <w:pPr>
                    <w:pStyle w:val="ae"/>
                    <w:ind w:leftChars="0" w:left="0"/>
                    <w:jc w:val="both"/>
                    <w:rPr>
                      <w:rFonts w:cs="Arial"/>
                      <w:b w:val="0"/>
                      <w:color w:val="0F243E" w:themeColor="text2" w:themeShade="80"/>
                      <w:sz w:val="18"/>
                      <w:szCs w:val="18"/>
                    </w:rPr>
                  </w:pPr>
                  <w:r w:rsidRPr="00B01592">
                    <w:rPr>
                      <w:rFonts w:cs="Arial" w:hint="eastAsia"/>
                      <w:b w:val="0"/>
                      <w:color w:val="0F243E" w:themeColor="text2" w:themeShade="80"/>
                      <w:sz w:val="18"/>
                      <w:szCs w:val="18"/>
                    </w:rPr>
                    <w:t>TSM</w:t>
                  </w:r>
                  <w:r w:rsidRPr="00B01592">
                    <w:rPr>
                      <w:rFonts w:cs="Arial" w:hint="eastAsia"/>
                      <w:b w:val="0"/>
                      <w:color w:val="0F243E" w:themeColor="text2" w:themeShade="80"/>
                      <w:sz w:val="18"/>
                      <w:szCs w:val="18"/>
                    </w:rPr>
                    <w:t>（台积电）</w:t>
                  </w:r>
                </w:p>
              </w:tc>
              <w:tc>
                <w:tcPr>
                  <w:tcW w:w="1559" w:type="dxa"/>
                  <w:vAlign w:val="center"/>
                </w:tcPr>
                <w:p w14:paraId="60DEF94C" w14:textId="1594A354" w:rsidR="00F23737" w:rsidRPr="00B01592" w:rsidRDefault="00F23737">
                  <w:pPr>
                    <w:pStyle w:val="ae"/>
                    <w:ind w:leftChars="0" w:left="0"/>
                    <w:jc w:val="right"/>
                    <w:cnfStyle w:val="000000100000" w:firstRow="0" w:lastRow="0" w:firstColumn="0" w:lastColumn="0" w:oddVBand="0" w:evenVBand="0" w:oddHBand="1" w:evenHBand="0" w:firstRowFirstColumn="0" w:firstRowLastColumn="0" w:lastRowFirstColumn="0" w:lastRowLastColumn="0"/>
                    <w:rPr>
                      <w:rFonts w:cs="Arial"/>
                      <w:color w:val="0F243E" w:themeColor="text2" w:themeShade="80"/>
                      <w:sz w:val="18"/>
                      <w:szCs w:val="18"/>
                    </w:rPr>
                  </w:pPr>
                  <w:r w:rsidRPr="00B01592">
                    <w:rPr>
                      <w:rFonts w:cs="Arial"/>
                      <w:color w:val="0F243E" w:themeColor="text2" w:themeShade="80"/>
                      <w:sz w:val="18"/>
                      <w:szCs w:val="18"/>
                    </w:rPr>
                    <w:t>253,569</w:t>
                  </w:r>
                </w:p>
              </w:tc>
              <w:tc>
                <w:tcPr>
                  <w:tcW w:w="1418" w:type="dxa"/>
                  <w:vAlign w:val="center"/>
                </w:tcPr>
                <w:p w14:paraId="650EC09C" w14:textId="3546D7F0" w:rsidR="00F23737" w:rsidRPr="00B01592" w:rsidRDefault="00F23737">
                  <w:pPr>
                    <w:pStyle w:val="ae"/>
                    <w:ind w:leftChars="0" w:left="0"/>
                    <w:jc w:val="right"/>
                    <w:cnfStyle w:val="000000100000" w:firstRow="0" w:lastRow="0" w:firstColumn="0" w:lastColumn="0" w:oddVBand="0" w:evenVBand="0" w:oddHBand="1" w:evenHBand="0" w:firstRowFirstColumn="0" w:firstRowLastColumn="0" w:lastRowFirstColumn="0" w:lastRowLastColumn="0"/>
                    <w:rPr>
                      <w:rFonts w:cs="Arial"/>
                      <w:color w:val="0F243E" w:themeColor="text2" w:themeShade="80"/>
                      <w:sz w:val="18"/>
                      <w:szCs w:val="18"/>
                    </w:rPr>
                  </w:pPr>
                  <w:r w:rsidRPr="00B01592">
                    <w:rPr>
                      <w:rFonts w:cs="Arial"/>
                      <w:color w:val="0F243E" w:themeColor="text2" w:themeShade="80"/>
                      <w:sz w:val="18"/>
                      <w:szCs w:val="18"/>
                    </w:rPr>
                    <w:t>197,674</w:t>
                  </w:r>
                </w:p>
              </w:tc>
              <w:tc>
                <w:tcPr>
                  <w:tcW w:w="1343" w:type="dxa"/>
                  <w:vAlign w:val="center"/>
                </w:tcPr>
                <w:p w14:paraId="01FFFF03" w14:textId="21E04F4B" w:rsidR="00F23737" w:rsidRPr="00B01592" w:rsidRDefault="00F23737">
                  <w:pPr>
                    <w:pStyle w:val="ae"/>
                    <w:ind w:leftChars="0" w:left="0"/>
                    <w:jc w:val="right"/>
                    <w:cnfStyle w:val="000000100000" w:firstRow="0" w:lastRow="0" w:firstColumn="0" w:lastColumn="0" w:oddVBand="0" w:evenVBand="0" w:oddHBand="1" w:evenHBand="0" w:firstRowFirstColumn="0" w:firstRowLastColumn="0" w:lastRowFirstColumn="0" w:lastRowLastColumn="0"/>
                    <w:rPr>
                      <w:rFonts w:cs="Arial"/>
                      <w:color w:val="0F243E" w:themeColor="text2" w:themeShade="80"/>
                      <w:sz w:val="18"/>
                      <w:szCs w:val="18"/>
                    </w:rPr>
                  </w:pPr>
                  <w:r w:rsidRPr="00B01592">
                    <w:rPr>
                      <w:rFonts w:cs="Arial"/>
                      <w:color w:val="0F243E" w:themeColor="text2" w:themeShade="80"/>
                      <w:sz w:val="18"/>
                      <w:szCs w:val="18"/>
                    </w:rPr>
                    <w:t>121,353</w:t>
                  </w:r>
                </w:p>
              </w:tc>
            </w:tr>
            <w:tr w:rsidR="00914F3D" w:rsidRPr="00CB334C" w14:paraId="30CD268E" w14:textId="77777777" w:rsidTr="000D18C8">
              <w:tc>
                <w:tcPr>
                  <w:cnfStyle w:val="001000000000" w:firstRow="0" w:lastRow="0" w:firstColumn="1" w:lastColumn="0" w:oddVBand="0" w:evenVBand="0" w:oddHBand="0" w:evenHBand="0" w:firstRowFirstColumn="0" w:firstRowLastColumn="0" w:lastRowFirstColumn="0" w:lastRowLastColumn="0"/>
                  <w:tcW w:w="2858" w:type="dxa"/>
                  <w:vAlign w:val="center"/>
                </w:tcPr>
                <w:p w14:paraId="3300C62C" w14:textId="553C2FD3" w:rsidR="00F23737" w:rsidRPr="00B01592" w:rsidRDefault="00F23737" w:rsidP="000D18C8">
                  <w:pPr>
                    <w:pStyle w:val="ae"/>
                    <w:ind w:leftChars="0" w:left="0"/>
                    <w:jc w:val="both"/>
                    <w:rPr>
                      <w:rFonts w:cs="Arial"/>
                      <w:b w:val="0"/>
                      <w:color w:val="0F243E" w:themeColor="text2" w:themeShade="80"/>
                      <w:sz w:val="18"/>
                      <w:szCs w:val="18"/>
                    </w:rPr>
                  </w:pPr>
                  <w:r w:rsidRPr="00B01592">
                    <w:rPr>
                      <w:rFonts w:cs="Arial" w:hint="eastAsia"/>
                      <w:b w:val="0"/>
                      <w:color w:val="0F243E" w:themeColor="text2" w:themeShade="80"/>
                      <w:sz w:val="18"/>
                      <w:szCs w:val="18"/>
                    </w:rPr>
                    <w:t>Goldwind</w:t>
                  </w:r>
                  <w:r w:rsidRPr="00B01592">
                    <w:rPr>
                      <w:rFonts w:cs="Arial" w:hint="eastAsia"/>
                      <w:b w:val="0"/>
                      <w:color w:val="0F243E" w:themeColor="text2" w:themeShade="80"/>
                      <w:sz w:val="18"/>
                      <w:szCs w:val="18"/>
                    </w:rPr>
                    <w:t>（金风科技）</w:t>
                  </w:r>
                </w:p>
              </w:tc>
              <w:tc>
                <w:tcPr>
                  <w:tcW w:w="1559" w:type="dxa"/>
                  <w:vAlign w:val="center"/>
                </w:tcPr>
                <w:p w14:paraId="3FBF5B54" w14:textId="07299C1B" w:rsidR="00F23737" w:rsidRPr="00B01592" w:rsidRDefault="00F23737">
                  <w:pPr>
                    <w:pStyle w:val="ae"/>
                    <w:ind w:leftChars="0" w:left="0"/>
                    <w:jc w:val="right"/>
                    <w:cnfStyle w:val="000000000000" w:firstRow="0" w:lastRow="0" w:firstColumn="0" w:lastColumn="0" w:oddVBand="0" w:evenVBand="0" w:oddHBand="0" w:evenHBand="0" w:firstRowFirstColumn="0" w:firstRowLastColumn="0" w:lastRowFirstColumn="0" w:lastRowLastColumn="0"/>
                    <w:rPr>
                      <w:rFonts w:cs="Arial"/>
                      <w:color w:val="0F243E" w:themeColor="text2" w:themeShade="80"/>
                      <w:sz w:val="18"/>
                      <w:szCs w:val="18"/>
                    </w:rPr>
                  </w:pPr>
                  <w:r w:rsidRPr="00B01592">
                    <w:rPr>
                      <w:rFonts w:cs="Arial"/>
                      <w:color w:val="0F243E" w:themeColor="text2" w:themeShade="80"/>
                      <w:sz w:val="18"/>
                      <w:szCs w:val="18"/>
                    </w:rPr>
                    <w:t>9,025</w:t>
                  </w:r>
                </w:p>
              </w:tc>
              <w:tc>
                <w:tcPr>
                  <w:tcW w:w="1418" w:type="dxa"/>
                  <w:vAlign w:val="center"/>
                </w:tcPr>
                <w:p w14:paraId="2B1F7B16" w14:textId="16A2A03E" w:rsidR="00F23737" w:rsidRPr="00B01592" w:rsidRDefault="00F23737">
                  <w:pPr>
                    <w:pStyle w:val="ae"/>
                    <w:ind w:leftChars="0" w:left="0"/>
                    <w:jc w:val="right"/>
                    <w:cnfStyle w:val="000000000000" w:firstRow="0" w:lastRow="0" w:firstColumn="0" w:lastColumn="0" w:oddVBand="0" w:evenVBand="0" w:oddHBand="0" w:evenHBand="0" w:firstRowFirstColumn="0" w:firstRowLastColumn="0" w:lastRowFirstColumn="0" w:lastRowLastColumn="0"/>
                    <w:rPr>
                      <w:rFonts w:cs="Arial"/>
                      <w:color w:val="0F243E" w:themeColor="text2" w:themeShade="80"/>
                      <w:sz w:val="18"/>
                      <w:szCs w:val="18"/>
                    </w:rPr>
                  </w:pPr>
                  <w:r w:rsidRPr="00B01592">
                    <w:rPr>
                      <w:rFonts w:cs="Arial"/>
                      <w:color w:val="0F243E" w:themeColor="text2" w:themeShade="80"/>
                      <w:sz w:val="18"/>
                      <w:szCs w:val="18"/>
                    </w:rPr>
                    <w:t>10,688</w:t>
                  </w:r>
                </w:p>
              </w:tc>
              <w:tc>
                <w:tcPr>
                  <w:tcW w:w="1343" w:type="dxa"/>
                  <w:vAlign w:val="center"/>
                </w:tcPr>
                <w:p w14:paraId="71C1BF19" w14:textId="0B600728" w:rsidR="00F23737" w:rsidRPr="00B01592" w:rsidRDefault="00F23737">
                  <w:pPr>
                    <w:pStyle w:val="ae"/>
                    <w:ind w:leftChars="0" w:left="0"/>
                    <w:jc w:val="right"/>
                    <w:cnfStyle w:val="000000000000" w:firstRow="0" w:lastRow="0" w:firstColumn="0" w:lastColumn="0" w:oddVBand="0" w:evenVBand="0" w:oddHBand="0" w:evenHBand="0" w:firstRowFirstColumn="0" w:firstRowLastColumn="0" w:lastRowFirstColumn="0" w:lastRowLastColumn="0"/>
                    <w:rPr>
                      <w:rFonts w:cs="Arial"/>
                      <w:color w:val="0F243E" w:themeColor="text2" w:themeShade="80"/>
                      <w:sz w:val="18"/>
                      <w:szCs w:val="18"/>
                    </w:rPr>
                  </w:pPr>
                  <w:r w:rsidRPr="00B01592">
                    <w:rPr>
                      <w:rFonts w:cs="Arial"/>
                      <w:color w:val="0F243E" w:themeColor="text2" w:themeShade="80"/>
                      <w:sz w:val="18"/>
                      <w:szCs w:val="18"/>
                    </w:rPr>
                    <w:t>7,660</w:t>
                  </w:r>
                </w:p>
              </w:tc>
            </w:tr>
            <w:tr w:rsidR="00914F3D" w:rsidRPr="00CB334C" w14:paraId="25D53441" w14:textId="77777777" w:rsidTr="000D18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8" w:type="dxa"/>
                  <w:vAlign w:val="center"/>
                </w:tcPr>
                <w:p w14:paraId="494CF4D2" w14:textId="683B3AA0" w:rsidR="00F23737" w:rsidRPr="00B01592" w:rsidRDefault="00F23737" w:rsidP="000D18C8">
                  <w:pPr>
                    <w:pStyle w:val="ae"/>
                    <w:ind w:leftChars="0" w:left="0"/>
                    <w:jc w:val="both"/>
                    <w:rPr>
                      <w:rFonts w:cs="Arial"/>
                      <w:b w:val="0"/>
                      <w:color w:val="0F243E" w:themeColor="text2" w:themeShade="80"/>
                      <w:sz w:val="18"/>
                      <w:szCs w:val="18"/>
                    </w:rPr>
                  </w:pPr>
                  <w:r w:rsidRPr="00B01592">
                    <w:rPr>
                      <w:rFonts w:cs="Arial" w:hint="eastAsia"/>
                      <w:b w:val="0"/>
                      <w:color w:val="0F243E" w:themeColor="text2" w:themeShade="80"/>
                      <w:sz w:val="18"/>
                      <w:szCs w:val="18"/>
                    </w:rPr>
                    <w:t>Mingyang</w:t>
                  </w:r>
                  <w:r w:rsidRPr="00B01592">
                    <w:rPr>
                      <w:rFonts w:cs="Arial" w:hint="eastAsia"/>
                      <w:b w:val="0"/>
                      <w:color w:val="0F243E" w:themeColor="text2" w:themeShade="80"/>
                      <w:sz w:val="18"/>
                      <w:szCs w:val="18"/>
                    </w:rPr>
                    <w:t>（明阳智能）</w:t>
                  </w:r>
                </w:p>
              </w:tc>
              <w:tc>
                <w:tcPr>
                  <w:tcW w:w="1559" w:type="dxa"/>
                  <w:vAlign w:val="center"/>
                </w:tcPr>
                <w:p w14:paraId="2858F0F6" w14:textId="77C3FBA7" w:rsidR="00F23737" w:rsidRPr="00B01592" w:rsidRDefault="00F23737">
                  <w:pPr>
                    <w:pStyle w:val="ae"/>
                    <w:ind w:leftChars="0" w:left="0"/>
                    <w:jc w:val="right"/>
                    <w:cnfStyle w:val="000000100000" w:firstRow="0" w:lastRow="0" w:firstColumn="0" w:lastColumn="0" w:oddVBand="0" w:evenVBand="0" w:oddHBand="1" w:evenHBand="0" w:firstRowFirstColumn="0" w:firstRowLastColumn="0" w:lastRowFirstColumn="0" w:lastRowLastColumn="0"/>
                    <w:rPr>
                      <w:rFonts w:cs="Arial"/>
                      <w:color w:val="0F243E" w:themeColor="text2" w:themeShade="80"/>
                      <w:sz w:val="18"/>
                      <w:szCs w:val="18"/>
                    </w:rPr>
                  </w:pPr>
                  <w:r w:rsidRPr="00B01592">
                    <w:rPr>
                      <w:rFonts w:cs="Arial" w:hint="eastAsia"/>
                      <w:color w:val="0F243E" w:themeColor="text2" w:themeShade="80"/>
                      <w:sz w:val="18"/>
                      <w:szCs w:val="18"/>
                    </w:rPr>
                    <w:t>8</w:t>
                  </w:r>
                  <w:r w:rsidRPr="00B01592">
                    <w:rPr>
                      <w:rFonts w:cs="Arial"/>
                      <w:color w:val="0F243E" w:themeColor="text2" w:themeShade="80"/>
                      <w:sz w:val="18"/>
                      <w:szCs w:val="18"/>
                    </w:rPr>
                    <w:t>,009</w:t>
                  </w:r>
                </w:p>
              </w:tc>
              <w:tc>
                <w:tcPr>
                  <w:tcW w:w="1418" w:type="dxa"/>
                  <w:vAlign w:val="center"/>
                </w:tcPr>
                <w:p w14:paraId="7720CA95" w14:textId="6610EF81" w:rsidR="00F23737" w:rsidRPr="00B01592" w:rsidRDefault="00F23737">
                  <w:pPr>
                    <w:pStyle w:val="ae"/>
                    <w:ind w:leftChars="0" w:left="0"/>
                    <w:jc w:val="right"/>
                    <w:cnfStyle w:val="000000100000" w:firstRow="0" w:lastRow="0" w:firstColumn="0" w:lastColumn="0" w:oddVBand="0" w:evenVBand="0" w:oddHBand="1" w:evenHBand="0" w:firstRowFirstColumn="0" w:firstRowLastColumn="0" w:lastRowFirstColumn="0" w:lastRowLastColumn="0"/>
                    <w:rPr>
                      <w:rFonts w:cs="Arial"/>
                      <w:color w:val="0F243E" w:themeColor="text2" w:themeShade="80"/>
                      <w:sz w:val="18"/>
                      <w:szCs w:val="18"/>
                    </w:rPr>
                  </w:pPr>
                  <w:r w:rsidRPr="00B01592">
                    <w:rPr>
                      <w:rFonts w:cs="Arial"/>
                      <w:color w:val="0F243E" w:themeColor="text2" w:themeShade="80"/>
                      <w:sz w:val="18"/>
                      <w:szCs w:val="18"/>
                    </w:rPr>
                    <w:t>7,387</w:t>
                  </w:r>
                </w:p>
              </w:tc>
              <w:tc>
                <w:tcPr>
                  <w:tcW w:w="1343" w:type="dxa"/>
                  <w:vAlign w:val="center"/>
                </w:tcPr>
                <w:p w14:paraId="40089F54" w14:textId="47266BB0" w:rsidR="00F23737" w:rsidRPr="00B01592" w:rsidRDefault="00F23737">
                  <w:pPr>
                    <w:pStyle w:val="ae"/>
                    <w:ind w:leftChars="0" w:left="0"/>
                    <w:jc w:val="right"/>
                    <w:cnfStyle w:val="000000100000" w:firstRow="0" w:lastRow="0" w:firstColumn="0" w:lastColumn="0" w:oddVBand="0" w:evenVBand="0" w:oddHBand="1" w:evenHBand="0" w:firstRowFirstColumn="0" w:firstRowLastColumn="0" w:lastRowFirstColumn="0" w:lastRowLastColumn="0"/>
                    <w:rPr>
                      <w:rFonts w:cs="Arial"/>
                      <w:color w:val="0F243E" w:themeColor="text2" w:themeShade="80"/>
                      <w:sz w:val="18"/>
                      <w:szCs w:val="18"/>
                    </w:rPr>
                  </w:pPr>
                  <w:r w:rsidRPr="00B01592">
                    <w:rPr>
                      <w:rFonts w:cs="Arial" w:hint="eastAsia"/>
                      <w:color w:val="0F243E" w:themeColor="text2" w:themeShade="80"/>
                      <w:sz w:val="18"/>
                      <w:szCs w:val="18"/>
                    </w:rPr>
                    <w:t>3</w:t>
                  </w:r>
                  <w:r w:rsidRPr="00B01592">
                    <w:rPr>
                      <w:rFonts w:cs="Arial"/>
                      <w:color w:val="0F243E" w:themeColor="text2" w:themeShade="80"/>
                      <w:sz w:val="18"/>
                      <w:szCs w:val="18"/>
                    </w:rPr>
                    <w:t>,306</w:t>
                  </w:r>
                </w:p>
              </w:tc>
            </w:tr>
            <w:tr w:rsidR="00914F3D" w:rsidRPr="00CB334C" w14:paraId="4B5EE105" w14:textId="77777777" w:rsidTr="000D18C8">
              <w:tc>
                <w:tcPr>
                  <w:cnfStyle w:val="001000000000" w:firstRow="0" w:lastRow="0" w:firstColumn="1" w:lastColumn="0" w:oddVBand="0" w:evenVBand="0" w:oddHBand="0" w:evenHBand="0" w:firstRowFirstColumn="0" w:firstRowLastColumn="0" w:lastRowFirstColumn="0" w:lastRowLastColumn="0"/>
                  <w:tcW w:w="2858" w:type="dxa"/>
                  <w:vAlign w:val="center"/>
                </w:tcPr>
                <w:p w14:paraId="7F427A2D" w14:textId="77777777" w:rsidR="00F23737" w:rsidRPr="00B01592" w:rsidRDefault="00F23737" w:rsidP="000D18C8">
                  <w:pPr>
                    <w:pStyle w:val="ae"/>
                    <w:ind w:leftChars="0" w:left="0"/>
                    <w:jc w:val="both"/>
                    <w:rPr>
                      <w:rFonts w:cs="Arial"/>
                      <w:b w:val="0"/>
                      <w:color w:val="0F243E" w:themeColor="text2" w:themeShade="80"/>
                      <w:sz w:val="18"/>
                      <w:szCs w:val="18"/>
                    </w:rPr>
                  </w:pPr>
                  <w:r w:rsidRPr="00B01592">
                    <w:rPr>
                      <w:rFonts w:cs="Arial" w:hint="eastAsia"/>
                      <w:b w:val="0"/>
                      <w:color w:val="0F243E" w:themeColor="text2" w:themeShade="80"/>
                      <w:sz w:val="18"/>
                      <w:szCs w:val="18"/>
                    </w:rPr>
                    <w:t>Siemens</w:t>
                  </w:r>
                  <w:r w:rsidRPr="00B01592">
                    <w:rPr>
                      <w:rFonts w:cs="Arial"/>
                      <w:b w:val="0"/>
                      <w:color w:val="0F243E" w:themeColor="text2" w:themeShade="80"/>
                      <w:sz w:val="18"/>
                      <w:szCs w:val="18"/>
                    </w:rPr>
                    <w:t xml:space="preserve"> </w:t>
                  </w:r>
                  <w:r w:rsidRPr="00B01592">
                    <w:rPr>
                      <w:rFonts w:cs="Arial" w:hint="eastAsia"/>
                      <w:b w:val="0"/>
                      <w:color w:val="0F243E" w:themeColor="text2" w:themeShade="80"/>
                      <w:sz w:val="18"/>
                      <w:szCs w:val="18"/>
                    </w:rPr>
                    <w:t>Gamesa</w:t>
                  </w:r>
                </w:p>
              </w:tc>
              <w:tc>
                <w:tcPr>
                  <w:tcW w:w="1559" w:type="dxa"/>
                  <w:vAlign w:val="center"/>
                </w:tcPr>
                <w:p w14:paraId="34560503" w14:textId="5FCF4F45" w:rsidR="00F23737" w:rsidRPr="00B01592" w:rsidRDefault="00F23737">
                  <w:pPr>
                    <w:pStyle w:val="ae"/>
                    <w:ind w:leftChars="0" w:left="0"/>
                    <w:jc w:val="right"/>
                    <w:cnfStyle w:val="000000000000" w:firstRow="0" w:lastRow="0" w:firstColumn="0" w:lastColumn="0" w:oddVBand="0" w:evenVBand="0" w:oddHBand="0" w:evenHBand="0" w:firstRowFirstColumn="0" w:firstRowLastColumn="0" w:lastRowFirstColumn="0" w:lastRowLastColumn="0"/>
                    <w:rPr>
                      <w:rFonts w:cs="Arial"/>
                      <w:color w:val="0F243E" w:themeColor="text2" w:themeShade="80"/>
                      <w:sz w:val="18"/>
                      <w:szCs w:val="18"/>
                    </w:rPr>
                  </w:pPr>
                  <w:r w:rsidRPr="00B01592">
                    <w:rPr>
                      <w:rFonts w:cs="Arial"/>
                      <w:color w:val="0F243E" w:themeColor="text2" w:themeShade="80"/>
                      <w:sz w:val="18"/>
                      <w:szCs w:val="18"/>
                    </w:rPr>
                    <w:t>5,964</w:t>
                  </w:r>
                </w:p>
              </w:tc>
              <w:tc>
                <w:tcPr>
                  <w:tcW w:w="1418" w:type="dxa"/>
                  <w:vAlign w:val="center"/>
                </w:tcPr>
                <w:p w14:paraId="630B16E2" w14:textId="203A929D" w:rsidR="00F23737" w:rsidRPr="00B01592" w:rsidRDefault="00F23737">
                  <w:pPr>
                    <w:pStyle w:val="ae"/>
                    <w:ind w:leftChars="0" w:left="0"/>
                    <w:jc w:val="right"/>
                    <w:cnfStyle w:val="000000000000" w:firstRow="0" w:lastRow="0" w:firstColumn="0" w:lastColumn="0" w:oddVBand="0" w:evenVBand="0" w:oddHBand="0" w:evenHBand="0" w:firstRowFirstColumn="0" w:firstRowLastColumn="0" w:lastRowFirstColumn="0" w:lastRowLastColumn="0"/>
                    <w:rPr>
                      <w:rFonts w:cs="Arial"/>
                      <w:color w:val="0F243E" w:themeColor="text2" w:themeShade="80"/>
                      <w:sz w:val="18"/>
                      <w:szCs w:val="18"/>
                    </w:rPr>
                  </w:pPr>
                  <w:r w:rsidRPr="00B01592">
                    <w:rPr>
                      <w:rFonts w:cs="Arial"/>
                      <w:color w:val="0F243E" w:themeColor="text2" w:themeShade="80"/>
                      <w:sz w:val="18"/>
                      <w:szCs w:val="18"/>
                    </w:rPr>
                    <w:t>5,15</w:t>
                  </w:r>
                  <w:r w:rsidR="00914F3D">
                    <w:rPr>
                      <w:rFonts w:cs="Arial"/>
                      <w:color w:val="0F243E" w:themeColor="text2" w:themeShade="80"/>
                      <w:sz w:val="18"/>
                      <w:szCs w:val="18"/>
                    </w:rPr>
                    <w:t>7</w:t>
                  </w:r>
                </w:p>
              </w:tc>
              <w:tc>
                <w:tcPr>
                  <w:tcW w:w="1343" w:type="dxa"/>
                  <w:vAlign w:val="center"/>
                </w:tcPr>
                <w:p w14:paraId="3B79D14A" w14:textId="48CACF20" w:rsidR="00F23737" w:rsidRPr="00B01592" w:rsidRDefault="00F23737">
                  <w:pPr>
                    <w:pStyle w:val="ae"/>
                    <w:ind w:leftChars="0" w:left="0"/>
                    <w:jc w:val="right"/>
                    <w:cnfStyle w:val="000000000000" w:firstRow="0" w:lastRow="0" w:firstColumn="0" w:lastColumn="0" w:oddVBand="0" w:evenVBand="0" w:oddHBand="0" w:evenHBand="0" w:firstRowFirstColumn="0" w:firstRowLastColumn="0" w:lastRowFirstColumn="0" w:lastRowLastColumn="0"/>
                    <w:rPr>
                      <w:rFonts w:cs="Arial"/>
                      <w:color w:val="0F243E" w:themeColor="text2" w:themeShade="80"/>
                      <w:sz w:val="18"/>
                      <w:szCs w:val="18"/>
                    </w:rPr>
                  </w:pPr>
                  <w:r w:rsidRPr="00B01592">
                    <w:rPr>
                      <w:rFonts w:cs="Arial"/>
                      <w:color w:val="0F243E" w:themeColor="text2" w:themeShade="80"/>
                      <w:sz w:val="18"/>
                      <w:szCs w:val="18"/>
                    </w:rPr>
                    <w:t>4,57</w:t>
                  </w:r>
                  <w:r w:rsidR="00914F3D">
                    <w:rPr>
                      <w:rFonts w:cs="Arial"/>
                      <w:color w:val="0F243E" w:themeColor="text2" w:themeShade="80"/>
                      <w:sz w:val="18"/>
                      <w:szCs w:val="18"/>
                    </w:rPr>
                    <w:t>8</w:t>
                  </w:r>
                </w:p>
              </w:tc>
            </w:tr>
            <w:tr w:rsidR="00914F3D" w:rsidRPr="00CB334C" w14:paraId="6D549528" w14:textId="77777777" w:rsidTr="000D18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8" w:type="dxa"/>
                  <w:vAlign w:val="center"/>
                </w:tcPr>
                <w:p w14:paraId="11EB4E31" w14:textId="77777777" w:rsidR="00F23737" w:rsidRPr="00B01592" w:rsidRDefault="00F23737" w:rsidP="000D18C8">
                  <w:pPr>
                    <w:pStyle w:val="ae"/>
                    <w:ind w:leftChars="0" w:left="0"/>
                    <w:jc w:val="both"/>
                    <w:rPr>
                      <w:rFonts w:cs="Arial"/>
                      <w:b w:val="0"/>
                      <w:color w:val="0F243E" w:themeColor="text2" w:themeShade="80"/>
                      <w:sz w:val="18"/>
                      <w:szCs w:val="18"/>
                    </w:rPr>
                  </w:pPr>
                  <w:r w:rsidRPr="00FC6B5B">
                    <w:rPr>
                      <w:b w:val="0"/>
                      <w:bCs w:val="0"/>
                      <w:sz w:val="18"/>
                      <w:szCs w:val="18"/>
                    </w:rPr>
                    <w:t>Dongfang Electric</w:t>
                  </w:r>
                  <w:r w:rsidRPr="00B01592">
                    <w:rPr>
                      <w:rFonts w:hint="eastAsia"/>
                      <w:b w:val="0"/>
                      <w:sz w:val="18"/>
                      <w:szCs w:val="18"/>
                    </w:rPr>
                    <w:t>（东方电气）</w:t>
                  </w:r>
                </w:p>
              </w:tc>
              <w:tc>
                <w:tcPr>
                  <w:tcW w:w="1559" w:type="dxa"/>
                  <w:vAlign w:val="center"/>
                </w:tcPr>
                <w:p w14:paraId="0B236B52" w14:textId="07E865DB" w:rsidR="00F23737" w:rsidRPr="00B01592" w:rsidRDefault="00F23737">
                  <w:pPr>
                    <w:pStyle w:val="ae"/>
                    <w:ind w:leftChars="0" w:left="0"/>
                    <w:jc w:val="right"/>
                    <w:cnfStyle w:val="000000100000" w:firstRow="0" w:lastRow="0" w:firstColumn="0" w:lastColumn="0" w:oddVBand="0" w:evenVBand="0" w:oddHBand="1" w:evenHBand="0" w:firstRowFirstColumn="0" w:firstRowLastColumn="0" w:lastRowFirstColumn="0" w:lastRowLastColumn="0"/>
                    <w:rPr>
                      <w:rFonts w:cs="Arial"/>
                      <w:color w:val="0F243E" w:themeColor="text2" w:themeShade="80"/>
                      <w:sz w:val="18"/>
                      <w:szCs w:val="18"/>
                    </w:rPr>
                  </w:pPr>
                  <w:r w:rsidRPr="00B01592">
                    <w:rPr>
                      <w:rFonts w:cs="Arial"/>
                      <w:color w:val="0F243E" w:themeColor="text2" w:themeShade="80"/>
                      <w:sz w:val="18"/>
                      <w:szCs w:val="18"/>
                    </w:rPr>
                    <w:t>748</w:t>
                  </w:r>
                </w:p>
              </w:tc>
              <w:tc>
                <w:tcPr>
                  <w:tcW w:w="1418" w:type="dxa"/>
                  <w:vAlign w:val="center"/>
                </w:tcPr>
                <w:p w14:paraId="68D8E122" w14:textId="6153EEE1" w:rsidR="00F23737" w:rsidRPr="00B01592" w:rsidRDefault="00F23737">
                  <w:pPr>
                    <w:pStyle w:val="ae"/>
                    <w:ind w:leftChars="0" w:left="0"/>
                    <w:jc w:val="right"/>
                    <w:cnfStyle w:val="000000100000" w:firstRow="0" w:lastRow="0" w:firstColumn="0" w:lastColumn="0" w:oddVBand="0" w:evenVBand="0" w:oddHBand="1" w:evenHBand="0" w:firstRowFirstColumn="0" w:firstRowLastColumn="0" w:lastRowFirstColumn="0" w:lastRowLastColumn="0"/>
                    <w:rPr>
                      <w:rFonts w:cs="Arial"/>
                      <w:color w:val="0F243E" w:themeColor="text2" w:themeShade="80"/>
                      <w:sz w:val="18"/>
                      <w:szCs w:val="18"/>
                    </w:rPr>
                  </w:pPr>
                  <w:r w:rsidRPr="00B01592">
                    <w:rPr>
                      <w:rFonts w:cs="Arial"/>
                      <w:color w:val="0F243E" w:themeColor="text2" w:themeShade="80"/>
                      <w:sz w:val="18"/>
                      <w:szCs w:val="18"/>
                    </w:rPr>
                    <w:t>71</w:t>
                  </w:r>
                  <w:r w:rsidR="00914F3D">
                    <w:rPr>
                      <w:rFonts w:cs="Arial"/>
                      <w:color w:val="0F243E" w:themeColor="text2" w:themeShade="80"/>
                      <w:sz w:val="18"/>
                      <w:szCs w:val="18"/>
                    </w:rPr>
                    <w:t>8</w:t>
                  </w:r>
                </w:p>
              </w:tc>
              <w:tc>
                <w:tcPr>
                  <w:tcW w:w="1343" w:type="dxa"/>
                  <w:vAlign w:val="center"/>
                </w:tcPr>
                <w:p w14:paraId="6341C5F8" w14:textId="7E1B5651" w:rsidR="00F23737" w:rsidRPr="00B01592" w:rsidRDefault="00F23737">
                  <w:pPr>
                    <w:pStyle w:val="ae"/>
                    <w:ind w:leftChars="0" w:left="0"/>
                    <w:jc w:val="right"/>
                    <w:cnfStyle w:val="000000100000" w:firstRow="0" w:lastRow="0" w:firstColumn="0" w:lastColumn="0" w:oddVBand="0" w:evenVBand="0" w:oddHBand="1" w:evenHBand="0" w:firstRowFirstColumn="0" w:firstRowLastColumn="0" w:lastRowFirstColumn="0" w:lastRowLastColumn="0"/>
                    <w:rPr>
                      <w:rFonts w:cs="Arial"/>
                      <w:color w:val="0F243E" w:themeColor="text2" w:themeShade="80"/>
                      <w:sz w:val="18"/>
                      <w:szCs w:val="18"/>
                    </w:rPr>
                  </w:pPr>
                  <w:r w:rsidRPr="00B01592">
                    <w:rPr>
                      <w:rFonts w:cs="Arial"/>
                      <w:color w:val="0F243E" w:themeColor="text2" w:themeShade="80"/>
                      <w:sz w:val="18"/>
                      <w:szCs w:val="18"/>
                    </w:rPr>
                    <w:t>541</w:t>
                  </w:r>
                </w:p>
              </w:tc>
            </w:tr>
          </w:tbl>
          <w:p w14:paraId="60EB061B" w14:textId="77777777" w:rsidR="00F23737" w:rsidRPr="00E83D15" w:rsidRDefault="00F23737">
            <w:pPr>
              <w:pStyle w:val="ae"/>
              <w:ind w:leftChars="0" w:left="0"/>
              <w:jc w:val="center"/>
              <w:rPr>
                <w:rFonts w:cs="Arial"/>
                <w:color w:val="0F243E" w:themeColor="text2" w:themeShade="80"/>
              </w:rPr>
            </w:pPr>
          </w:p>
        </w:tc>
      </w:tr>
      <w:tr w:rsidR="00F23737" w:rsidRPr="00014D18" w14:paraId="69D6FED0" w14:textId="77777777" w:rsidTr="00FD1765">
        <w:tc>
          <w:tcPr>
            <w:tcW w:w="7477" w:type="dxa"/>
            <w:tcBorders>
              <w:top w:val="single" w:sz="4" w:space="0" w:color="auto"/>
            </w:tcBorders>
            <w:shd w:val="clear" w:color="auto" w:fill="auto"/>
          </w:tcPr>
          <w:p w14:paraId="0C13ACC0" w14:textId="77777777" w:rsidR="00F23737" w:rsidRPr="00D76EBC" w:rsidRDefault="00F23737" w:rsidP="00567F9F">
            <w:pPr>
              <w:pStyle w:val="aff4"/>
              <w:rPr>
                <w:rFonts w:cs="Arial"/>
              </w:rPr>
            </w:pPr>
            <w:r w:rsidRPr="00D76EBC">
              <w:rPr>
                <w:rFonts w:cs="Arial"/>
              </w:rPr>
              <w:t>数据来源：</w:t>
            </w:r>
            <w:r>
              <w:rPr>
                <w:rFonts w:cs="Arial" w:hint="eastAsia"/>
              </w:rPr>
              <w:t>公司披露，</w:t>
            </w:r>
            <w:r w:rsidRPr="00D76EBC">
              <w:rPr>
                <w:rFonts w:cs="Arial" w:hint="eastAsia"/>
                <w:iCs/>
              </w:rPr>
              <w:t>广</w:t>
            </w:r>
            <w:r w:rsidRPr="00D76EBC">
              <w:rPr>
                <w:rFonts w:cs="Arial"/>
                <w:iCs/>
              </w:rPr>
              <w:t>发证券（香港）研究</w:t>
            </w:r>
          </w:p>
        </w:tc>
      </w:tr>
    </w:tbl>
    <w:p w14:paraId="77FA732F" w14:textId="77777777" w:rsidR="00F23737" w:rsidRPr="0061436A" w:rsidRDefault="00F23737" w:rsidP="00F23737">
      <w:pPr>
        <w:pStyle w:val="ae"/>
        <w:spacing w:beforeLines="50" w:before="163" w:afterLines="50" w:after="163" w:line="252" w:lineRule="auto"/>
        <w:ind w:leftChars="0" w:left="3017"/>
        <w:rPr>
          <w:rFonts w:cs="Arial"/>
          <w:lang w:eastAsia="zh-CN"/>
        </w:rPr>
      </w:pPr>
    </w:p>
    <w:p w14:paraId="2720A043" w14:textId="77777777" w:rsidR="008E225E" w:rsidRPr="00D76EBC" w:rsidRDefault="008E225E" w:rsidP="008E225E">
      <w:pPr>
        <w:pStyle w:val="2"/>
      </w:pPr>
      <w:r w:rsidRPr="00D76EBC">
        <w:rPr>
          <w:rFonts w:hint="eastAsia"/>
        </w:rPr>
        <w:t>（</w:t>
      </w:r>
      <w:bookmarkStart w:id="12" w:name="OLE_LINK474"/>
      <w:bookmarkStart w:id="13" w:name="OLE_LINK475"/>
      <w:r>
        <w:rPr>
          <w:rFonts w:hint="eastAsia"/>
        </w:rPr>
        <w:t>三</w:t>
      </w:r>
      <w:r w:rsidRPr="00D76EBC">
        <w:rPr>
          <w:rFonts w:hint="eastAsia"/>
        </w:rPr>
        <w:t>）</w:t>
      </w:r>
      <w:r>
        <w:t>上游市场竞争格局恶化</w:t>
      </w:r>
      <w:r>
        <w:rPr>
          <w:rFonts w:hint="eastAsia"/>
        </w:rPr>
        <w:t>，中国</w:t>
      </w:r>
      <w:r>
        <w:t>厂商</w:t>
      </w:r>
      <w:r>
        <w:rPr>
          <w:rFonts w:hint="eastAsia"/>
        </w:rPr>
        <w:t>的</w:t>
      </w:r>
      <w:bookmarkEnd w:id="12"/>
      <w:bookmarkEnd w:id="13"/>
      <w:r>
        <w:rPr>
          <w:rFonts w:hint="eastAsia"/>
        </w:rPr>
        <w:t>快速发展</w:t>
      </w:r>
      <w:r>
        <w:t>成为行业破坏者</w:t>
      </w:r>
    </w:p>
    <w:p w14:paraId="29B0E456" w14:textId="7C933D84" w:rsidR="008E225E" w:rsidRPr="00480FC4" w:rsidRDefault="008E225E" w:rsidP="008E225E">
      <w:pPr>
        <w:pStyle w:val="ae"/>
        <w:spacing w:beforeLines="50" w:before="163" w:afterLines="50" w:after="163" w:line="252" w:lineRule="auto"/>
        <w:ind w:leftChars="0" w:left="3017"/>
        <w:jc w:val="both"/>
        <w:rPr>
          <w:rFonts w:cs="Arial"/>
          <w:color w:val="FF0000"/>
          <w:lang w:eastAsia="zh-CN"/>
        </w:rPr>
      </w:pPr>
      <w:r w:rsidRPr="3A589BEF">
        <w:rPr>
          <w:rFonts w:cs="Arial"/>
          <w:lang w:eastAsia="zh-CN"/>
        </w:rPr>
        <w:t>作为风电产业的发源地，欧洲拥有从涡轮机到关键部件和原材料的成熟供应链。然而，自</w:t>
      </w:r>
      <w:r w:rsidRPr="3A589BEF">
        <w:rPr>
          <w:rFonts w:cs="Arial"/>
          <w:lang w:eastAsia="zh-CN"/>
        </w:rPr>
        <w:t>2008</w:t>
      </w:r>
      <w:r w:rsidRPr="3A589BEF">
        <w:rPr>
          <w:rFonts w:cs="Arial"/>
          <w:lang w:eastAsia="zh-CN"/>
        </w:rPr>
        <w:t>年至</w:t>
      </w:r>
      <w:r w:rsidRPr="3A589BEF">
        <w:rPr>
          <w:rFonts w:cs="Arial"/>
          <w:lang w:eastAsia="zh-CN"/>
        </w:rPr>
        <w:t>2010</w:t>
      </w:r>
      <w:r w:rsidRPr="3A589BEF">
        <w:rPr>
          <w:rFonts w:cs="Arial"/>
          <w:lang w:eastAsia="zh-CN"/>
        </w:rPr>
        <w:t>年建立本地风电供应链以来，中国成为</w:t>
      </w:r>
      <w:commentRangeStart w:id="14"/>
      <w:commentRangeEnd w:id="14"/>
      <w:r>
        <w:rPr>
          <w:rStyle w:val="affb"/>
        </w:rPr>
        <w:commentReference w:id="14"/>
      </w:r>
      <w:r w:rsidRPr="3A589BEF">
        <w:rPr>
          <w:rFonts w:cs="Arial"/>
          <w:lang w:eastAsia="zh-CN"/>
        </w:rPr>
        <w:t>风电涡轮机制造的最大生产中心。</w:t>
      </w:r>
      <w:r w:rsidRPr="16C55179">
        <w:rPr>
          <w:rFonts w:cs="Arial"/>
          <w:lang w:eastAsia="zh-CN"/>
        </w:rPr>
        <w:t>根据彭博新能源财经（</w:t>
      </w:r>
      <w:r w:rsidRPr="16C55179">
        <w:rPr>
          <w:rFonts w:cs="Arial"/>
          <w:lang w:eastAsia="zh-CN"/>
        </w:rPr>
        <w:t>BNEF</w:t>
      </w:r>
      <w:r w:rsidRPr="16C55179">
        <w:rPr>
          <w:rFonts w:cs="Arial"/>
          <w:lang w:eastAsia="zh-CN"/>
        </w:rPr>
        <w:t>）发布的</w:t>
      </w:r>
      <w:r w:rsidRPr="16C55179">
        <w:rPr>
          <w:rFonts w:cs="Arial"/>
          <w:lang w:eastAsia="zh-CN"/>
        </w:rPr>
        <w:t>2022</w:t>
      </w:r>
      <w:r w:rsidRPr="16C55179">
        <w:rPr>
          <w:rFonts w:cs="Arial"/>
          <w:lang w:eastAsia="zh-CN"/>
        </w:rPr>
        <w:t>年全球风力涡轮机制造商排名，排名前</w:t>
      </w:r>
      <w:r w:rsidRPr="16C55179">
        <w:rPr>
          <w:rFonts w:cs="Arial"/>
          <w:lang w:eastAsia="zh-CN"/>
        </w:rPr>
        <w:t>10</w:t>
      </w:r>
      <w:r w:rsidRPr="16C55179">
        <w:rPr>
          <w:rFonts w:cs="Arial"/>
          <w:lang w:eastAsia="zh-CN"/>
        </w:rPr>
        <w:t>位的风力涡轮机制造商中有</w:t>
      </w:r>
      <w:r w:rsidRPr="16C55179">
        <w:rPr>
          <w:rFonts w:cs="Arial"/>
          <w:lang w:eastAsia="zh-CN"/>
        </w:rPr>
        <w:t>7</w:t>
      </w:r>
      <w:r w:rsidRPr="16C55179">
        <w:rPr>
          <w:rFonts w:cs="Arial"/>
          <w:lang w:eastAsia="zh-CN"/>
        </w:rPr>
        <w:t>家是中国公司，其中中国金风科技（</w:t>
      </w:r>
      <w:r w:rsidRPr="16C55179">
        <w:rPr>
          <w:rFonts w:cs="Arial"/>
          <w:lang w:eastAsia="zh-CN"/>
        </w:rPr>
        <w:t>Goldwind</w:t>
      </w:r>
      <w:r w:rsidRPr="16C55179">
        <w:rPr>
          <w:rFonts w:cs="Arial"/>
          <w:lang w:eastAsia="zh-CN"/>
        </w:rPr>
        <w:t>）</w:t>
      </w:r>
      <w:r w:rsidRPr="16C55179">
        <w:rPr>
          <w:rFonts w:cs="Arial"/>
          <w:lang w:eastAsia="zh-CN"/>
        </w:rPr>
        <w:t>2022</w:t>
      </w:r>
      <w:r w:rsidRPr="16C55179">
        <w:rPr>
          <w:rFonts w:cs="Arial"/>
          <w:lang w:eastAsia="zh-CN"/>
        </w:rPr>
        <w:t>年新增装机容量为</w:t>
      </w:r>
      <w:r w:rsidRPr="16C55179">
        <w:rPr>
          <w:rFonts w:cs="Arial"/>
          <w:lang w:eastAsia="zh-CN"/>
        </w:rPr>
        <w:t>12.7GW</w:t>
      </w:r>
      <w:r w:rsidRPr="16C55179">
        <w:rPr>
          <w:rFonts w:cs="Arial"/>
          <w:lang w:eastAsia="zh-CN"/>
        </w:rPr>
        <w:t>，位居全球第一。</w:t>
      </w:r>
      <w:bookmarkStart w:id="15" w:name="OLE_LINK478"/>
      <w:bookmarkStart w:id="16" w:name="OLE_LINK479"/>
    </w:p>
    <w:bookmarkEnd w:id="15"/>
    <w:bookmarkEnd w:id="16"/>
    <w:p w14:paraId="0234815A" w14:textId="77777777" w:rsidR="008E225E" w:rsidRDefault="008E225E" w:rsidP="008E225E">
      <w:pPr>
        <w:pStyle w:val="ae"/>
        <w:spacing w:beforeLines="50" w:before="163" w:afterLines="50" w:after="163" w:line="252" w:lineRule="auto"/>
        <w:ind w:left="3017"/>
        <w:jc w:val="both"/>
        <w:rPr>
          <w:rFonts w:cs="Arial"/>
          <w:lang w:eastAsia="zh-CN"/>
        </w:rPr>
      </w:pPr>
      <w:r w:rsidRPr="62565831">
        <w:rPr>
          <w:rFonts w:cs="Arial"/>
          <w:lang w:eastAsia="zh-CN"/>
        </w:rPr>
        <w:t>根据全球风能理事会（</w:t>
      </w:r>
      <w:r w:rsidRPr="62565831">
        <w:rPr>
          <w:rFonts w:cs="Arial"/>
          <w:lang w:eastAsia="zh-CN"/>
        </w:rPr>
        <w:t>GWEC</w:t>
      </w:r>
      <w:r w:rsidRPr="62565831">
        <w:rPr>
          <w:rFonts w:cs="Arial"/>
          <w:lang w:eastAsia="zh-CN"/>
        </w:rPr>
        <w:t>）的数据披露，中国在全球</w:t>
      </w:r>
      <w:r w:rsidRPr="4B88A04F">
        <w:rPr>
          <w:rFonts w:cs="Arial"/>
          <w:lang w:eastAsia="zh-CN"/>
        </w:rPr>
        <w:t>陆上和海上风</w:t>
      </w:r>
      <w:r w:rsidRPr="62565831">
        <w:rPr>
          <w:rFonts w:cs="Arial"/>
          <w:lang w:eastAsia="zh-CN"/>
        </w:rPr>
        <w:t>力涡轮机机舱组件中占据主导地位，年产能分别为为</w:t>
      </w:r>
      <w:r w:rsidRPr="72B277FB">
        <w:rPr>
          <w:rFonts w:cs="Arial"/>
          <w:lang w:eastAsia="zh-CN"/>
        </w:rPr>
        <w:t>82GW</w:t>
      </w:r>
      <w:r w:rsidRPr="72B277FB">
        <w:rPr>
          <w:rFonts w:cs="Arial"/>
          <w:lang w:eastAsia="zh-CN"/>
        </w:rPr>
        <w:t>和</w:t>
      </w:r>
      <w:r w:rsidRPr="72B277FB">
        <w:rPr>
          <w:rFonts w:cs="Arial"/>
          <w:lang w:eastAsia="zh-CN"/>
        </w:rPr>
        <w:t>16GW</w:t>
      </w:r>
      <w:r w:rsidRPr="72B277FB">
        <w:rPr>
          <w:rFonts w:cs="Arial"/>
          <w:lang w:eastAsia="zh-CN"/>
        </w:rPr>
        <w:t>。</w:t>
      </w:r>
      <w:r w:rsidRPr="62565831">
        <w:rPr>
          <w:rFonts w:cs="Arial"/>
          <w:lang w:eastAsia="zh-CN"/>
        </w:rPr>
        <w:t>欧洲目前陆上</w:t>
      </w:r>
      <w:r w:rsidRPr="10177FA8">
        <w:rPr>
          <w:rFonts w:cs="Arial"/>
          <w:lang w:eastAsia="zh-CN"/>
        </w:rPr>
        <w:t>和</w:t>
      </w:r>
      <w:r w:rsidRPr="62565831">
        <w:rPr>
          <w:rFonts w:cs="Arial"/>
          <w:lang w:eastAsia="zh-CN"/>
        </w:rPr>
        <w:t>海上风力组装容量分别约为</w:t>
      </w:r>
      <w:r w:rsidRPr="62565831">
        <w:rPr>
          <w:rFonts w:cs="Arial"/>
          <w:lang w:eastAsia="zh-CN"/>
        </w:rPr>
        <w:t>21.6GW</w:t>
      </w:r>
      <w:r w:rsidRPr="10177FA8">
        <w:rPr>
          <w:rFonts w:cs="Arial"/>
          <w:lang w:eastAsia="zh-CN"/>
        </w:rPr>
        <w:t>和</w:t>
      </w:r>
      <w:r w:rsidRPr="62565831">
        <w:rPr>
          <w:rFonts w:cs="Arial"/>
          <w:lang w:eastAsia="zh-CN"/>
        </w:rPr>
        <w:t>9.5GW</w:t>
      </w:r>
      <w:r w:rsidRPr="62565831">
        <w:rPr>
          <w:rFonts w:cs="Arial"/>
          <w:lang w:eastAsia="zh-CN"/>
        </w:rPr>
        <w:t>，是世界第二大陆上涡轮机机舱生产基地，其次是美国陆上风力组装容量</w:t>
      </w:r>
      <w:r w:rsidRPr="62565831">
        <w:rPr>
          <w:rFonts w:cs="Arial"/>
          <w:lang w:eastAsia="zh-CN"/>
        </w:rPr>
        <w:t>13.6GW</w:t>
      </w:r>
      <w:r w:rsidRPr="62565831">
        <w:rPr>
          <w:rFonts w:cs="Arial"/>
          <w:lang w:eastAsia="zh-CN"/>
        </w:rPr>
        <w:t>（北美目前没有海上涡轮机机舱组装设施）、印度陆上风力组装容量</w:t>
      </w:r>
      <w:r w:rsidRPr="62565831">
        <w:rPr>
          <w:rFonts w:cs="Arial"/>
          <w:lang w:eastAsia="zh-CN"/>
        </w:rPr>
        <w:t>11.5GW</w:t>
      </w:r>
      <w:r w:rsidRPr="62565831">
        <w:rPr>
          <w:rFonts w:cs="Arial"/>
          <w:lang w:eastAsia="zh-CN"/>
        </w:rPr>
        <w:t>和拉丁美洲陆上风力组装容量</w:t>
      </w:r>
      <w:r w:rsidRPr="62565831">
        <w:rPr>
          <w:rFonts w:cs="Arial"/>
          <w:lang w:eastAsia="zh-CN"/>
        </w:rPr>
        <w:t>6.2GW</w:t>
      </w:r>
      <w:r w:rsidRPr="62565831">
        <w:rPr>
          <w:rFonts w:cs="Arial"/>
          <w:lang w:eastAsia="zh-CN"/>
        </w:rPr>
        <w:t>（与北美类似，拉丁美洲没有海上机舱组装设施）。</w:t>
      </w:r>
    </w:p>
    <w:tbl>
      <w:tblPr>
        <w:tblW w:w="0" w:type="auto"/>
        <w:tblInd w:w="3050" w:type="dxa"/>
        <w:tblLook w:val="0000" w:firstRow="0" w:lastRow="0" w:firstColumn="0" w:lastColumn="0" w:noHBand="0" w:noVBand="0"/>
      </w:tblPr>
      <w:tblGrid>
        <w:gridCol w:w="7404"/>
      </w:tblGrid>
      <w:tr w:rsidR="008E225E" w14:paraId="121F1A54" w14:textId="77777777">
        <w:trPr>
          <w:trHeight w:val="300"/>
        </w:trPr>
        <w:tc>
          <w:tcPr>
            <w:tcW w:w="7404" w:type="dxa"/>
            <w:tcBorders>
              <w:bottom w:val="single" w:sz="4" w:space="0" w:color="auto"/>
            </w:tcBorders>
            <w:shd w:val="clear" w:color="auto" w:fill="auto"/>
          </w:tcPr>
          <w:p w14:paraId="3352FF76" w14:textId="77777777" w:rsidR="008E225E" w:rsidRPr="0004157C" w:rsidRDefault="008E225E">
            <w:pPr>
              <w:pStyle w:val="aff2"/>
              <w:keepNext/>
              <w:rPr>
                <w:rFonts w:ascii="楷体_GB2312" w:eastAsia="楷体_GB2312" w:hAnsi="楷体_GB2312"/>
                <w:b/>
                <w:bCs/>
                <w:color w:val="FF0000"/>
                <w:sz w:val="21"/>
                <w:szCs w:val="21"/>
                <w:lang w:eastAsia="zh-CN"/>
              </w:rPr>
            </w:pPr>
            <w:r w:rsidRPr="54B3FCFD">
              <w:rPr>
                <w:rFonts w:ascii="楷体_GB2312" w:eastAsia="楷体_GB2312" w:hAnsi="楷体_GB2312"/>
                <w:b/>
                <w:bCs/>
                <w:sz w:val="21"/>
                <w:szCs w:val="21"/>
                <w:lang w:eastAsia="zh-CN"/>
              </w:rPr>
              <w:lastRenderedPageBreak/>
              <w:t xml:space="preserve">图 </w:t>
            </w:r>
            <w:r w:rsidRPr="54B3FCFD">
              <w:rPr>
                <w:rFonts w:ascii="Arial" w:eastAsia="楷体_GB2312" w:hAnsi="Arial" w:cs="Arial"/>
                <w:b/>
                <w:bCs/>
                <w:sz w:val="21"/>
                <w:szCs w:val="21"/>
              </w:rPr>
              <w:fldChar w:fldCharType="begin"/>
            </w:r>
            <w:r w:rsidRPr="54B3FCFD">
              <w:rPr>
                <w:rFonts w:ascii="Arial" w:eastAsia="楷体_GB2312" w:hAnsi="Arial" w:cs="Arial"/>
                <w:b/>
                <w:bCs/>
                <w:sz w:val="21"/>
                <w:szCs w:val="21"/>
                <w:lang w:eastAsia="zh-CN"/>
              </w:rPr>
              <w:instrText xml:space="preserve"> SEQ </w:instrText>
            </w:r>
            <w:r w:rsidRPr="54B3FCFD">
              <w:rPr>
                <w:rFonts w:ascii="Arial" w:eastAsia="楷体_GB2312" w:hAnsi="Arial" w:cs="Arial"/>
                <w:b/>
                <w:bCs/>
                <w:sz w:val="21"/>
                <w:szCs w:val="21"/>
                <w:lang w:eastAsia="zh-CN"/>
              </w:rPr>
              <w:instrText>图</w:instrText>
            </w:r>
            <w:r w:rsidRPr="54B3FCFD">
              <w:rPr>
                <w:rFonts w:ascii="Arial" w:eastAsia="楷体_GB2312" w:hAnsi="Arial" w:cs="Arial"/>
                <w:b/>
                <w:bCs/>
                <w:sz w:val="21"/>
                <w:szCs w:val="21"/>
                <w:lang w:eastAsia="zh-CN"/>
              </w:rPr>
              <w:instrText xml:space="preserve"> \* ARABIC </w:instrText>
            </w:r>
            <w:r w:rsidRPr="54B3FCFD">
              <w:rPr>
                <w:rFonts w:ascii="Arial" w:eastAsia="楷体_GB2312" w:hAnsi="Arial" w:cs="Arial"/>
                <w:b/>
                <w:bCs/>
                <w:sz w:val="21"/>
                <w:szCs w:val="21"/>
              </w:rPr>
              <w:fldChar w:fldCharType="separate"/>
            </w:r>
            <w:r w:rsidRPr="54B3FCFD">
              <w:rPr>
                <w:rFonts w:ascii="Arial" w:eastAsia="楷体_GB2312" w:hAnsi="Arial" w:cs="Arial"/>
                <w:b/>
                <w:bCs/>
                <w:noProof/>
                <w:sz w:val="21"/>
                <w:szCs w:val="21"/>
                <w:lang w:eastAsia="zh-CN"/>
              </w:rPr>
              <w:t>17</w:t>
            </w:r>
            <w:r w:rsidRPr="54B3FCFD">
              <w:rPr>
                <w:rFonts w:ascii="Arial" w:eastAsia="楷体_GB2312" w:hAnsi="Arial" w:cs="Arial"/>
                <w:b/>
                <w:bCs/>
                <w:sz w:val="21"/>
                <w:szCs w:val="21"/>
              </w:rPr>
              <w:fldChar w:fldCharType="end"/>
            </w:r>
            <w:r w:rsidRPr="54B3FCFD">
              <w:rPr>
                <w:rFonts w:ascii="楷体_GB2312" w:eastAsia="楷体_GB2312" w:hAnsi="楷体_GB2312"/>
                <w:b/>
                <w:bCs/>
                <w:sz w:val="21"/>
                <w:szCs w:val="21"/>
                <w:lang w:eastAsia="zh-CN"/>
              </w:rPr>
              <w:t>：世界主要五大风力涡轮机和组件生产中心地区（中国&gt;欧洲&gt;印度&gt;北美洲&gt;拉丁美洲）</w:t>
            </w:r>
          </w:p>
        </w:tc>
      </w:tr>
      <w:tr w:rsidR="008E225E" w14:paraId="4C4000A6" w14:textId="77777777">
        <w:trPr>
          <w:trHeight w:val="3963"/>
        </w:trPr>
        <w:tc>
          <w:tcPr>
            <w:tcW w:w="7404" w:type="dxa"/>
            <w:tcBorders>
              <w:top w:val="single" w:sz="4" w:space="0" w:color="auto"/>
              <w:bottom w:val="single" w:sz="4" w:space="0" w:color="auto"/>
            </w:tcBorders>
            <w:shd w:val="clear" w:color="auto" w:fill="auto"/>
            <w:vAlign w:val="center"/>
          </w:tcPr>
          <w:p w14:paraId="4E41C56F" w14:textId="77777777" w:rsidR="008E225E" w:rsidRDefault="008E225E">
            <w:pPr>
              <w:pStyle w:val="ae"/>
              <w:ind w:leftChars="0" w:left="0"/>
              <w:jc w:val="center"/>
            </w:pPr>
            <w:r>
              <w:rPr>
                <w:noProof/>
              </w:rPr>
              <w:drawing>
                <wp:inline distT="0" distB="0" distL="0" distR="0" wp14:anchorId="7DBD54B9" wp14:editId="636839D0">
                  <wp:extent cx="4551680" cy="2357865"/>
                  <wp:effectExtent l="0" t="0" r="0" b="0"/>
                  <wp:docPr id="1215510305" name="图片 1215510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551680" cy="2357865"/>
                          </a:xfrm>
                          <a:prstGeom prst="rect">
                            <a:avLst/>
                          </a:prstGeom>
                        </pic:spPr>
                      </pic:pic>
                    </a:graphicData>
                  </a:graphic>
                </wp:inline>
              </w:drawing>
            </w:r>
          </w:p>
        </w:tc>
      </w:tr>
      <w:tr w:rsidR="008E225E" w14:paraId="323DD11C" w14:textId="77777777">
        <w:trPr>
          <w:trHeight w:val="300"/>
        </w:trPr>
        <w:tc>
          <w:tcPr>
            <w:tcW w:w="7404" w:type="dxa"/>
            <w:tcBorders>
              <w:top w:val="single" w:sz="4" w:space="0" w:color="auto"/>
            </w:tcBorders>
            <w:shd w:val="clear" w:color="auto" w:fill="auto"/>
          </w:tcPr>
          <w:p w14:paraId="4E65CB87" w14:textId="77777777" w:rsidR="008E225E" w:rsidRDefault="008E225E">
            <w:pPr>
              <w:pStyle w:val="aff4"/>
              <w:rPr>
                <w:rFonts w:cs="Arial"/>
              </w:rPr>
            </w:pPr>
            <w:r w:rsidRPr="62565831">
              <w:rPr>
                <w:rFonts w:cs="Arial"/>
              </w:rPr>
              <w:t>数据来源：</w:t>
            </w:r>
            <w:r w:rsidRPr="62565831">
              <w:rPr>
                <w:rFonts w:cs="Arial"/>
              </w:rPr>
              <w:t>GWEC</w:t>
            </w:r>
            <w:r w:rsidRPr="62565831">
              <w:rPr>
                <w:rFonts w:cs="Arial"/>
              </w:rPr>
              <w:t>，广发证券（香港）研究</w:t>
            </w:r>
          </w:p>
        </w:tc>
      </w:tr>
    </w:tbl>
    <w:p w14:paraId="088BFB90" w14:textId="77777777" w:rsidR="008E225E" w:rsidRDefault="008E225E" w:rsidP="008E225E">
      <w:pPr>
        <w:pStyle w:val="ae"/>
        <w:spacing w:beforeLines="50" w:before="163" w:afterLines="50" w:after="163" w:line="252" w:lineRule="auto"/>
        <w:ind w:left="3017"/>
        <w:jc w:val="both"/>
        <w:rPr>
          <w:lang w:eastAsia="zh-CN"/>
        </w:rPr>
      </w:pPr>
      <w:r w:rsidRPr="54B3FCFD">
        <w:rPr>
          <w:rFonts w:cs="Arial"/>
          <w:lang w:eastAsia="zh-CN"/>
        </w:rPr>
        <w:t>中国风力发电机机舱和关键部件的生产占全球市场份额的</w:t>
      </w:r>
      <w:r w:rsidRPr="54B3FCFD">
        <w:rPr>
          <w:rFonts w:cs="Arial"/>
          <w:lang w:eastAsia="zh-CN"/>
        </w:rPr>
        <w:t>60-70%</w:t>
      </w:r>
      <w:r w:rsidRPr="54B3FCFD">
        <w:rPr>
          <w:rFonts w:cs="Arial"/>
          <w:lang w:eastAsia="zh-CN"/>
        </w:rPr>
        <w:t>。尽管国内市场很大，据</w:t>
      </w:r>
      <w:bookmarkStart w:id="17" w:name="OLE_LINK488"/>
      <w:bookmarkStart w:id="18" w:name="OLE_LINK489"/>
      <w:r w:rsidRPr="54B3FCFD">
        <w:rPr>
          <w:rFonts w:cs="Arial"/>
          <w:lang w:eastAsia="zh-CN"/>
        </w:rPr>
        <w:t>G</w:t>
      </w:r>
      <w:bookmarkStart w:id="19" w:name="OLE_LINK486"/>
      <w:bookmarkStart w:id="20" w:name="OLE_LINK487"/>
      <w:r w:rsidRPr="54B3FCFD">
        <w:rPr>
          <w:rFonts w:cs="Arial"/>
          <w:lang w:eastAsia="zh-CN"/>
        </w:rPr>
        <w:t>WEC</w:t>
      </w:r>
      <w:r w:rsidRPr="54B3FCFD">
        <w:rPr>
          <w:rFonts w:cs="Arial"/>
          <w:lang w:eastAsia="zh-CN"/>
        </w:rPr>
        <w:t>的</w:t>
      </w:r>
      <w:bookmarkEnd w:id="17"/>
      <w:bookmarkEnd w:id="18"/>
      <w:r w:rsidRPr="54B3FCFD">
        <w:rPr>
          <w:rFonts w:cs="Arial"/>
          <w:lang w:eastAsia="zh-CN"/>
        </w:rPr>
        <w:t>数据，</w:t>
      </w:r>
      <w:bookmarkEnd w:id="19"/>
      <w:bookmarkEnd w:id="20"/>
      <w:r w:rsidRPr="54B3FCFD">
        <w:rPr>
          <w:rFonts w:cs="Arial"/>
          <w:lang w:eastAsia="zh-CN"/>
        </w:rPr>
        <w:t>中国风力涡轮机招标价格在</w:t>
      </w:r>
      <w:r w:rsidRPr="54B3FCFD">
        <w:rPr>
          <w:rFonts w:cs="Arial"/>
          <w:lang w:eastAsia="zh-CN"/>
        </w:rPr>
        <w:t>2022</w:t>
      </w:r>
      <w:r w:rsidRPr="54B3FCFD">
        <w:rPr>
          <w:rFonts w:cs="Arial"/>
          <w:lang w:eastAsia="zh-CN"/>
        </w:rPr>
        <w:t>年创下历史新低，风机制造商内卷严重，为了在国内价格战中幸存下来，中国风电整机制造商开始在海外寻找机会，例如，金风科技（</w:t>
      </w:r>
      <w:r w:rsidRPr="54B3FCFD">
        <w:rPr>
          <w:rFonts w:cs="Arial"/>
          <w:lang w:eastAsia="zh-CN"/>
        </w:rPr>
        <w:t>Goldwind</w:t>
      </w:r>
      <w:r w:rsidRPr="54B3FCFD">
        <w:rPr>
          <w:rFonts w:cs="Arial"/>
          <w:lang w:eastAsia="zh-CN"/>
        </w:rPr>
        <w:t>）海外业务</w:t>
      </w:r>
      <w:r>
        <w:rPr>
          <w:lang w:eastAsia="zh-CN"/>
        </w:rPr>
        <w:t>广泛分布于美洲、欧洲、亚洲、澳洲、中东及非洲，其中</w:t>
      </w:r>
      <w:r>
        <w:rPr>
          <w:lang w:eastAsia="zh-CN"/>
        </w:rPr>
        <w:t>2022</w:t>
      </w:r>
      <w:r>
        <w:rPr>
          <w:lang w:eastAsia="zh-CN"/>
        </w:rPr>
        <w:t>年海外订单量为</w:t>
      </w:r>
      <w:r>
        <w:rPr>
          <w:lang w:eastAsia="zh-CN"/>
        </w:rPr>
        <w:t>4,466.77MW</w:t>
      </w:r>
      <w:r>
        <w:rPr>
          <w:lang w:eastAsia="zh-CN"/>
        </w:rPr>
        <w:t>，同比增长</w:t>
      </w:r>
      <w:r>
        <w:rPr>
          <w:lang w:eastAsia="zh-CN"/>
        </w:rPr>
        <w:t>95.77%</w:t>
      </w:r>
      <w:r>
        <w:rPr>
          <w:lang w:eastAsia="zh-CN"/>
        </w:rPr>
        <w:t>。</w:t>
      </w:r>
      <w:r w:rsidRPr="54B3FCFD">
        <w:rPr>
          <w:lang w:eastAsia="zh-CN"/>
        </w:rPr>
        <w:t>同时，据彭博新能源财经</w:t>
      </w:r>
      <w:r w:rsidRPr="54B3FCFD">
        <w:rPr>
          <w:lang w:eastAsia="zh-CN"/>
        </w:rPr>
        <w:t xml:space="preserve"> </w:t>
      </w:r>
      <w:r w:rsidRPr="54B3FCFD">
        <w:rPr>
          <w:lang w:eastAsia="zh-CN"/>
        </w:rPr>
        <w:t>（</w:t>
      </w:r>
      <w:r w:rsidRPr="54B3FCFD">
        <w:rPr>
          <w:lang w:eastAsia="zh-CN"/>
        </w:rPr>
        <w:t>BNEF</w:t>
      </w:r>
      <w:r w:rsidRPr="54B3FCFD">
        <w:rPr>
          <w:lang w:eastAsia="zh-CN"/>
        </w:rPr>
        <w:t>）和国际风力发电网统计，中国企业的风机报价比国外企业低近</w:t>
      </w:r>
      <w:r w:rsidRPr="54B3FCFD">
        <w:rPr>
          <w:lang w:eastAsia="zh-CN"/>
        </w:rPr>
        <w:t>40%</w:t>
      </w:r>
      <w:r w:rsidRPr="54B3FCFD">
        <w:rPr>
          <w:lang w:eastAsia="zh-CN"/>
        </w:rPr>
        <w:t>，引发破坏性竞争，带动行业出现价值通缩。</w:t>
      </w:r>
      <w:r w:rsidRPr="54B3FCFD">
        <w:rPr>
          <w:lang w:eastAsia="zh-CN"/>
        </w:rPr>
        <w:t xml:space="preserve">  </w:t>
      </w:r>
    </w:p>
    <w:tbl>
      <w:tblPr>
        <w:tblW w:w="0" w:type="auto"/>
        <w:tblInd w:w="3050" w:type="dxa"/>
        <w:tblLook w:val="0000" w:firstRow="0" w:lastRow="0" w:firstColumn="0" w:lastColumn="0" w:noHBand="0" w:noVBand="0"/>
      </w:tblPr>
      <w:tblGrid>
        <w:gridCol w:w="7404"/>
      </w:tblGrid>
      <w:tr w:rsidR="008E225E" w14:paraId="60295783" w14:textId="77777777">
        <w:trPr>
          <w:trHeight w:val="300"/>
        </w:trPr>
        <w:tc>
          <w:tcPr>
            <w:tcW w:w="7404" w:type="dxa"/>
            <w:tcBorders>
              <w:bottom w:val="single" w:sz="4" w:space="0" w:color="auto"/>
            </w:tcBorders>
            <w:shd w:val="clear" w:color="auto" w:fill="auto"/>
          </w:tcPr>
          <w:p w14:paraId="7D3E755C" w14:textId="77777777" w:rsidR="008E225E" w:rsidRDefault="008E225E">
            <w:pPr>
              <w:keepNext/>
              <w:rPr>
                <w:lang w:eastAsia="zh-CN"/>
              </w:rPr>
            </w:pPr>
            <w:r w:rsidRPr="54B3FCFD">
              <w:rPr>
                <w:rFonts w:ascii="Arial" w:eastAsia="楷体_GB2312" w:hAnsi="Arial"/>
                <w:sz w:val="21"/>
                <w:szCs w:val="21"/>
                <w:lang w:eastAsia="zh-CN"/>
              </w:rPr>
              <w:t>图</w:t>
            </w:r>
            <w:r w:rsidRPr="54B3FCFD">
              <w:rPr>
                <w:rFonts w:ascii="Arial" w:eastAsia="楷体_GB2312" w:hAnsi="Arial"/>
                <w:sz w:val="21"/>
                <w:szCs w:val="21"/>
                <w:lang w:eastAsia="zh-CN"/>
              </w:rPr>
              <w:t xml:space="preserve"> </w:t>
            </w:r>
            <w:r w:rsidRPr="54B3FCFD">
              <w:rPr>
                <w:rFonts w:ascii="Arial" w:eastAsia="楷体_GB2312" w:hAnsi="Arial" w:cs="Arial"/>
                <w:b/>
                <w:bCs/>
                <w:sz w:val="21"/>
                <w:szCs w:val="21"/>
              </w:rPr>
              <w:fldChar w:fldCharType="begin"/>
            </w:r>
            <w:r w:rsidRPr="54B3FCFD">
              <w:rPr>
                <w:rFonts w:ascii="Arial" w:eastAsia="楷体_GB2312" w:hAnsi="Arial" w:cs="Arial"/>
                <w:b/>
                <w:bCs/>
                <w:sz w:val="21"/>
                <w:szCs w:val="21"/>
                <w:lang w:eastAsia="zh-CN"/>
              </w:rPr>
              <w:instrText xml:space="preserve"> SEQ </w:instrText>
            </w:r>
            <w:r w:rsidRPr="54B3FCFD">
              <w:rPr>
                <w:rFonts w:ascii="Arial" w:eastAsia="楷体_GB2312" w:hAnsi="Arial" w:cs="Arial"/>
                <w:b/>
                <w:bCs/>
                <w:sz w:val="21"/>
                <w:szCs w:val="21"/>
                <w:lang w:eastAsia="zh-CN"/>
              </w:rPr>
              <w:instrText>图</w:instrText>
            </w:r>
            <w:r w:rsidRPr="54B3FCFD">
              <w:rPr>
                <w:rFonts w:ascii="Arial" w:eastAsia="楷体_GB2312" w:hAnsi="Arial" w:cs="Arial"/>
                <w:b/>
                <w:bCs/>
                <w:sz w:val="21"/>
                <w:szCs w:val="21"/>
                <w:lang w:eastAsia="zh-CN"/>
              </w:rPr>
              <w:instrText xml:space="preserve"> \* ARABIC </w:instrText>
            </w:r>
            <w:r w:rsidRPr="54B3FCFD">
              <w:rPr>
                <w:rFonts w:ascii="Arial" w:eastAsia="楷体_GB2312" w:hAnsi="Arial" w:cs="Arial"/>
                <w:b/>
                <w:bCs/>
                <w:sz w:val="21"/>
                <w:szCs w:val="21"/>
              </w:rPr>
              <w:fldChar w:fldCharType="separate"/>
            </w:r>
            <w:r w:rsidRPr="54B3FCFD">
              <w:rPr>
                <w:rFonts w:ascii="Arial" w:eastAsia="楷体_GB2312" w:hAnsi="Arial" w:cs="Arial"/>
                <w:b/>
                <w:bCs/>
                <w:noProof/>
                <w:sz w:val="21"/>
                <w:szCs w:val="21"/>
                <w:lang w:eastAsia="zh-CN"/>
              </w:rPr>
              <w:t>18</w:t>
            </w:r>
            <w:r w:rsidRPr="54B3FCFD">
              <w:rPr>
                <w:rFonts w:ascii="Arial" w:eastAsia="楷体_GB2312" w:hAnsi="Arial" w:cs="Arial"/>
                <w:b/>
                <w:bCs/>
                <w:sz w:val="21"/>
                <w:szCs w:val="21"/>
              </w:rPr>
              <w:fldChar w:fldCharType="end"/>
            </w:r>
            <w:r w:rsidRPr="54B3FCFD">
              <w:rPr>
                <w:rFonts w:ascii="Arial" w:eastAsia="楷体_GB2312" w:hAnsi="Arial"/>
                <w:sz w:val="21"/>
                <w:szCs w:val="21"/>
                <w:lang w:eastAsia="zh-CN"/>
              </w:rPr>
              <w:t>：</w:t>
            </w:r>
            <w:r w:rsidRPr="54B3FCFD">
              <w:rPr>
                <w:rFonts w:ascii="Arial" w:eastAsia="楷体_GB2312" w:hAnsi="Arial"/>
                <w:sz w:val="21"/>
                <w:szCs w:val="21"/>
                <w:lang w:eastAsia="zh-CN"/>
              </w:rPr>
              <w:t>2020-2023</w:t>
            </w:r>
            <w:r w:rsidRPr="54B3FCFD">
              <w:rPr>
                <w:rFonts w:ascii="Arial" w:eastAsia="楷体_GB2312" w:hAnsi="Arial"/>
                <w:sz w:val="21"/>
                <w:szCs w:val="21"/>
                <w:lang w:eastAsia="zh-CN"/>
              </w:rPr>
              <w:t>第一季度中国风力涡轮机招标价格</w:t>
            </w:r>
          </w:p>
        </w:tc>
      </w:tr>
      <w:tr w:rsidR="008E225E" w14:paraId="370A4990" w14:textId="77777777">
        <w:trPr>
          <w:trHeight w:val="3963"/>
        </w:trPr>
        <w:tc>
          <w:tcPr>
            <w:tcW w:w="7404" w:type="dxa"/>
            <w:tcBorders>
              <w:top w:val="single" w:sz="4" w:space="0" w:color="auto"/>
              <w:bottom w:val="single" w:sz="4" w:space="0" w:color="auto"/>
            </w:tcBorders>
            <w:shd w:val="clear" w:color="auto" w:fill="auto"/>
            <w:vAlign w:val="center"/>
          </w:tcPr>
          <w:p w14:paraId="2D0F17A1" w14:textId="77777777" w:rsidR="008E225E" w:rsidRDefault="008E225E">
            <w:pPr>
              <w:pStyle w:val="ae"/>
              <w:spacing w:line="259" w:lineRule="auto"/>
              <w:ind w:leftChars="0" w:left="0"/>
            </w:pPr>
            <w:r>
              <w:rPr>
                <w:noProof/>
              </w:rPr>
              <w:drawing>
                <wp:inline distT="0" distB="0" distL="0" distR="0" wp14:anchorId="307EBD1A" wp14:editId="09294E70">
                  <wp:extent cx="4399984" cy="2251503"/>
                  <wp:effectExtent l="0" t="0" r="635" b="0"/>
                  <wp:docPr id="2111668966" name="图片 2111668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97068344"/>
                          <pic:cNvPicPr/>
                        </pic:nvPicPr>
                        <pic:blipFill>
                          <a:blip r:embed="rId39">
                            <a:extLst>
                              <a:ext uri="{28A0092B-C50C-407E-A947-70E740481C1C}">
                                <a14:useLocalDpi xmlns:a14="http://schemas.microsoft.com/office/drawing/2010/main" val="0"/>
                              </a:ext>
                            </a:extLst>
                          </a:blip>
                          <a:stretch>
                            <a:fillRect/>
                          </a:stretch>
                        </pic:blipFill>
                        <pic:spPr>
                          <a:xfrm>
                            <a:off x="0" y="0"/>
                            <a:ext cx="4441621" cy="2272809"/>
                          </a:xfrm>
                          <a:prstGeom prst="rect">
                            <a:avLst/>
                          </a:prstGeom>
                        </pic:spPr>
                      </pic:pic>
                    </a:graphicData>
                  </a:graphic>
                </wp:inline>
              </w:drawing>
            </w:r>
          </w:p>
        </w:tc>
      </w:tr>
      <w:tr w:rsidR="008E225E" w14:paraId="5A6D9EFE" w14:textId="77777777">
        <w:trPr>
          <w:trHeight w:val="300"/>
        </w:trPr>
        <w:tc>
          <w:tcPr>
            <w:tcW w:w="7404" w:type="dxa"/>
            <w:tcBorders>
              <w:top w:val="single" w:sz="4" w:space="0" w:color="auto"/>
            </w:tcBorders>
            <w:shd w:val="clear" w:color="auto" w:fill="auto"/>
          </w:tcPr>
          <w:p w14:paraId="20B4FD7E" w14:textId="77777777" w:rsidR="008E225E" w:rsidRDefault="008E225E">
            <w:pPr>
              <w:pStyle w:val="aff4"/>
              <w:rPr>
                <w:rFonts w:cs="Arial"/>
              </w:rPr>
            </w:pPr>
            <w:r w:rsidRPr="7331FE82">
              <w:rPr>
                <w:rFonts w:cs="Arial"/>
              </w:rPr>
              <w:lastRenderedPageBreak/>
              <w:t>数据来源：</w:t>
            </w:r>
            <w:r w:rsidRPr="7331FE82">
              <w:rPr>
                <w:rFonts w:cs="Arial"/>
              </w:rPr>
              <w:t>GWEC</w:t>
            </w:r>
            <w:r w:rsidRPr="7331FE82">
              <w:rPr>
                <w:rFonts w:cs="Arial"/>
              </w:rPr>
              <w:t>，广发证券（香港）研究</w:t>
            </w:r>
          </w:p>
        </w:tc>
      </w:tr>
    </w:tbl>
    <w:p w14:paraId="3A795668" w14:textId="77777777" w:rsidR="008E225E" w:rsidRDefault="008E225E" w:rsidP="008E225E">
      <w:pPr>
        <w:pStyle w:val="ae"/>
        <w:spacing w:beforeLines="50" w:before="163" w:afterLines="50" w:after="163" w:line="252" w:lineRule="auto"/>
        <w:ind w:left="3017"/>
        <w:jc w:val="both"/>
        <w:rPr>
          <w:rFonts w:cs="Arial"/>
          <w:lang w:eastAsia="zh-CN"/>
        </w:rPr>
      </w:pPr>
      <w:r w:rsidRPr="4B6AF91A">
        <w:rPr>
          <w:rFonts w:cs="Arial"/>
          <w:lang w:eastAsia="zh-CN"/>
        </w:rPr>
        <w:t>价格推动技术创新，中国风电整机制造商推出具有更大额定功率和更大转子的新涡轮机，以保持竞争力。在过去的两三年里，中国的风力整机制造商，如金</w:t>
      </w:r>
      <w:bookmarkStart w:id="21" w:name="OLE_LINK497"/>
      <w:bookmarkStart w:id="22" w:name="OLE_LINK498"/>
      <w:r w:rsidRPr="4B6AF91A">
        <w:rPr>
          <w:rFonts w:cs="Arial"/>
          <w:lang w:eastAsia="zh-CN"/>
        </w:rPr>
        <w:t>风科技</w:t>
      </w:r>
      <w:r w:rsidRPr="4B6AF91A">
        <w:rPr>
          <w:rFonts w:cs="Arial"/>
          <w:lang w:eastAsia="zh-CN"/>
        </w:rPr>
        <w:t xml:space="preserve">(Goldwind) </w:t>
      </w:r>
      <w:r w:rsidRPr="4B6AF91A">
        <w:rPr>
          <w:rFonts w:cs="Arial"/>
          <w:lang w:eastAsia="zh-CN"/>
        </w:rPr>
        <w:t>、明阳智能</w:t>
      </w:r>
      <w:bookmarkEnd w:id="21"/>
      <w:bookmarkEnd w:id="22"/>
      <w:r w:rsidRPr="4B6AF91A">
        <w:rPr>
          <w:rFonts w:cs="Arial"/>
          <w:lang w:eastAsia="zh-CN"/>
        </w:rPr>
        <w:t>（</w:t>
      </w:r>
      <w:r w:rsidRPr="4B6AF91A">
        <w:rPr>
          <w:rFonts w:cs="Arial"/>
          <w:lang w:eastAsia="zh-CN"/>
        </w:rPr>
        <w:t>Mingyang</w:t>
      </w:r>
      <w:r w:rsidRPr="4B6AF91A">
        <w:rPr>
          <w:rFonts w:cs="Arial"/>
          <w:lang w:eastAsia="zh-CN"/>
        </w:rPr>
        <w:t>）和远景科技（</w:t>
      </w:r>
      <w:r w:rsidRPr="4B6AF91A">
        <w:rPr>
          <w:rFonts w:cs="Arial"/>
          <w:lang w:eastAsia="zh-CN"/>
        </w:rPr>
        <w:t>Envision</w:t>
      </w:r>
      <w:r w:rsidRPr="4B6AF91A">
        <w:rPr>
          <w:rFonts w:cs="Arial"/>
          <w:lang w:eastAsia="zh-CN"/>
        </w:rPr>
        <w:t>），</w:t>
      </w:r>
      <w:commentRangeStart w:id="23"/>
      <w:r w:rsidRPr="4B6AF91A">
        <w:rPr>
          <w:rFonts w:cs="Arial"/>
          <w:lang w:eastAsia="zh-CN"/>
        </w:rPr>
        <w:t>已经发布了</w:t>
      </w:r>
      <w:r w:rsidRPr="4B6AF91A">
        <w:rPr>
          <w:rFonts w:cs="Arial"/>
          <w:lang w:eastAsia="zh-CN"/>
        </w:rPr>
        <w:t>16-18</w:t>
      </w:r>
      <w:r w:rsidRPr="4B6AF91A">
        <w:rPr>
          <w:rFonts w:cs="Arial"/>
          <w:lang w:eastAsia="zh-CN"/>
        </w:rPr>
        <w:t>兆瓦范围的海上风机。</w:t>
      </w:r>
      <w:r w:rsidRPr="4B6AF91A">
        <w:rPr>
          <w:rFonts w:cs="Arial"/>
          <w:lang w:eastAsia="zh-CN"/>
        </w:rPr>
        <w:t>2023</w:t>
      </w:r>
      <w:r w:rsidRPr="4B6AF91A">
        <w:rPr>
          <w:rFonts w:cs="Arial"/>
          <w:lang w:eastAsia="zh-CN"/>
        </w:rPr>
        <w:t>年</w:t>
      </w:r>
      <w:r w:rsidRPr="4B6AF91A">
        <w:rPr>
          <w:rFonts w:cs="Arial"/>
          <w:lang w:eastAsia="zh-CN"/>
        </w:rPr>
        <w:t>2</w:t>
      </w:r>
      <w:r w:rsidRPr="4B6AF91A">
        <w:rPr>
          <w:rFonts w:cs="Arial"/>
          <w:lang w:eastAsia="zh-CN"/>
        </w:rPr>
        <w:t>月，远景</w:t>
      </w:r>
      <w:commentRangeEnd w:id="23"/>
      <w:r>
        <w:rPr>
          <w:rStyle w:val="affb"/>
        </w:rPr>
        <w:commentReference w:id="23"/>
      </w:r>
      <w:r w:rsidRPr="4B6AF91A">
        <w:rPr>
          <w:rFonts w:cs="Arial"/>
          <w:lang w:eastAsia="zh-CN"/>
        </w:rPr>
        <w:t>科技推出了</w:t>
      </w:r>
      <w:r w:rsidRPr="4B6AF91A">
        <w:rPr>
          <w:rFonts w:cs="Arial"/>
          <w:lang w:eastAsia="zh-CN"/>
        </w:rPr>
        <w:t>EN-220/10MW</w:t>
      </w:r>
      <w:r w:rsidRPr="4B6AF91A">
        <w:rPr>
          <w:rFonts w:cs="Arial"/>
          <w:lang w:eastAsia="zh-CN"/>
        </w:rPr>
        <w:t>型号，随后三一重工在北京推出了</w:t>
      </w:r>
      <w:r w:rsidRPr="4B6AF91A">
        <w:rPr>
          <w:rFonts w:cs="Arial"/>
          <w:lang w:eastAsia="zh-CN"/>
        </w:rPr>
        <w:t>230/8-11MW</w:t>
      </w:r>
      <w:r w:rsidRPr="4B6AF91A">
        <w:rPr>
          <w:rFonts w:cs="Arial"/>
          <w:lang w:eastAsia="zh-CN"/>
        </w:rPr>
        <w:t>，这是世界上最大的陆上风机。</w:t>
      </w:r>
      <w:commentRangeStart w:id="24"/>
      <w:r w:rsidRPr="4B6AF91A">
        <w:rPr>
          <w:rFonts w:cs="Arial"/>
          <w:lang w:eastAsia="zh-CN"/>
        </w:rPr>
        <w:t>在全球竞争激烈的风机整机制造商市场中，主要受高通胀及中国风机整机装机市场影响，全球</w:t>
      </w:r>
      <w:r w:rsidRPr="4B6AF91A">
        <w:rPr>
          <w:rFonts w:cs="Arial"/>
          <w:lang w:eastAsia="zh-CN"/>
        </w:rPr>
        <w:t>Top10</w:t>
      </w:r>
      <w:r w:rsidRPr="4B6AF91A">
        <w:rPr>
          <w:rFonts w:cs="Arial"/>
          <w:lang w:eastAsia="zh-CN"/>
        </w:rPr>
        <w:t>风机整机制造商毛利率近五年呈不同程度的下降趋势</w:t>
      </w:r>
      <w:r w:rsidRPr="16C55179">
        <w:rPr>
          <w:rFonts w:cs="Arial"/>
          <w:lang w:eastAsia="zh-CN"/>
        </w:rPr>
        <w:t>，以</w:t>
      </w:r>
      <w:r w:rsidRPr="16C55179">
        <w:rPr>
          <w:rFonts w:cs="Arial"/>
          <w:lang w:eastAsia="zh-CN"/>
        </w:rPr>
        <w:t>Top10</w:t>
      </w:r>
      <w:r w:rsidRPr="16C55179">
        <w:rPr>
          <w:rFonts w:cs="Arial"/>
          <w:lang w:eastAsia="zh-CN"/>
        </w:rPr>
        <w:t>中除中国企业外的前三大风电整机制造商为例，</w:t>
      </w:r>
      <w:r w:rsidRPr="16C55179">
        <w:rPr>
          <w:rFonts w:cs="Arial"/>
          <w:lang w:eastAsia="zh-CN"/>
        </w:rPr>
        <w:t>2017</w:t>
      </w:r>
      <w:r w:rsidRPr="16C55179">
        <w:rPr>
          <w:rFonts w:cs="Arial"/>
          <w:lang w:eastAsia="zh-CN"/>
        </w:rPr>
        <w:t>至</w:t>
      </w:r>
      <w:r w:rsidRPr="16C55179">
        <w:rPr>
          <w:rFonts w:cs="Arial"/>
          <w:lang w:eastAsia="zh-CN"/>
        </w:rPr>
        <w:t>2022</w:t>
      </w:r>
      <w:r w:rsidRPr="16C55179">
        <w:rPr>
          <w:rFonts w:cs="Arial"/>
          <w:lang w:eastAsia="zh-CN"/>
        </w:rPr>
        <w:t>年毛利年复合增长率为</w:t>
      </w:r>
      <w:r w:rsidRPr="16C55179">
        <w:rPr>
          <w:rFonts w:cs="Arial"/>
          <w:lang w:eastAsia="zh-CN"/>
        </w:rPr>
        <w:t>-149.12%</w:t>
      </w:r>
      <w:r w:rsidRPr="4B6AF91A">
        <w:rPr>
          <w:rFonts w:cs="Arial"/>
          <w:lang w:eastAsia="zh-CN"/>
        </w:rPr>
        <w:t>。</w:t>
      </w:r>
      <w:commentRangeEnd w:id="24"/>
      <w:r>
        <w:rPr>
          <w:rStyle w:val="affb"/>
        </w:rPr>
        <w:commentReference w:id="24"/>
      </w:r>
    </w:p>
    <w:tbl>
      <w:tblPr>
        <w:tblW w:w="0" w:type="auto"/>
        <w:tblInd w:w="3050" w:type="dxa"/>
        <w:tblLook w:val="0000" w:firstRow="0" w:lastRow="0" w:firstColumn="0" w:lastColumn="0" w:noHBand="0" w:noVBand="0"/>
      </w:tblPr>
      <w:tblGrid>
        <w:gridCol w:w="7506"/>
      </w:tblGrid>
      <w:tr w:rsidR="008E225E" w14:paraId="54F79B75" w14:textId="77777777">
        <w:trPr>
          <w:trHeight w:val="300"/>
        </w:trPr>
        <w:tc>
          <w:tcPr>
            <w:tcW w:w="7404" w:type="dxa"/>
            <w:tcBorders>
              <w:bottom w:val="single" w:sz="4" w:space="0" w:color="auto"/>
            </w:tcBorders>
            <w:shd w:val="clear" w:color="auto" w:fill="auto"/>
          </w:tcPr>
          <w:p w14:paraId="5BF4AF58" w14:textId="77777777" w:rsidR="008E225E" w:rsidRDefault="008E225E">
            <w:pPr>
              <w:keepNext/>
              <w:rPr>
                <w:rFonts w:ascii="楷体_GB2312" w:eastAsia="楷体_GB2312" w:hAnsi="楷体_GB2312"/>
                <w:b/>
                <w:color w:val="FF0000"/>
                <w:sz w:val="21"/>
                <w:szCs w:val="21"/>
                <w:lang w:eastAsia="zh-CN"/>
              </w:rPr>
            </w:pPr>
            <w:r w:rsidRPr="309B486F">
              <w:rPr>
                <w:rFonts w:ascii="楷体_GB2312" w:eastAsia="楷体_GB2312" w:hAnsi="楷体_GB2312"/>
                <w:b/>
                <w:bCs/>
                <w:sz w:val="21"/>
                <w:szCs w:val="21"/>
                <w:lang w:eastAsia="zh-CN"/>
              </w:rPr>
              <w:t xml:space="preserve">图 </w:t>
            </w:r>
            <w:r w:rsidRPr="309B486F">
              <w:rPr>
                <w:rFonts w:ascii="Arial" w:eastAsia="楷体_GB2312" w:hAnsi="Arial" w:cs="Arial"/>
                <w:b/>
                <w:bCs/>
                <w:sz w:val="21"/>
                <w:szCs w:val="21"/>
              </w:rPr>
              <w:fldChar w:fldCharType="begin"/>
            </w:r>
            <w:r w:rsidRPr="309B486F">
              <w:rPr>
                <w:rFonts w:ascii="Arial" w:eastAsia="楷体_GB2312" w:hAnsi="Arial" w:cs="Arial"/>
                <w:b/>
                <w:bCs/>
                <w:sz w:val="21"/>
                <w:szCs w:val="21"/>
                <w:lang w:eastAsia="zh-CN"/>
              </w:rPr>
              <w:instrText xml:space="preserve"> SEQ </w:instrText>
            </w:r>
            <w:r w:rsidRPr="309B486F">
              <w:rPr>
                <w:rFonts w:ascii="Arial" w:eastAsia="楷体_GB2312" w:hAnsi="Arial" w:cs="Arial"/>
                <w:b/>
                <w:bCs/>
                <w:sz w:val="21"/>
                <w:szCs w:val="21"/>
                <w:lang w:eastAsia="zh-CN"/>
              </w:rPr>
              <w:instrText>图</w:instrText>
            </w:r>
            <w:r w:rsidRPr="309B486F">
              <w:rPr>
                <w:rFonts w:ascii="Arial" w:eastAsia="楷体_GB2312" w:hAnsi="Arial" w:cs="Arial"/>
                <w:b/>
                <w:bCs/>
                <w:sz w:val="21"/>
                <w:szCs w:val="21"/>
                <w:lang w:eastAsia="zh-CN"/>
              </w:rPr>
              <w:instrText xml:space="preserve"> \* ARABIC </w:instrText>
            </w:r>
            <w:r w:rsidRPr="309B486F">
              <w:rPr>
                <w:rFonts w:ascii="Arial" w:eastAsia="楷体_GB2312" w:hAnsi="Arial" w:cs="Arial"/>
                <w:b/>
                <w:bCs/>
                <w:sz w:val="21"/>
                <w:szCs w:val="21"/>
              </w:rPr>
              <w:fldChar w:fldCharType="separate"/>
            </w:r>
            <w:r>
              <w:rPr>
                <w:rFonts w:ascii="Arial" w:eastAsia="楷体_GB2312" w:hAnsi="Arial" w:cs="Arial"/>
                <w:b/>
                <w:bCs/>
                <w:noProof/>
                <w:sz w:val="21"/>
                <w:szCs w:val="21"/>
                <w:lang w:eastAsia="zh-CN"/>
              </w:rPr>
              <w:t>19</w:t>
            </w:r>
            <w:r w:rsidRPr="309B486F">
              <w:rPr>
                <w:rFonts w:ascii="Arial" w:eastAsia="楷体_GB2312" w:hAnsi="Arial" w:cs="Arial"/>
                <w:b/>
                <w:bCs/>
                <w:sz w:val="21"/>
                <w:szCs w:val="21"/>
              </w:rPr>
              <w:fldChar w:fldCharType="end"/>
            </w:r>
            <w:r w:rsidRPr="309B486F">
              <w:rPr>
                <w:rFonts w:ascii="楷体_GB2312" w:eastAsia="楷体_GB2312" w:hAnsi="楷体_GB2312"/>
                <w:b/>
                <w:bCs/>
                <w:sz w:val="21"/>
                <w:szCs w:val="21"/>
                <w:lang w:eastAsia="zh-CN"/>
              </w:rPr>
              <w:t>：</w:t>
            </w:r>
            <w:r w:rsidRPr="7BB5F544">
              <w:rPr>
                <w:rFonts w:ascii="Arial" w:eastAsia="楷体_GB2312" w:hAnsi="Arial" w:cs="Arial"/>
                <w:b/>
                <w:bCs/>
                <w:sz w:val="21"/>
                <w:szCs w:val="21"/>
                <w:lang w:eastAsia="zh-CN"/>
              </w:rPr>
              <w:t>2017-2022</w:t>
            </w:r>
            <w:r w:rsidRPr="7BB5F544">
              <w:rPr>
                <w:rFonts w:ascii="楷体_GB2312" w:eastAsia="楷体_GB2312" w:hAnsi="楷体_GB2312"/>
                <w:b/>
                <w:bCs/>
                <w:sz w:val="21"/>
                <w:szCs w:val="21"/>
                <w:lang w:eastAsia="zh-CN"/>
              </w:rPr>
              <w:t>年持续</w:t>
            </w:r>
            <w:r w:rsidRPr="7BB5F544">
              <w:rPr>
                <w:rFonts w:ascii="Arial" w:eastAsia="楷体_GB2312" w:hAnsi="Arial" w:cs="Arial"/>
                <w:b/>
                <w:bCs/>
                <w:sz w:val="21"/>
                <w:szCs w:val="21"/>
                <w:lang w:eastAsia="zh-CN"/>
              </w:rPr>
              <w:t>Top10</w:t>
            </w:r>
            <w:r w:rsidRPr="7BB5F544">
              <w:rPr>
                <w:rFonts w:ascii="楷体_GB2312" w:eastAsia="楷体_GB2312" w:hAnsi="楷体_GB2312"/>
                <w:b/>
                <w:bCs/>
                <w:sz w:val="21"/>
                <w:szCs w:val="21"/>
                <w:lang w:eastAsia="zh-CN"/>
              </w:rPr>
              <w:t>风机制造商毛利率趋势</w:t>
            </w:r>
          </w:p>
        </w:tc>
      </w:tr>
      <w:tr w:rsidR="008E225E" w14:paraId="23810C5F" w14:textId="77777777">
        <w:trPr>
          <w:trHeight w:val="3064"/>
        </w:trPr>
        <w:tc>
          <w:tcPr>
            <w:tcW w:w="7404" w:type="dxa"/>
            <w:tcBorders>
              <w:top w:val="single" w:sz="4" w:space="0" w:color="auto"/>
              <w:bottom w:val="single" w:sz="4" w:space="0" w:color="auto"/>
            </w:tcBorders>
            <w:shd w:val="clear" w:color="auto" w:fill="auto"/>
            <w:vAlign w:val="center"/>
          </w:tcPr>
          <w:p w14:paraId="3A13C533" w14:textId="77777777" w:rsidR="008E225E" w:rsidRDefault="008E225E">
            <w:pPr>
              <w:pStyle w:val="ae"/>
              <w:spacing w:line="259" w:lineRule="auto"/>
              <w:ind w:leftChars="0" w:left="0"/>
            </w:pPr>
            <w:r>
              <w:rPr>
                <w:noProof/>
              </w:rPr>
              <w:drawing>
                <wp:inline distT="0" distB="0" distL="0" distR="0" wp14:anchorId="10B2D6D0" wp14:editId="37E79EEA">
                  <wp:extent cx="4628692" cy="1613761"/>
                  <wp:effectExtent l="0" t="0" r="635" b="5715"/>
                  <wp:docPr id="263581902" name="图片 263581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796761" cy="1672357"/>
                          </a:xfrm>
                          <a:prstGeom prst="rect">
                            <a:avLst/>
                          </a:prstGeom>
                        </pic:spPr>
                      </pic:pic>
                    </a:graphicData>
                  </a:graphic>
                </wp:inline>
              </w:drawing>
            </w:r>
          </w:p>
        </w:tc>
      </w:tr>
      <w:tr w:rsidR="008E225E" w14:paraId="10A3780E" w14:textId="77777777">
        <w:trPr>
          <w:trHeight w:val="300"/>
        </w:trPr>
        <w:tc>
          <w:tcPr>
            <w:tcW w:w="7404" w:type="dxa"/>
            <w:tcBorders>
              <w:top w:val="single" w:sz="4" w:space="0" w:color="auto"/>
            </w:tcBorders>
            <w:shd w:val="clear" w:color="auto" w:fill="auto"/>
          </w:tcPr>
          <w:p w14:paraId="28C45FFF" w14:textId="77777777" w:rsidR="008E225E" w:rsidRDefault="008E225E">
            <w:pPr>
              <w:pStyle w:val="aff4"/>
              <w:rPr>
                <w:rFonts w:cs="Arial"/>
              </w:rPr>
            </w:pPr>
            <w:r w:rsidRPr="309B486F">
              <w:rPr>
                <w:rFonts w:cs="Arial"/>
              </w:rPr>
              <w:t>数据来源：</w:t>
            </w:r>
            <w:r w:rsidRPr="20EA018C">
              <w:rPr>
                <w:rFonts w:cs="Arial"/>
              </w:rPr>
              <w:t>S&amp;P</w:t>
            </w:r>
            <w:r w:rsidRPr="309B486F">
              <w:rPr>
                <w:rFonts w:cs="Arial"/>
              </w:rPr>
              <w:t>，广发证券（香港）研究</w:t>
            </w:r>
          </w:p>
        </w:tc>
      </w:tr>
    </w:tbl>
    <w:p w14:paraId="6A417053" w14:textId="77777777" w:rsidR="008E225E" w:rsidRDefault="008E225E" w:rsidP="008E225E">
      <w:pPr>
        <w:pStyle w:val="ae"/>
        <w:spacing w:beforeLines="50" w:before="163" w:afterLines="50" w:after="163" w:line="252" w:lineRule="auto"/>
        <w:ind w:left="3017"/>
        <w:rPr>
          <w:rFonts w:cs="Arial"/>
          <w:lang w:eastAsia="zh-CN"/>
        </w:rPr>
      </w:pPr>
    </w:p>
    <w:p w14:paraId="6B7F05AE" w14:textId="77777777" w:rsidR="008E225E" w:rsidRPr="00D76EBC" w:rsidRDefault="008E225E" w:rsidP="008E225E">
      <w:pPr>
        <w:pStyle w:val="2"/>
      </w:pPr>
      <w:r>
        <w:t>（四）主要龙头企业格局状态保持稳定</w:t>
      </w:r>
    </w:p>
    <w:p w14:paraId="0309C2C6" w14:textId="77777777" w:rsidR="008E225E" w:rsidRDefault="008E225E" w:rsidP="008E225E">
      <w:pPr>
        <w:pStyle w:val="ae"/>
        <w:spacing w:beforeLines="50" w:before="163" w:afterLines="50" w:after="163" w:line="252" w:lineRule="auto"/>
        <w:ind w:leftChars="0" w:left="3017"/>
        <w:jc w:val="both"/>
        <w:rPr>
          <w:rFonts w:cs="Arial"/>
          <w:lang w:eastAsia="zh-CN"/>
        </w:rPr>
      </w:pPr>
      <w:r>
        <w:rPr>
          <w:rFonts w:cs="Arial" w:hint="eastAsia"/>
          <w:lang w:eastAsia="zh-CN"/>
        </w:rPr>
        <w:t>根据</w:t>
      </w:r>
      <w:r>
        <w:rPr>
          <w:rFonts w:cs="Arial" w:hint="eastAsia"/>
          <w:lang w:eastAsia="zh-CN"/>
        </w:rPr>
        <w:t>B</w:t>
      </w:r>
      <w:r>
        <w:rPr>
          <w:rFonts w:cs="Arial"/>
          <w:lang w:eastAsia="zh-CN"/>
        </w:rPr>
        <w:t>NEF</w:t>
      </w:r>
      <w:r>
        <w:rPr>
          <w:rFonts w:cs="Arial" w:hint="eastAsia"/>
          <w:lang w:eastAsia="zh-CN"/>
        </w:rPr>
        <w:t>数据，</w:t>
      </w:r>
      <w:r>
        <w:rPr>
          <w:rFonts w:cs="Arial" w:hint="eastAsia"/>
          <w:lang w:eastAsia="zh-CN"/>
        </w:rPr>
        <w:t>2</w:t>
      </w:r>
      <w:r>
        <w:rPr>
          <w:rFonts w:cs="Arial"/>
          <w:lang w:eastAsia="zh-CN"/>
        </w:rPr>
        <w:t>022</w:t>
      </w:r>
      <w:r>
        <w:rPr>
          <w:rFonts w:cs="Arial" w:hint="eastAsia"/>
          <w:lang w:eastAsia="zh-CN"/>
        </w:rPr>
        <w:t>年全球风电新增装机容量约为</w:t>
      </w:r>
      <w:r>
        <w:rPr>
          <w:rFonts w:cs="Arial" w:hint="eastAsia"/>
          <w:lang w:eastAsia="zh-CN"/>
        </w:rPr>
        <w:t>8</w:t>
      </w:r>
      <w:r>
        <w:rPr>
          <w:rFonts w:cs="Arial"/>
          <w:lang w:eastAsia="zh-CN"/>
        </w:rPr>
        <w:t>5.7GW</w:t>
      </w:r>
      <w:r>
        <w:rPr>
          <w:rFonts w:cs="Arial" w:hint="eastAsia"/>
          <w:lang w:eastAsia="zh-CN"/>
        </w:rPr>
        <w:t>，同比下降约</w:t>
      </w:r>
      <w:r>
        <w:rPr>
          <w:rFonts w:cs="Arial" w:hint="eastAsia"/>
          <w:lang w:eastAsia="zh-CN"/>
        </w:rPr>
        <w:t>1</w:t>
      </w:r>
      <w:r>
        <w:rPr>
          <w:rFonts w:cs="Arial"/>
          <w:lang w:eastAsia="zh-CN"/>
        </w:rPr>
        <w:t>5%</w:t>
      </w:r>
      <w:r>
        <w:rPr>
          <w:rFonts w:cs="Arial" w:hint="eastAsia"/>
          <w:lang w:eastAsia="zh-CN"/>
        </w:rPr>
        <w:t>，其中陆上风电新增装机容量约为</w:t>
      </w:r>
      <w:r>
        <w:rPr>
          <w:rFonts w:cs="Arial" w:hint="eastAsia"/>
          <w:lang w:eastAsia="zh-CN"/>
        </w:rPr>
        <w:t>7</w:t>
      </w:r>
      <w:r>
        <w:rPr>
          <w:rFonts w:cs="Arial"/>
          <w:lang w:eastAsia="zh-CN"/>
        </w:rPr>
        <w:t>6.6GW</w:t>
      </w:r>
      <w:r>
        <w:rPr>
          <w:rFonts w:cs="Arial" w:hint="eastAsia"/>
          <w:lang w:eastAsia="zh-CN"/>
        </w:rPr>
        <w:t>，同比下降约</w:t>
      </w:r>
      <w:r>
        <w:rPr>
          <w:rFonts w:cs="Arial" w:hint="eastAsia"/>
          <w:lang w:eastAsia="zh-CN"/>
        </w:rPr>
        <w:t>9</w:t>
      </w:r>
      <w:r>
        <w:rPr>
          <w:rFonts w:cs="Arial"/>
          <w:lang w:eastAsia="zh-CN"/>
        </w:rPr>
        <w:t>%</w:t>
      </w:r>
      <w:r>
        <w:rPr>
          <w:rFonts w:cs="Arial" w:hint="eastAsia"/>
          <w:lang w:eastAsia="zh-CN"/>
        </w:rPr>
        <w:t>；海上风电新增装机容量约为</w:t>
      </w:r>
      <w:r>
        <w:rPr>
          <w:rFonts w:cs="Arial"/>
          <w:lang w:eastAsia="zh-CN"/>
        </w:rPr>
        <w:t>9.1GW</w:t>
      </w:r>
      <w:r>
        <w:rPr>
          <w:rFonts w:cs="Arial" w:hint="eastAsia"/>
          <w:lang w:eastAsia="zh-CN"/>
        </w:rPr>
        <w:t>，同比下降约</w:t>
      </w:r>
      <w:r>
        <w:rPr>
          <w:rFonts w:cs="Arial" w:hint="eastAsia"/>
          <w:lang w:eastAsia="zh-CN"/>
        </w:rPr>
        <w:t>4</w:t>
      </w:r>
      <w:r>
        <w:rPr>
          <w:rFonts w:cs="Arial"/>
          <w:lang w:eastAsia="zh-CN"/>
        </w:rPr>
        <w:t>6%</w:t>
      </w:r>
      <w:r>
        <w:rPr>
          <w:rFonts w:cs="Arial" w:hint="eastAsia"/>
          <w:lang w:eastAsia="zh-CN"/>
        </w:rPr>
        <w:t>。全球</w:t>
      </w:r>
      <w:r>
        <w:rPr>
          <w:rFonts w:cs="Arial" w:hint="eastAsia"/>
          <w:lang w:eastAsia="zh-CN"/>
        </w:rPr>
        <w:t>C</w:t>
      </w:r>
      <w:r>
        <w:rPr>
          <w:rFonts w:cs="Arial"/>
          <w:lang w:eastAsia="zh-CN"/>
        </w:rPr>
        <w:t>R10</w:t>
      </w:r>
      <w:r>
        <w:rPr>
          <w:rFonts w:cs="Arial" w:hint="eastAsia"/>
          <w:lang w:eastAsia="zh-CN"/>
        </w:rPr>
        <w:t>（前十家企业占行业之市场份额）约为</w:t>
      </w:r>
      <w:r>
        <w:rPr>
          <w:rFonts w:cs="Arial"/>
          <w:lang w:eastAsia="zh-CN"/>
        </w:rPr>
        <w:t>86.93%</w:t>
      </w:r>
      <w:r>
        <w:rPr>
          <w:rFonts w:cs="Arial" w:hint="eastAsia"/>
          <w:lang w:eastAsia="zh-CN"/>
        </w:rPr>
        <w:t>，其中，国内风机制造商占据六席，共占</w:t>
      </w:r>
      <w:r>
        <w:rPr>
          <w:rFonts w:cs="Arial" w:hint="eastAsia"/>
          <w:lang w:eastAsia="zh-CN"/>
        </w:rPr>
        <w:t>4</w:t>
      </w:r>
      <w:r>
        <w:rPr>
          <w:rFonts w:cs="Arial"/>
          <w:lang w:eastAsia="zh-CN"/>
        </w:rPr>
        <w:t>8.31%</w:t>
      </w:r>
      <w:r>
        <w:rPr>
          <w:rFonts w:cs="Arial" w:hint="eastAsia"/>
          <w:lang w:eastAsia="zh-CN"/>
        </w:rPr>
        <w:t>，金风科技（</w:t>
      </w:r>
      <w:r>
        <w:rPr>
          <w:rFonts w:cs="Arial" w:hint="eastAsia"/>
          <w:lang w:eastAsia="zh-CN"/>
        </w:rPr>
        <w:t>Goldwind</w:t>
      </w:r>
      <w:r>
        <w:rPr>
          <w:rFonts w:cs="Arial" w:hint="eastAsia"/>
          <w:lang w:eastAsia="zh-CN"/>
        </w:rPr>
        <w:t>）</w:t>
      </w:r>
      <w:r>
        <w:rPr>
          <w:rFonts w:cs="Arial" w:hint="eastAsia"/>
          <w:lang w:eastAsia="zh-CN"/>
        </w:rPr>
        <w:lastRenderedPageBreak/>
        <w:t>以</w:t>
      </w:r>
      <w:r>
        <w:rPr>
          <w:rFonts w:cs="Arial" w:hint="eastAsia"/>
          <w:lang w:eastAsia="zh-CN"/>
        </w:rPr>
        <w:t>1</w:t>
      </w:r>
      <w:r>
        <w:rPr>
          <w:rFonts w:cs="Arial"/>
          <w:lang w:eastAsia="zh-CN"/>
        </w:rPr>
        <w:t>2.7GW</w:t>
      </w:r>
      <w:r>
        <w:rPr>
          <w:rFonts w:cs="Arial" w:hint="eastAsia"/>
          <w:lang w:eastAsia="zh-CN"/>
        </w:rPr>
        <w:t>的新增装机量位居全球第一，市场份额约为</w:t>
      </w:r>
      <w:r>
        <w:rPr>
          <w:rFonts w:cs="Arial" w:hint="eastAsia"/>
          <w:lang w:eastAsia="zh-CN"/>
        </w:rPr>
        <w:t>1</w:t>
      </w:r>
      <w:r>
        <w:rPr>
          <w:rFonts w:cs="Arial"/>
          <w:lang w:eastAsia="zh-CN"/>
        </w:rPr>
        <w:t>4.8%</w:t>
      </w:r>
      <w:r>
        <w:rPr>
          <w:rFonts w:cs="Arial" w:hint="eastAsia"/>
          <w:lang w:eastAsia="zh-CN"/>
        </w:rPr>
        <w:t>，略高于位居第二的丹麦风电整机制造商</w:t>
      </w:r>
      <w:r>
        <w:rPr>
          <w:rFonts w:cs="Arial" w:hint="eastAsia"/>
          <w:lang w:eastAsia="zh-CN"/>
        </w:rPr>
        <w:t>Vestas</w:t>
      </w:r>
      <w:r>
        <w:rPr>
          <w:rFonts w:cs="Arial" w:hint="eastAsia"/>
          <w:lang w:eastAsia="zh-CN"/>
        </w:rPr>
        <w:t>（市场份额约为</w:t>
      </w:r>
      <w:r>
        <w:rPr>
          <w:rFonts w:cs="Arial" w:hint="eastAsia"/>
          <w:lang w:eastAsia="zh-CN"/>
        </w:rPr>
        <w:t>1</w:t>
      </w:r>
      <w:r>
        <w:rPr>
          <w:rFonts w:cs="Arial"/>
          <w:lang w:eastAsia="zh-CN"/>
        </w:rPr>
        <w:t>4.4%</w:t>
      </w:r>
      <w:r>
        <w:rPr>
          <w:rFonts w:cs="Arial" w:hint="eastAsia"/>
          <w:lang w:eastAsia="zh-CN"/>
        </w:rPr>
        <w:t>），成为首个新增装机量登顶世界的中国整机制造商。</w:t>
      </w:r>
    </w:p>
    <w:p w14:paraId="2881E266" w14:textId="77777777" w:rsidR="008E225E" w:rsidRDefault="008E225E" w:rsidP="008E225E">
      <w:pPr>
        <w:pStyle w:val="ae"/>
        <w:spacing w:beforeLines="50" w:before="163" w:afterLines="50" w:after="163" w:line="252" w:lineRule="auto"/>
        <w:ind w:leftChars="0" w:left="3017"/>
        <w:jc w:val="both"/>
        <w:rPr>
          <w:rFonts w:cs="Arial"/>
          <w:lang w:eastAsia="zh-CN"/>
        </w:rPr>
      </w:pPr>
      <w:r>
        <w:rPr>
          <w:rFonts w:cs="Arial" w:hint="eastAsia"/>
          <w:lang w:eastAsia="zh-CN"/>
        </w:rPr>
        <w:t>2</w:t>
      </w:r>
      <w:r>
        <w:rPr>
          <w:rFonts w:cs="Arial"/>
          <w:lang w:eastAsia="zh-CN"/>
        </w:rPr>
        <w:t>022</w:t>
      </w:r>
      <w:r>
        <w:rPr>
          <w:rFonts w:cs="Arial" w:hint="eastAsia"/>
          <w:lang w:eastAsia="zh-CN"/>
        </w:rPr>
        <w:t>年上游龙头企业布局整体变化不大：金风科技</w:t>
      </w:r>
      <w:r>
        <w:rPr>
          <w:rFonts w:cs="Arial" w:hint="eastAsia"/>
          <w:lang w:eastAsia="zh-CN"/>
        </w:rPr>
        <w:t>(</w:t>
      </w:r>
      <w:r>
        <w:rPr>
          <w:rFonts w:cs="Arial"/>
          <w:lang w:eastAsia="zh-CN"/>
        </w:rPr>
        <w:t>G</w:t>
      </w:r>
      <w:r>
        <w:rPr>
          <w:rFonts w:cs="Arial" w:hint="eastAsia"/>
          <w:lang w:eastAsia="zh-CN"/>
        </w:rPr>
        <w:t>oldwind)</w:t>
      </w:r>
      <w:r>
        <w:rPr>
          <w:rFonts w:cs="Arial" w:hint="eastAsia"/>
          <w:lang w:eastAsia="zh-CN"/>
        </w:rPr>
        <w:t>、</w:t>
      </w:r>
      <w:r>
        <w:rPr>
          <w:rFonts w:cs="Arial" w:hint="eastAsia"/>
          <w:lang w:eastAsia="zh-CN"/>
        </w:rPr>
        <w:t>Vestas</w:t>
      </w:r>
      <w:r>
        <w:rPr>
          <w:rFonts w:cs="Arial" w:hint="eastAsia"/>
          <w:lang w:eastAsia="zh-CN"/>
        </w:rPr>
        <w:t>、</w:t>
      </w:r>
      <w:r>
        <w:rPr>
          <w:rFonts w:cs="Arial" w:hint="eastAsia"/>
          <w:lang w:eastAsia="zh-CN"/>
        </w:rPr>
        <w:t>GE</w:t>
      </w:r>
      <w:r>
        <w:rPr>
          <w:rFonts w:cs="Arial" w:hint="eastAsia"/>
          <w:lang w:eastAsia="zh-CN"/>
        </w:rPr>
        <w:t>、远景科技（</w:t>
      </w:r>
      <w:r>
        <w:rPr>
          <w:rFonts w:cs="Arial" w:hint="eastAsia"/>
          <w:lang w:eastAsia="zh-CN"/>
        </w:rPr>
        <w:t>Envision</w:t>
      </w:r>
      <w:r>
        <w:rPr>
          <w:rFonts w:cs="Arial" w:hint="eastAsia"/>
          <w:lang w:eastAsia="zh-CN"/>
        </w:rPr>
        <w:t>）、</w:t>
      </w:r>
      <w:r>
        <w:rPr>
          <w:rFonts w:cs="Arial" w:hint="eastAsia"/>
          <w:lang w:eastAsia="zh-CN"/>
        </w:rPr>
        <w:t>Siemens</w:t>
      </w:r>
      <w:r>
        <w:rPr>
          <w:rFonts w:cs="Arial"/>
          <w:lang w:eastAsia="zh-CN"/>
        </w:rPr>
        <w:t xml:space="preserve"> </w:t>
      </w:r>
      <w:r>
        <w:rPr>
          <w:rFonts w:cs="Arial" w:hint="eastAsia"/>
          <w:lang w:eastAsia="zh-CN"/>
        </w:rPr>
        <w:t>Gamesa</w:t>
      </w:r>
      <w:r>
        <w:rPr>
          <w:rFonts w:cs="Arial" w:hint="eastAsia"/>
          <w:lang w:eastAsia="zh-CN"/>
        </w:rPr>
        <w:t>、明阳智能（</w:t>
      </w:r>
      <w:r>
        <w:rPr>
          <w:rFonts w:cs="Arial" w:hint="eastAsia"/>
          <w:lang w:eastAsia="zh-CN"/>
        </w:rPr>
        <w:t>Mingyang</w:t>
      </w:r>
      <w:r>
        <w:rPr>
          <w:rFonts w:cs="Arial" w:hint="eastAsia"/>
          <w:lang w:eastAsia="zh-CN"/>
        </w:rPr>
        <w:t>）、运达股份（</w:t>
      </w:r>
      <w:r>
        <w:rPr>
          <w:rFonts w:cs="Arial" w:hint="eastAsia"/>
          <w:lang w:eastAsia="zh-CN"/>
        </w:rPr>
        <w:t>Windey</w:t>
      </w:r>
      <w:r>
        <w:rPr>
          <w:rFonts w:cs="Arial" w:hint="eastAsia"/>
          <w:lang w:eastAsia="zh-CN"/>
        </w:rPr>
        <w:t>）、</w:t>
      </w:r>
      <w:r>
        <w:rPr>
          <w:rFonts w:cs="Arial" w:hint="eastAsia"/>
          <w:lang w:eastAsia="zh-CN"/>
        </w:rPr>
        <w:t>Nordex</w:t>
      </w:r>
      <w:r>
        <w:rPr>
          <w:rFonts w:cs="Arial" w:hint="eastAsia"/>
          <w:lang w:eastAsia="zh-CN"/>
        </w:rPr>
        <w:t>始终占据整机制造商前八名，但随着中国海上风电正式跨入平价时代，海上风电整机新增装机容量陡降，中国风电整机制造商三一重能（</w:t>
      </w:r>
      <w:r>
        <w:rPr>
          <w:rFonts w:cs="Arial" w:hint="eastAsia"/>
          <w:lang w:eastAsia="zh-CN"/>
        </w:rPr>
        <w:t>Sany</w:t>
      </w:r>
      <w:r>
        <w:rPr>
          <w:rFonts w:cs="Arial" w:hint="eastAsia"/>
          <w:lang w:eastAsia="zh-CN"/>
        </w:rPr>
        <w:t>）和中国中车（</w:t>
      </w:r>
      <w:r>
        <w:rPr>
          <w:rFonts w:cs="Arial" w:hint="eastAsia"/>
          <w:lang w:eastAsia="zh-CN"/>
        </w:rPr>
        <w:t>C</w:t>
      </w:r>
      <w:r>
        <w:rPr>
          <w:rFonts w:cs="Arial"/>
          <w:lang w:eastAsia="zh-CN"/>
        </w:rPr>
        <w:t>RRC</w:t>
      </w:r>
      <w:r>
        <w:rPr>
          <w:rFonts w:cs="Arial" w:hint="eastAsia"/>
          <w:lang w:eastAsia="zh-CN"/>
        </w:rPr>
        <w:t>）分别以</w:t>
      </w:r>
      <w:r>
        <w:rPr>
          <w:rFonts w:cs="Arial" w:hint="eastAsia"/>
          <w:lang w:eastAsia="zh-CN"/>
        </w:rPr>
        <w:t>4</w:t>
      </w:r>
      <w:r>
        <w:rPr>
          <w:rFonts w:cs="Arial"/>
          <w:lang w:eastAsia="zh-CN"/>
        </w:rPr>
        <w:t>.0</w:t>
      </w:r>
      <w:r>
        <w:rPr>
          <w:rFonts w:cs="Arial" w:hint="eastAsia"/>
          <w:lang w:eastAsia="zh-CN"/>
        </w:rPr>
        <w:t>和</w:t>
      </w:r>
      <w:r>
        <w:rPr>
          <w:rFonts w:cs="Arial"/>
          <w:lang w:eastAsia="zh-CN"/>
        </w:rPr>
        <w:t>3.2GW</w:t>
      </w:r>
      <w:r>
        <w:rPr>
          <w:rFonts w:cs="Arial" w:hint="eastAsia"/>
          <w:lang w:eastAsia="zh-CN"/>
        </w:rPr>
        <w:t>新增装机量（全为陆上风电装机）取代了</w:t>
      </w:r>
      <w:r>
        <w:rPr>
          <w:rFonts w:cs="Arial" w:hint="eastAsia"/>
          <w:lang w:eastAsia="zh-CN"/>
        </w:rPr>
        <w:t>2</w:t>
      </w:r>
      <w:r>
        <w:rPr>
          <w:rFonts w:cs="Arial"/>
          <w:lang w:eastAsia="zh-CN"/>
        </w:rPr>
        <w:t>021</w:t>
      </w:r>
      <w:r>
        <w:rPr>
          <w:rFonts w:cs="Arial" w:hint="eastAsia"/>
          <w:lang w:eastAsia="zh-CN"/>
        </w:rPr>
        <w:t>年海上风电装机占比较高的上海电气风电和东方电气，成为全球风电整机制造商的第</w:t>
      </w:r>
      <w:r>
        <w:rPr>
          <w:rFonts w:cs="Arial"/>
          <w:lang w:eastAsia="zh-CN"/>
        </w:rPr>
        <w:t>9</w:t>
      </w:r>
      <w:r>
        <w:rPr>
          <w:rFonts w:cs="Arial" w:hint="eastAsia"/>
          <w:lang w:eastAsia="zh-CN"/>
        </w:rPr>
        <w:t>、</w:t>
      </w:r>
      <w:r>
        <w:rPr>
          <w:rFonts w:cs="Arial"/>
          <w:lang w:eastAsia="zh-CN"/>
        </w:rPr>
        <w:t>10</w:t>
      </w:r>
      <w:r>
        <w:rPr>
          <w:rFonts w:cs="Arial" w:hint="eastAsia"/>
          <w:lang w:eastAsia="zh-CN"/>
        </w:rPr>
        <w:t>名。</w:t>
      </w:r>
    </w:p>
    <w:tbl>
      <w:tblPr>
        <w:tblW w:w="10620" w:type="dxa"/>
        <w:tblInd w:w="130" w:type="dxa"/>
        <w:tblLayout w:type="fixed"/>
        <w:tblLook w:val="04A0" w:firstRow="1" w:lastRow="0" w:firstColumn="1" w:lastColumn="0" w:noHBand="0" w:noVBand="1"/>
      </w:tblPr>
      <w:tblGrid>
        <w:gridCol w:w="2955"/>
        <w:gridCol w:w="1026"/>
        <w:gridCol w:w="709"/>
        <w:gridCol w:w="384"/>
        <w:gridCol w:w="283"/>
        <w:gridCol w:w="467"/>
        <w:gridCol w:w="992"/>
        <w:gridCol w:w="709"/>
        <w:gridCol w:w="850"/>
        <w:gridCol w:w="709"/>
        <w:gridCol w:w="709"/>
        <w:gridCol w:w="709"/>
        <w:gridCol w:w="118"/>
      </w:tblGrid>
      <w:tr w:rsidR="008E225E" w:rsidRPr="00D76EBC" w14:paraId="6BA59564" w14:textId="77777777">
        <w:trPr>
          <w:gridAfter w:val="1"/>
          <w:wAfter w:w="118" w:type="dxa"/>
        </w:trPr>
        <w:tc>
          <w:tcPr>
            <w:tcW w:w="5074" w:type="dxa"/>
            <w:gridSpan w:val="4"/>
            <w:tcBorders>
              <w:top w:val="nil"/>
              <w:left w:val="nil"/>
              <w:bottom w:val="single" w:sz="4" w:space="0" w:color="auto"/>
              <w:right w:val="nil"/>
            </w:tcBorders>
            <w:hideMark/>
          </w:tcPr>
          <w:p w14:paraId="19D72CF0" w14:textId="77777777" w:rsidR="008E225E" w:rsidRPr="0004157C" w:rsidRDefault="008E225E">
            <w:pPr>
              <w:pStyle w:val="aff2"/>
              <w:keepNext/>
              <w:rPr>
                <w:rFonts w:ascii="楷体_GB2312" w:eastAsia="楷体_GB2312" w:hAnsi="楷体_GB2312"/>
                <w:b/>
                <w:sz w:val="21"/>
                <w:szCs w:val="21"/>
                <w:lang w:eastAsia="zh-CN"/>
              </w:rPr>
            </w:pPr>
            <w:r w:rsidRPr="0004157C">
              <w:rPr>
                <w:rFonts w:ascii="楷体_GB2312" w:eastAsia="楷体_GB2312" w:hAnsi="楷体_GB2312"/>
                <w:b/>
                <w:sz w:val="21"/>
                <w:szCs w:val="21"/>
                <w:lang w:eastAsia="zh-CN"/>
              </w:rPr>
              <w:t>图</w:t>
            </w:r>
            <w:r w:rsidRPr="0004157C">
              <w:rPr>
                <w:rFonts w:ascii="楷体_GB2312" w:eastAsia="楷体_GB2312" w:hAnsi="楷体_GB2312" w:hint="eastAsia"/>
                <w:b/>
                <w:sz w:val="21"/>
                <w:szCs w:val="21"/>
                <w:lang w:eastAsia="zh-CN"/>
              </w:rPr>
              <w:t xml:space="preserve"> </w:t>
            </w:r>
            <w:r w:rsidRPr="0004157C">
              <w:rPr>
                <w:rFonts w:ascii="Arial" w:eastAsia="楷体_GB2312" w:hAnsi="Arial" w:cs="Arial"/>
                <w:b/>
                <w:bCs/>
                <w:sz w:val="21"/>
                <w:szCs w:val="21"/>
              </w:rPr>
              <w:fldChar w:fldCharType="begin"/>
            </w:r>
            <w:r w:rsidRPr="0004157C">
              <w:rPr>
                <w:rFonts w:ascii="Arial" w:eastAsia="楷体_GB2312" w:hAnsi="Arial" w:cs="Arial"/>
                <w:b/>
                <w:sz w:val="21"/>
                <w:szCs w:val="21"/>
                <w:lang w:eastAsia="zh-CN"/>
              </w:rPr>
              <w:instrText xml:space="preserve"> SEQ </w:instrText>
            </w:r>
            <w:r w:rsidRPr="0004157C">
              <w:rPr>
                <w:rFonts w:ascii="Arial" w:eastAsia="楷体_GB2312" w:hAnsi="Arial" w:cs="Arial"/>
                <w:b/>
                <w:sz w:val="21"/>
                <w:szCs w:val="21"/>
                <w:lang w:eastAsia="zh-CN"/>
              </w:rPr>
              <w:instrText>图</w:instrText>
            </w:r>
            <w:r w:rsidRPr="0004157C">
              <w:rPr>
                <w:rFonts w:ascii="Arial" w:eastAsia="楷体_GB2312" w:hAnsi="Arial" w:cs="Arial"/>
                <w:b/>
                <w:sz w:val="21"/>
                <w:szCs w:val="21"/>
                <w:lang w:eastAsia="zh-CN"/>
              </w:rPr>
              <w:instrText xml:space="preserve"> \* ARABIC </w:instrText>
            </w:r>
            <w:r w:rsidRPr="0004157C">
              <w:rPr>
                <w:rFonts w:ascii="Arial" w:eastAsia="楷体_GB2312" w:hAnsi="Arial" w:cs="Arial"/>
                <w:b/>
                <w:bCs/>
                <w:sz w:val="21"/>
                <w:szCs w:val="21"/>
              </w:rPr>
              <w:fldChar w:fldCharType="separate"/>
            </w:r>
            <w:r>
              <w:rPr>
                <w:rFonts w:ascii="Arial" w:eastAsia="楷体_GB2312" w:hAnsi="Arial" w:cs="Arial"/>
                <w:b/>
                <w:noProof/>
                <w:sz w:val="21"/>
                <w:szCs w:val="21"/>
                <w:lang w:eastAsia="zh-CN"/>
              </w:rPr>
              <w:t>20</w:t>
            </w:r>
            <w:r w:rsidRPr="0004157C">
              <w:rPr>
                <w:rFonts w:ascii="Arial" w:eastAsia="楷体_GB2312" w:hAnsi="Arial" w:cs="Arial"/>
                <w:b/>
                <w:bCs/>
                <w:sz w:val="21"/>
                <w:szCs w:val="21"/>
              </w:rPr>
              <w:fldChar w:fldCharType="end"/>
            </w:r>
            <w:r w:rsidRPr="0004157C">
              <w:rPr>
                <w:rFonts w:ascii="楷体_GB2312" w:eastAsia="楷体_GB2312" w:hAnsi="楷体_GB2312"/>
                <w:b/>
                <w:sz w:val="21"/>
                <w:szCs w:val="21"/>
                <w:lang w:eastAsia="zh-CN"/>
              </w:rPr>
              <w:t>：</w:t>
            </w:r>
            <w:r w:rsidRPr="0004157C">
              <w:rPr>
                <w:rFonts w:ascii="Arial" w:eastAsia="楷体_GB2312" w:hAnsi="Arial" w:cs="Arial" w:hint="eastAsia"/>
                <w:b/>
                <w:sz w:val="21"/>
                <w:szCs w:val="21"/>
                <w:lang w:eastAsia="zh-CN"/>
              </w:rPr>
              <w:t>2</w:t>
            </w:r>
            <w:r w:rsidRPr="0004157C">
              <w:rPr>
                <w:rFonts w:ascii="Arial" w:eastAsia="楷体_GB2312" w:hAnsi="Arial" w:cs="Arial"/>
                <w:b/>
                <w:sz w:val="21"/>
                <w:szCs w:val="21"/>
                <w:lang w:eastAsia="zh-CN"/>
              </w:rPr>
              <w:t>022</w:t>
            </w:r>
            <w:r w:rsidRPr="0004157C">
              <w:rPr>
                <w:rFonts w:ascii="楷体_GB2312" w:eastAsia="楷体_GB2312" w:hAnsi="楷体_GB2312" w:hint="eastAsia"/>
                <w:b/>
                <w:sz w:val="21"/>
                <w:szCs w:val="21"/>
                <w:lang w:eastAsia="zh-CN"/>
              </w:rPr>
              <w:t>年</w:t>
            </w:r>
            <w:r w:rsidRPr="0004157C">
              <w:rPr>
                <w:rFonts w:ascii="Arial" w:eastAsia="楷体_GB2312" w:hAnsi="Arial" w:cs="Arial" w:hint="eastAsia"/>
                <w:b/>
                <w:sz w:val="21"/>
                <w:szCs w:val="21"/>
                <w:lang w:eastAsia="zh-CN"/>
              </w:rPr>
              <w:t>Top</w:t>
            </w:r>
            <w:r w:rsidRPr="0004157C">
              <w:rPr>
                <w:rFonts w:ascii="Arial" w:eastAsia="楷体_GB2312" w:hAnsi="Arial" w:cs="Arial"/>
                <w:b/>
                <w:sz w:val="21"/>
                <w:szCs w:val="21"/>
                <w:lang w:eastAsia="zh-CN"/>
              </w:rPr>
              <w:t>10</w:t>
            </w:r>
            <w:r w:rsidRPr="0004157C">
              <w:rPr>
                <w:rFonts w:ascii="楷体_GB2312" w:eastAsia="楷体_GB2312" w:hAnsi="楷体_GB2312" w:hint="eastAsia"/>
                <w:b/>
                <w:sz w:val="21"/>
                <w:szCs w:val="21"/>
                <w:lang w:eastAsia="zh-CN"/>
              </w:rPr>
              <w:t>风机制造商市场份额</w:t>
            </w:r>
          </w:p>
        </w:tc>
        <w:tc>
          <w:tcPr>
            <w:tcW w:w="283" w:type="dxa"/>
          </w:tcPr>
          <w:p w14:paraId="6EE3C169" w14:textId="77777777" w:rsidR="008E225E" w:rsidRPr="0004157C" w:rsidRDefault="008E225E">
            <w:pPr>
              <w:pStyle w:val="ae"/>
              <w:spacing w:after="0"/>
              <w:ind w:leftChars="0" w:left="0"/>
              <w:rPr>
                <w:rFonts w:ascii="楷体_GB2312" w:hAnsi="楷体_GB2312" w:cs="Arial"/>
                <w:b/>
                <w:color w:val="0F243E"/>
                <w:lang w:eastAsia="zh-CN"/>
              </w:rPr>
            </w:pPr>
          </w:p>
        </w:tc>
        <w:tc>
          <w:tcPr>
            <w:tcW w:w="5145" w:type="dxa"/>
            <w:gridSpan w:val="7"/>
            <w:tcBorders>
              <w:top w:val="nil"/>
              <w:left w:val="nil"/>
              <w:bottom w:val="single" w:sz="4" w:space="0" w:color="auto"/>
              <w:right w:val="nil"/>
            </w:tcBorders>
            <w:hideMark/>
          </w:tcPr>
          <w:p w14:paraId="327FCB43" w14:textId="77777777" w:rsidR="008E225E" w:rsidRPr="0004157C" w:rsidRDefault="008E225E">
            <w:pPr>
              <w:pStyle w:val="aff2"/>
              <w:keepNext/>
              <w:rPr>
                <w:rFonts w:ascii="楷体_GB2312" w:eastAsia="楷体_GB2312" w:hAnsi="楷体_GB2312"/>
                <w:b/>
                <w:sz w:val="21"/>
                <w:szCs w:val="21"/>
                <w:lang w:eastAsia="zh-CN"/>
              </w:rPr>
            </w:pPr>
            <w:r w:rsidRPr="0004157C">
              <w:rPr>
                <w:rFonts w:ascii="楷体_GB2312" w:eastAsia="楷体_GB2312" w:hAnsi="楷体_GB2312"/>
                <w:b/>
                <w:sz w:val="21"/>
                <w:szCs w:val="21"/>
                <w:lang w:eastAsia="zh-CN"/>
              </w:rPr>
              <w:t>图</w:t>
            </w:r>
            <w:r w:rsidRPr="0004157C">
              <w:rPr>
                <w:rFonts w:ascii="楷体_GB2312" w:eastAsia="楷体_GB2312" w:hAnsi="楷体_GB2312" w:hint="eastAsia"/>
                <w:b/>
                <w:sz w:val="21"/>
                <w:szCs w:val="21"/>
                <w:lang w:eastAsia="zh-CN"/>
              </w:rPr>
              <w:t xml:space="preserve"> </w:t>
            </w:r>
            <w:r w:rsidRPr="0004157C">
              <w:rPr>
                <w:rFonts w:ascii="Arial" w:eastAsia="楷体_GB2312" w:hAnsi="Arial" w:cs="Arial"/>
                <w:b/>
                <w:bCs/>
                <w:sz w:val="21"/>
                <w:szCs w:val="21"/>
              </w:rPr>
              <w:fldChar w:fldCharType="begin"/>
            </w:r>
            <w:r w:rsidRPr="0004157C">
              <w:rPr>
                <w:rFonts w:ascii="Arial" w:eastAsia="楷体_GB2312" w:hAnsi="Arial" w:cs="Arial"/>
                <w:b/>
                <w:sz w:val="21"/>
                <w:szCs w:val="21"/>
                <w:lang w:eastAsia="zh-CN"/>
              </w:rPr>
              <w:instrText xml:space="preserve"> SEQ </w:instrText>
            </w:r>
            <w:r w:rsidRPr="0004157C">
              <w:rPr>
                <w:rFonts w:ascii="Arial" w:eastAsia="楷体_GB2312" w:hAnsi="Arial" w:cs="Arial"/>
                <w:b/>
                <w:sz w:val="21"/>
                <w:szCs w:val="21"/>
                <w:lang w:eastAsia="zh-CN"/>
              </w:rPr>
              <w:instrText>图</w:instrText>
            </w:r>
            <w:r w:rsidRPr="0004157C">
              <w:rPr>
                <w:rFonts w:ascii="Arial" w:eastAsia="楷体_GB2312" w:hAnsi="Arial" w:cs="Arial"/>
                <w:b/>
                <w:sz w:val="21"/>
                <w:szCs w:val="21"/>
                <w:lang w:eastAsia="zh-CN"/>
              </w:rPr>
              <w:instrText xml:space="preserve"> \* ARABIC </w:instrText>
            </w:r>
            <w:r w:rsidRPr="0004157C">
              <w:rPr>
                <w:rFonts w:ascii="Arial" w:eastAsia="楷体_GB2312" w:hAnsi="Arial" w:cs="Arial"/>
                <w:b/>
                <w:bCs/>
                <w:sz w:val="21"/>
                <w:szCs w:val="21"/>
              </w:rPr>
              <w:fldChar w:fldCharType="separate"/>
            </w:r>
            <w:r>
              <w:rPr>
                <w:rFonts w:ascii="Arial" w:eastAsia="楷体_GB2312" w:hAnsi="Arial" w:cs="Arial"/>
                <w:b/>
                <w:noProof/>
                <w:sz w:val="21"/>
                <w:szCs w:val="21"/>
                <w:lang w:eastAsia="zh-CN"/>
              </w:rPr>
              <w:t>21</w:t>
            </w:r>
            <w:r w:rsidRPr="0004157C">
              <w:rPr>
                <w:rFonts w:ascii="Arial" w:eastAsia="楷体_GB2312" w:hAnsi="Arial" w:cs="Arial"/>
                <w:b/>
                <w:bCs/>
                <w:sz w:val="21"/>
                <w:szCs w:val="21"/>
              </w:rPr>
              <w:fldChar w:fldCharType="end"/>
            </w:r>
            <w:r w:rsidRPr="0004157C">
              <w:rPr>
                <w:rFonts w:ascii="楷体_GB2312" w:eastAsia="楷体_GB2312" w:hAnsi="楷体_GB2312" w:hint="eastAsia"/>
                <w:b/>
                <w:sz w:val="21"/>
                <w:szCs w:val="21"/>
                <w:lang w:eastAsia="zh-CN"/>
              </w:rPr>
              <w:t>：</w:t>
            </w:r>
            <w:r w:rsidRPr="0004157C">
              <w:rPr>
                <w:rFonts w:ascii="Arial" w:eastAsia="楷体_GB2312" w:hAnsi="Arial" w:cs="Arial"/>
                <w:b/>
                <w:sz w:val="21"/>
                <w:szCs w:val="21"/>
                <w:lang w:eastAsia="zh-CN"/>
              </w:rPr>
              <w:t>2022</w:t>
            </w:r>
            <w:r w:rsidRPr="0004157C">
              <w:rPr>
                <w:rFonts w:ascii="楷体_GB2312" w:eastAsia="楷体_GB2312" w:hAnsi="楷体_GB2312" w:hint="eastAsia"/>
                <w:b/>
                <w:sz w:val="21"/>
                <w:szCs w:val="21"/>
                <w:lang w:eastAsia="zh-CN"/>
              </w:rPr>
              <w:t>年</w:t>
            </w:r>
            <w:r w:rsidRPr="0004157C">
              <w:rPr>
                <w:rFonts w:ascii="Arial" w:eastAsia="楷体_GB2312" w:hAnsi="Arial" w:cs="Arial"/>
                <w:b/>
                <w:sz w:val="21"/>
                <w:szCs w:val="21"/>
                <w:lang w:eastAsia="zh-CN"/>
              </w:rPr>
              <w:t>T</w:t>
            </w:r>
            <w:r w:rsidRPr="0004157C">
              <w:rPr>
                <w:rFonts w:ascii="Arial" w:eastAsia="楷体_GB2312" w:hAnsi="Arial" w:cs="Arial" w:hint="eastAsia"/>
                <w:b/>
                <w:sz w:val="21"/>
                <w:szCs w:val="21"/>
                <w:lang w:eastAsia="zh-CN"/>
              </w:rPr>
              <w:t>op</w:t>
            </w:r>
            <w:r w:rsidRPr="0004157C">
              <w:rPr>
                <w:rFonts w:ascii="Arial" w:eastAsia="楷体_GB2312" w:hAnsi="Arial" w:cs="Arial"/>
                <w:b/>
                <w:sz w:val="21"/>
                <w:szCs w:val="21"/>
                <w:lang w:eastAsia="zh-CN"/>
              </w:rPr>
              <w:t>10</w:t>
            </w:r>
            <w:r w:rsidRPr="0004157C">
              <w:rPr>
                <w:rFonts w:ascii="楷体_GB2312" w:eastAsia="楷体_GB2312" w:hAnsi="楷体_GB2312" w:hint="eastAsia"/>
                <w:b/>
                <w:sz w:val="21"/>
                <w:szCs w:val="21"/>
                <w:lang w:eastAsia="zh-CN"/>
              </w:rPr>
              <w:t>风电整机新增装机容量</w:t>
            </w:r>
          </w:p>
        </w:tc>
      </w:tr>
      <w:tr w:rsidR="008E225E" w:rsidRPr="00D76EBC" w14:paraId="0CE81124" w14:textId="77777777">
        <w:trPr>
          <w:gridAfter w:val="1"/>
          <w:wAfter w:w="118" w:type="dxa"/>
          <w:trHeight w:hRule="exact" w:val="3599"/>
        </w:trPr>
        <w:tc>
          <w:tcPr>
            <w:tcW w:w="5074" w:type="dxa"/>
            <w:gridSpan w:val="4"/>
            <w:tcBorders>
              <w:top w:val="single" w:sz="4" w:space="0" w:color="auto"/>
              <w:left w:val="nil"/>
              <w:bottom w:val="single" w:sz="4" w:space="0" w:color="auto"/>
              <w:right w:val="nil"/>
            </w:tcBorders>
            <w:vAlign w:val="center"/>
          </w:tcPr>
          <w:p w14:paraId="4A61052E" w14:textId="7CE56F26" w:rsidR="008E225E" w:rsidRPr="00D76EBC" w:rsidRDefault="00C27058" w:rsidP="00AD1BC2">
            <w:pPr>
              <w:pStyle w:val="ae"/>
              <w:spacing w:after="0"/>
              <w:ind w:leftChars="0" w:left="0" w:firstLineChars="100" w:firstLine="210"/>
              <w:rPr>
                <w:rFonts w:cs="Arial"/>
              </w:rPr>
            </w:pPr>
            <w:r w:rsidRPr="00C27058">
              <w:rPr>
                <w:rFonts w:cs="Arial"/>
                <w:noProof/>
              </w:rPr>
              <w:drawing>
                <wp:inline distT="0" distB="0" distL="0" distR="0" wp14:anchorId="7D0F2CBB" wp14:editId="104EC56F">
                  <wp:extent cx="2883529" cy="2250666"/>
                  <wp:effectExtent l="0" t="0" r="0" b="0"/>
                  <wp:docPr id="345408156" name="图片 345408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886800" cy="2253219"/>
                          </a:xfrm>
                          <a:prstGeom prst="rect">
                            <a:avLst/>
                          </a:prstGeom>
                          <a:noFill/>
                          <a:ln>
                            <a:noFill/>
                          </a:ln>
                        </pic:spPr>
                      </pic:pic>
                    </a:graphicData>
                  </a:graphic>
                </wp:inline>
              </w:drawing>
            </w:r>
          </w:p>
        </w:tc>
        <w:tc>
          <w:tcPr>
            <w:tcW w:w="283" w:type="dxa"/>
          </w:tcPr>
          <w:p w14:paraId="07108643" w14:textId="77777777" w:rsidR="008E225E" w:rsidRPr="00D76EBC" w:rsidRDefault="008E225E">
            <w:pPr>
              <w:pStyle w:val="ae"/>
              <w:spacing w:after="0"/>
              <w:ind w:leftChars="0" w:left="0"/>
              <w:rPr>
                <w:rFonts w:cs="Arial"/>
              </w:rPr>
            </w:pPr>
          </w:p>
        </w:tc>
        <w:tc>
          <w:tcPr>
            <w:tcW w:w="5145" w:type="dxa"/>
            <w:gridSpan w:val="7"/>
            <w:tcBorders>
              <w:top w:val="single" w:sz="4" w:space="0" w:color="auto"/>
              <w:left w:val="nil"/>
              <w:bottom w:val="single" w:sz="4" w:space="0" w:color="auto"/>
              <w:right w:val="nil"/>
            </w:tcBorders>
            <w:vAlign w:val="center"/>
          </w:tcPr>
          <w:p w14:paraId="1FFB75EF" w14:textId="77777777" w:rsidR="008E225E" w:rsidRPr="00D76EBC" w:rsidRDefault="008E225E">
            <w:pPr>
              <w:pStyle w:val="ae"/>
              <w:spacing w:after="0"/>
              <w:ind w:leftChars="0" w:left="0"/>
              <w:jc w:val="center"/>
              <w:rPr>
                <w:rFonts w:cs="Arial"/>
              </w:rPr>
            </w:pPr>
            <w:r w:rsidRPr="00870BE1">
              <w:rPr>
                <w:rFonts w:cs="Arial"/>
                <w:noProof/>
              </w:rPr>
              <w:drawing>
                <wp:inline distT="0" distB="0" distL="0" distR="0" wp14:anchorId="1A14F1DE" wp14:editId="308F9217">
                  <wp:extent cx="3175182" cy="2120653"/>
                  <wp:effectExtent l="0" t="0" r="6350" b="0"/>
                  <wp:docPr id="2042946615" name="图片 2042946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177750" cy="2122368"/>
                          </a:xfrm>
                          <a:prstGeom prst="rect">
                            <a:avLst/>
                          </a:prstGeom>
                          <a:noFill/>
                          <a:ln>
                            <a:noFill/>
                          </a:ln>
                        </pic:spPr>
                      </pic:pic>
                    </a:graphicData>
                  </a:graphic>
                </wp:inline>
              </w:drawing>
            </w:r>
          </w:p>
        </w:tc>
      </w:tr>
      <w:tr w:rsidR="008E225E" w:rsidRPr="00D76EBC" w14:paraId="234789DD" w14:textId="77777777">
        <w:trPr>
          <w:gridAfter w:val="1"/>
          <w:wAfter w:w="118" w:type="dxa"/>
        </w:trPr>
        <w:tc>
          <w:tcPr>
            <w:tcW w:w="5074" w:type="dxa"/>
            <w:gridSpan w:val="4"/>
            <w:tcBorders>
              <w:top w:val="single" w:sz="4" w:space="0" w:color="auto"/>
              <w:left w:val="nil"/>
              <w:bottom w:val="nil"/>
              <w:right w:val="nil"/>
            </w:tcBorders>
            <w:hideMark/>
          </w:tcPr>
          <w:p w14:paraId="3DE65836" w14:textId="77777777" w:rsidR="008E225E" w:rsidRPr="00D76EBC" w:rsidRDefault="008E225E">
            <w:pPr>
              <w:pStyle w:val="aff4"/>
              <w:ind w:leftChars="-54" w:left="-130"/>
              <w:rPr>
                <w:rFonts w:cs="Arial"/>
              </w:rPr>
            </w:pPr>
            <w:r w:rsidRPr="00D76EBC">
              <w:rPr>
                <w:rFonts w:cs="Arial"/>
              </w:rPr>
              <w:t>数据来源：</w:t>
            </w:r>
            <w:r>
              <w:rPr>
                <w:rFonts w:cs="Arial" w:hint="eastAsia"/>
              </w:rPr>
              <w:t>S&amp;P</w:t>
            </w:r>
            <w:r>
              <w:rPr>
                <w:rFonts w:cs="Arial" w:hint="eastAsia"/>
              </w:rPr>
              <w:t>，</w:t>
            </w:r>
            <w:r>
              <w:rPr>
                <w:rFonts w:cs="Arial"/>
              </w:rPr>
              <w:t>BNEF</w:t>
            </w:r>
            <w:r>
              <w:rPr>
                <w:rFonts w:cs="Arial" w:hint="eastAsia"/>
              </w:rPr>
              <w:t>，</w:t>
            </w:r>
            <w:r w:rsidRPr="00D76EBC">
              <w:rPr>
                <w:rFonts w:cs="Arial"/>
                <w:iCs/>
              </w:rPr>
              <w:t>广发证券（香港）研究</w:t>
            </w:r>
          </w:p>
        </w:tc>
        <w:tc>
          <w:tcPr>
            <w:tcW w:w="283" w:type="dxa"/>
          </w:tcPr>
          <w:p w14:paraId="48D2EA0E" w14:textId="77777777" w:rsidR="008E225E" w:rsidRPr="00D76EBC" w:rsidRDefault="008E225E">
            <w:pPr>
              <w:pStyle w:val="ae"/>
              <w:spacing w:after="0"/>
              <w:ind w:leftChars="0" w:left="0"/>
              <w:rPr>
                <w:rFonts w:cs="Arial"/>
                <w:color w:val="0F243E"/>
                <w:sz w:val="18"/>
                <w:lang w:eastAsia="zh-CN"/>
              </w:rPr>
            </w:pPr>
          </w:p>
        </w:tc>
        <w:tc>
          <w:tcPr>
            <w:tcW w:w="5145" w:type="dxa"/>
            <w:gridSpan w:val="7"/>
            <w:tcBorders>
              <w:top w:val="single" w:sz="4" w:space="0" w:color="auto"/>
              <w:left w:val="nil"/>
              <w:bottom w:val="nil"/>
              <w:right w:val="nil"/>
            </w:tcBorders>
            <w:hideMark/>
          </w:tcPr>
          <w:p w14:paraId="5E69FE24" w14:textId="77777777" w:rsidR="008E225E" w:rsidRPr="00D76EBC" w:rsidRDefault="008E225E">
            <w:pPr>
              <w:pStyle w:val="aff4"/>
              <w:ind w:leftChars="-41" w:left="-98"/>
              <w:rPr>
                <w:rFonts w:cs="Arial"/>
              </w:rPr>
            </w:pPr>
            <w:r w:rsidRPr="00D76EBC">
              <w:rPr>
                <w:rFonts w:cs="Arial"/>
              </w:rPr>
              <w:t>数据来源：</w:t>
            </w:r>
            <w:r>
              <w:rPr>
                <w:rFonts w:cs="Arial"/>
              </w:rPr>
              <w:t>BNEF</w:t>
            </w:r>
            <w:r>
              <w:rPr>
                <w:rFonts w:cs="Arial" w:hint="eastAsia"/>
              </w:rPr>
              <w:t>，</w:t>
            </w:r>
            <w:r w:rsidRPr="00D76EBC">
              <w:rPr>
                <w:rFonts w:cs="Arial"/>
                <w:iCs/>
              </w:rPr>
              <w:t>广发证券（香港）研究</w:t>
            </w:r>
          </w:p>
        </w:tc>
      </w:tr>
      <w:tr w:rsidR="008E225E" w:rsidRPr="00D76EBC" w14:paraId="0699B52C" w14:textId="77777777">
        <w:tblPrEx>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PrEx>
        <w:trPr>
          <w:gridBefore w:val="1"/>
          <w:wBefore w:w="2955" w:type="dxa"/>
          <w:trHeight w:val="227"/>
        </w:trPr>
        <w:tc>
          <w:tcPr>
            <w:tcW w:w="7665" w:type="dxa"/>
            <w:gridSpan w:val="12"/>
            <w:tcBorders>
              <w:top w:val="nil"/>
              <w:left w:val="nil"/>
              <w:bottom w:val="nil"/>
              <w:right w:val="nil"/>
            </w:tcBorders>
            <w:shd w:val="clear" w:color="auto" w:fill="auto"/>
            <w:vAlign w:val="center"/>
          </w:tcPr>
          <w:p w14:paraId="0A80B483" w14:textId="77777777" w:rsidR="008E225E" w:rsidRPr="0004157C" w:rsidRDefault="008E225E">
            <w:pPr>
              <w:pStyle w:val="aff2"/>
              <w:keepNext/>
              <w:jc w:val="both"/>
              <w:rPr>
                <w:rFonts w:ascii="楷体_GB2312" w:eastAsia="楷体_GB2312" w:hAnsi="楷体_GB2312"/>
                <w:b/>
                <w:sz w:val="21"/>
                <w:szCs w:val="21"/>
                <w:lang w:eastAsia="zh-CN"/>
              </w:rPr>
            </w:pPr>
            <w:r w:rsidRPr="0004157C">
              <w:rPr>
                <w:rFonts w:ascii="楷体_GB2312" w:eastAsia="楷体_GB2312" w:hAnsi="楷体_GB2312"/>
                <w:b/>
                <w:sz w:val="21"/>
                <w:szCs w:val="21"/>
                <w:lang w:eastAsia="zh-CN"/>
              </w:rPr>
              <w:t xml:space="preserve">表 </w:t>
            </w:r>
            <w:r w:rsidRPr="0004157C">
              <w:rPr>
                <w:rFonts w:ascii="Arial" w:eastAsia="楷体_GB2312" w:hAnsi="Arial" w:cs="Arial"/>
                <w:b/>
                <w:bCs/>
                <w:sz w:val="21"/>
                <w:szCs w:val="21"/>
              </w:rPr>
              <w:fldChar w:fldCharType="begin"/>
            </w:r>
            <w:r w:rsidRPr="0004157C">
              <w:rPr>
                <w:rFonts w:ascii="Arial" w:eastAsia="楷体_GB2312" w:hAnsi="Arial" w:cs="Arial"/>
                <w:b/>
                <w:sz w:val="21"/>
                <w:szCs w:val="21"/>
                <w:lang w:eastAsia="zh-CN"/>
              </w:rPr>
              <w:instrText xml:space="preserve"> SEQ </w:instrText>
            </w:r>
            <w:r w:rsidRPr="0004157C">
              <w:rPr>
                <w:rFonts w:ascii="Arial" w:eastAsia="楷体_GB2312" w:hAnsi="Arial" w:cs="Arial"/>
                <w:b/>
                <w:sz w:val="21"/>
                <w:szCs w:val="21"/>
                <w:lang w:eastAsia="zh-CN"/>
              </w:rPr>
              <w:instrText>表</w:instrText>
            </w:r>
            <w:r w:rsidRPr="0004157C">
              <w:rPr>
                <w:rFonts w:ascii="Arial" w:eastAsia="楷体_GB2312" w:hAnsi="Arial" w:cs="Arial"/>
                <w:b/>
                <w:sz w:val="21"/>
                <w:szCs w:val="21"/>
                <w:lang w:eastAsia="zh-CN"/>
              </w:rPr>
              <w:instrText xml:space="preserve"> \* ARABIC </w:instrText>
            </w:r>
            <w:r w:rsidRPr="0004157C">
              <w:rPr>
                <w:rFonts w:ascii="Arial" w:eastAsia="楷体_GB2312" w:hAnsi="Arial" w:cs="Arial"/>
                <w:b/>
                <w:bCs/>
                <w:sz w:val="21"/>
                <w:szCs w:val="21"/>
              </w:rPr>
              <w:fldChar w:fldCharType="separate"/>
            </w:r>
            <w:r w:rsidR="00171826">
              <w:rPr>
                <w:rFonts w:ascii="Arial" w:eastAsia="楷体_GB2312" w:hAnsi="Arial" w:cs="Arial"/>
                <w:b/>
                <w:noProof/>
                <w:sz w:val="21"/>
                <w:szCs w:val="21"/>
                <w:lang w:eastAsia="zh-CN"/>
              </w:rPr>
              <w:t>5</w:t>
            </w:r>
            <w:r w:rsidRPr="0004157C">
              <w:rPr>
                <w:rFonts w:ascii="Arial" w:eastAsia="楷体_GB2312" w:hAnsi="Arial" w:cs="Arial"/>
                <w:b/>
                <w:bCs/>
                <w:sz w:val="21"/>
                <w:szCs w:val="21"/>
              </w:rPr>
              <w:fldChar w:fldCharType="end"/>
            </w:r>
            <w:r w:rsidRPr="0004157C">
              <w:rPr>
                <w:rFonts w:ascii="楷体_GB2312" w:eastAsia="楷体_GB2312" w:hAnsi="楷体_GB2312"/>
                <w:b/>
                <w:sz w:val="21"/>
                <w:szCs w:val="21"/>
                <w:lang w:eastAsia="zh-CN"/>
              </w:rPr>
              <w:t>：</w:t>
            </w:r>
            <w:r w:rsidRPr="0004157C">
              <w:rPr>
                <w:rFonts w:ascii="Arial" w:eastAsia="楷体_GB2312" w:hAnsi="Arial" w:cs="Arial" w:hint="eastAsia"/>
                <w:b/>
                <w:sz w:val="21"/>
                <w:szCs w:val="21"/>
                <w:lang w:eastAsia="zh-CN"/>
              </w:rPr>
              <w:t>2</w:t>
            </w:r>
            <w:r w:rsidRPr="0004157C">
              <w:rPr>
                <w:rFonts w:ascii="Arial" w:eastAsia="楷体_GB2312" w:hAnsi="Arial" w:cs="Arial"/>
                <w:b/>
                <w:sz w:val="21"/>
                <w:szCs w:val="21"/>
                <w:lang w:eastAsia="zh-CN"/>
              </w:rPr>
              <w:t>022</w:t>
            </w:r>
            <w:r w:rsidRPr="0004157C">
              <w:rPr>
                <w:rFonts w:ascii="楷体_GB2312" w:eastAsia="楷体_GB2312" w:hAnsi="楷体_GB2312" w:hint="eastAsia"/>
                <w:b/>
                <w:sz w:val="21"/>
                <w:szCs w:val="21"/>
                <w:lang w:eastAsia="zh-CN"/>
              </w:rPr>
              <w:t>年</w:t>
            </w:r>
            <w:r w:rsidRPr="0004157C">
              <w:rPr>
                <w:rFonts w:ascii="Arial" w:eastAsia="楷体_GB2312" w:hAnsi="Arial" w:cs="Arial"/>
                <w:b/>
                <w:sz w:val="21"/>
                <w:szCs w:val="21"/>
                <w:lang w:eastAsia="zh-CN"/>
              </w:rPr>
              <w:t>Top10</w:t>
            </w:r>
            <w:r w:rsidRPr="0004157C">
              <w:rPr>
                <w:rFonts w:ascii="楷体_GB2312" w:eastAsia="楷体_GB2312" w:hAnsi="楷体_GB2312" w:hint="eastAsia"/>
                <w:b/>
                <w:sz w:val="21"/>
                <w:szCs w:val="21"/>
                <w:lang w:eastAsia="zh-CN"/>
              </w:rPr>
              <w:t>风电整机制造商信息概览</w:t>
            </w:r>
          </w:p>
        </w:tc>
      </w:tr>
      <w:tr w:rsidR="008E225E" w:rsidRPr="00D76EBC" w14:paraId="0F05417E" w14:textId="77777777" w:rsidTr="000205B9">
        <w:tblPrEx>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PrEx>
        <w:trPr>
          <w:gridBefore w:val="1"/>
          <w:wBefore w:w="2955" w:type="dxa"/>
          <w:trHeight w:val="205"/>
        </w:trPr>
        <w:tc>
          <w:tcPr>
            <w:tcW w:w="1026" w:type="dxa"/>
            <w:vMerge w:val="restart"/>
            <w:tcBorders>
              <w:top w:val="nil"/>
              <w:left w:val="nil"/>
              <w:bottom w:val="nil"/>
              <w:right w:val="nil"/>
            </w:tcBorders>
            <w:shd w:val="clear" w:color="auto" w:fill="4F81BD" w:themeFill="accent1"/>
            <w:vAlign w:val="center"/>
          </w:tcPr>
          <w:p w14:paraId="51C81992" w14:textId="77777777" w:rsidR="008E225E" w:rsidRPr="00133465" w:rsidRDefault="008E225E">
            <w:pPr>
              <w:jc w:val="both"/>
              <w:rPr>
                <w:rFonts w:ascii="Arial" w:eastAsia="楷体_GB2312" w:hAnsi="Arial" w:cs="Arial"/>
                <w:b/>
                <w:color w:val="FFFFFF" w:themeColor="background1"/>
                <w:sz w:val="16"/>
                <w:szCs w:val="22"/>
              </w:rPr>
            </w:pPr>
            <w:r>
              <w:rPr>
                <w:rFonts w:ascii="Arial" w:eastAsia="楷体_GB2312" w:hAnsi="Arial" w:cs="Arial" w:hint="eastAsia"/>
                <w:b/>
                <w:color w:val="FFFFFF" w:themeColor="background1"/>
                <w:sz w:val="16"/>
                <w:szCs w:val="22"/>
              </w:rPr>
              <w:t>风机制造商</w:t>
            </w:r>
          </w:p>
        </w:tc>
        <w:tc>
          <w:tcPr>
            <w:tcW w:w="709" w:type="dxa"/>
            <w:vMerge w:val="restart"/>
            <w:tcBorders>
              <w:top w:val="nil"/>
              <w:left w:val="nil"/>
              <w:bottom w:val="nil"/>
              <w:right w:val="nil"/>
            </w:tcBorders>
            <w:shd w:val="clear" w:color="auto" w:fill="4F81BD" w:themeFill="accent1"/>
            <w:vAlign w:val="center"/>
          </w:tcPr>
          <w:p w14:paraId="0489E5E9" w14:textId="77777777" w:rsidR="008E225E" w:rsidRPr="00133465" w:rsidRDefault="008E225E">
            <w:pPr>
              <w:jc w:val="center"/>
              <w:rPr>
                <w:rFonts w:ascii="Arial" w:eastAsia="楷体_GB2312" w:hAnsi="Arial" w:cs="Arial"/>
                <w:b/>
                <w:color w:val="FFFFFF" w:themeColor="background1"/>
                <w:sz w:val="16"/>
                <w:szCs w:val="22"/>
              </w:rPr>
            </w:pPr>
            <w:r>
              <w:rPr>
                <w:rFonts w:ascii="Arial" w:eastAsia="楷体_GB2312" w:hAnsi="Arial" w:cs="Arial" w:hint="eastAsia"/>
                <w:b/>
                <w:color w:val="FFFFFF" w:themeColor="background1"/>
                <w:sz w:val="16"/>
                <w:szCs w:val="22"/>
              </w:rPr>
              <w:t>主要业务地区</w:t>
            </w:r>
          </w:p>
        </w:tc>
        <w:tc>
          <w:tcPr>
            <w:tcW w:w="1134" w:type="dxa"/>
            <w:gridSpan w:val="3"/>
            <w:vMerge w:val="restart"/>
            <w:tcBorders>
              <w:top w:val="nil"/>
              <w:left w:val="nil"/>
              <w:bottom w:val="nil"/>
              <w:right w:val="nil"/>
            </w:tcBorders>
            <w:shd w:val="clear" w:color="auto" w:fill="4F81BD" w:themeFill="accent1"/>
            <w:noWrap/>
            <w:vAlign w:val="center"/>
          </w:tcPr>
          <w:p w14:paraId="3945D664" w14:textId="77777777" w:rsidR="008E225E" w:rsidRPr="00133465" w:rsidRDefault="008E225E">
            <w:pPr>
              <w:jc w:val="center"/>
              <w:rPr>
                <w:rFonts w:ascii="Arial" w:eastAsia="楷体_GB2312" w:hAnsi="Arial" w:cs="Arial"/>
                <w:b/>
                <w:color w:val="FFFFFF" w:themeColor="background1"/>
                <w:sz w:val="16"/>
                <w:szCs w:val="22"/>
              </w:rPr>
            </w:pPr>
            <w:r>
              <w:rPr>
                <w:rFonts w:ascii="Arial" w:eastAsia="楷体_GB2312" w:hAnsi="Arial" w:cs="Arial" w:hint="eastAsia"/>
                <w:b/>
                <w:color w:val="FFFFFF" w:themeColor="background1"/>
                <w:sz w:val="16"/>
                <w:szCs w:val="22"/>
              </w:rPr>
              <w:t>上市地点</w:t>
            </w:r>
          </w:p>
        </w:tc>
        <w:tc>
          <w:tcPr>
            <w:tcW w:w="1701" w:type="dxa"/>
            <w:gridSpan w:val="2"/>
            <w:tcBorders>
              <w:top w:val="nil"/>
              <w:left w:val="nil"/>
              <w:bottom w:val="nil"/>
              <w:right w:val="nil"/>
            </w:tcBorders>
            <w:shd w:val="clear" w:color="auto" w:fill="4F81BD" w:themeFill="accent1"/>
            <w:noWrap/>
            <w:vAlign w:val="center"/>
          </w:tcPr>
          <w:p w14:paraId="473E7D64" w14:textId="77777777" w:rsidR="008E225E" w:rsidRPr="00133465" w:rsidRDefault="008E225E">
            <w:pPr>
              <w:jc w:val="center"/>
              <w:rPr>
                <w:rFonts w:ascii="Arial" w:eastAsia="楷体_GB2312" w:hAnsi="Arial" w:cs="Arial"/>
                <w:b/>
                <w:color w:val="FFFFFF" w:themeColor="background1"/>
                <w:sz w:val="16"/>
                <w:szCs w:val="22"/>
              </w:rPr>
            </w:pPr>
            <w:r>
              <w:rPr>
                <w:rFonts w:ascii="Arial" w:eastAsia="楷体_GB2312" w:hAnsi="Arial" w:cs="Arial" w:hint="eastAsia"/>
                <w:b/>
                <w:color w:val="FFFFFF" w:themeColor="background1"/>
                <w:sz w:val="16"/>
                <w:szCs w:val="22"/>
              </w:rPr>
              <w:t>风机业务</w:t>
            </w:r>
          </w:p>
        </w:tc>
        <w:tc>
          <w:tcPr>
            <w:tcW w:w="850" w:type="dxa"/>
            <w:vMerge w:val="restart"/>
            <w:tcBorders>
              <w:top w:val="nil"/>
              <w:left w:val="nil"/>
              <w:bottom w:val="nil"/>
              <w:right w:val="nil"/>
            </w:tcBorders>
            <w:shd w:val="clear" w:color="auto" w:fill="4F81BD" w:themeFill="accent1"/>
            <w:vAlign w:val="center"/>
          </w:tcPr>
          <w:p w14:paraId="435D2E9C" w14:textId="77777777" w:rsidR="008E225E" w:rsidRPr="00133465" w:rsidRDefault="008E225E">
            <w:pPr>
              <w:jc w:val="center"/>
              <w:rPr>
                <w:rFonts w:ascii="Arial" w:eastAsia="楷体_GB2312" w:hAnsi="Arial" w:cs="Arial"/>
                <w:b/>
                <w:color w:val="FFFFFF" w:themeColor="background1"/>
                <w:sz w:val="16"/>
                <w:szCs w:val="22"/>
              </w:rPr>
            </w:pPr>
            <w:r>
              <w:rPr>
                <w:rFonts w:ascii="Arial" w:eastAsia="楷体_GB2312" w:hAnsi="Arial" w:cs="Arial" w:hint="eastAsia"/>
                <w:b/>
                <w:color w:val="FFFFFF" w:themeColor="background1"/>
                <w:sz w:val="16"/>
                <w:szCs w:val="22"/>
              </w:rPr>
              <w:t>E</w:t>
            </w:r>
            <w:r>
              <w:rPr>
                <w:rFonts w:ascii="Arial" w:eastAsia="楷体_GB2312" w:hAnsi="Arial" w:cs="Arial"/>
                <w:b/>
                <w:color w:val="FFFFFF" w:themeColor="background1"/>
                <w:sz w:val="16"/>
                <w:szCs w:val="22"/>
              </w:rPr>
              <w:t>BITDA%</w:t>
            </w:r>
          </w:p>
        </w:tc>
        <w:tc>
          <w:tcPr>
            <w:tcW w:w="709" w:type="dxa"/>
            <w:vMerge w:val="restart"/>
            <w:tcBorders>
              <w:top w:val="nil"/>
              <w:left w:val="nil"/>
              <w:bottom w:val="nil"/>
              <w:right w:val="nil"/>
            </w:tcBorders>
            <w:shd w:val="clear" w:color="auto" w:fill="4F81BD" w:themeFill="accent1"/>
            <w:noWrap/>
            <w:vAlign w:val="center"/>
          </w:tcPr>
          <w:p w14:paraId="68D1E2DF" w14:textId="77777777" w:rsidR="008E225E" w:rsidRPr="00133465" w:rsidRDefault="008E225E">
            <w:pPr>
              <w:jc w:val="center"/>
              <w:rPr>
                <w:rFonts w:ascii="Arial" w:eastAsia="楷体_GB2312" w:hAnsi="Arial" w:cs="Arial"/>
                <w:b/>
                <w:color w:val="FFFFFF" w:themeColor="background1"/>
                <w:sz w:val="16"/>
                <w:szCs w:val="22"/>
              </w:rPr>
            </w:pPr>
            <w:r>
              <w:rPr>
                <w:rFonts w:ascii="Arial" w:eastAsia="楷体_GB2312" w:hAnsi="Arial" w:cs="Arial" w:hint="eastAsia"/>
                <w:b/>
                <w:color w:val="FFFFFF" w:themeColor="background1"/>
                <w:sz w:val="16"/>
                <w:szCs w:val="22"/>
              </w:rPr>
              <w:t>R</w:t>
            </w:r>
            <w:r>
              <w:rPr>
                <w:rFonts w:ascii="Arial" w:eastAsia="楷体_GB2312" w:hAnsi="Arial" w:cs="Arial"/>
                <w:b/>
                <w:color w:val="FFFFFF" w:themeColor="background1"/>
                <w:sz w:val="16"/>
                <w:szCs w:val="22"/>
              </w:rPr>
              <w:t>OA%</w:t>
            </w:r>
          </w:p>
        </w:tc>
        <w:tc>
          <w:tcPr>
            <w:tcW w:w="709" w:type="dxa"/>
            <w:vMerge w:val="restart"/>
            <w:tcBorders>
              <w:top w:val="nil"/>
              <w:left w:val="nil"/>
              <w:bottom w:val="nil"/>
              <w:right w:val="nil"/>
            </w:tcBorders>
            <w:shd w:val="clear" w:color="auto" w:fill="4F81BD" w:themeFill="accent1"/>
            <w:vAlign w:val="center"/>
          </w:tcPr>
          <w:p w14:paraId="56F97ACC" w14:textId="77777777" w:rsidR="008E225E" w:rsidRDefault="008E225E">
            <w:pPr>
              <w:jc w:val="center"/>
              <w:rPr>
                <w:rFonts w:ascii="Arial" w:eastAsia="楷体_GB2312" w:hAnsi="Arial" w:cs="Arial"/>
                <w:b/>
                <w:color w:val="FFFFFF" w:themeColor="background1"/>
                <w:sz w:val="16"/>
                <w:szCs w:val="22"/>
              </w:rPr>
            </w:pPr>
            <w:r>
              <w:rPr>
                <w:rFonts w:ascii="Arial" w:eastAsia="楷体_GB2312" w:hAnsi="Arial" w:cs="Arial" w:hint="eastAsia"/>
                <w:b/>
                <w:color w:val="FFFFFF" w:themeColor="background1"/>
                <w:sz w:val="16"/>
                <w:szCs w:val="22"/>
              </w:rPr>
              <w:t>R</w:t>
            </w:r>
            <w:r>
              <w:rPr>
                <w:rFonts w:ascii="Arial" w:eastAsia="楷体_GB2312" w:hAnsi="Arial" w:cs="Arial"/>
                <w:b/>
                <w:color w:val="FFFFFF" w:themeColor="background1"/>
                <w:sz w:val="16"/>
                <w:szCs w:val="22"/>
              </w:rPr>
              <w:t>OE</w:t>
            </w:r>
          </w:p>
          <w:p w14:paraId="3BE8D2A1" w14:textId="77777777" w:rsidR="008E225E" w:rsidRPr="00133465" w:rsidRDefault="008E225E">
            <w:pPr>
              <w:jc w:val="center"/>
              <w:rPr>
                <w:rFonts w:ascii="Arial" w:eastAsia="楷体_GB2312" w:hAnsi="Arial" w:cs="Arial"/>
                <w:b/>
                <w:color w:val="FFFFFF" w:themeColor="background1"/>
                <w:sz w:val="16"/>
                <w:szCs w:val="22"/>
              </w:rPr>
            </w:pPr>
            <w:r>
              <w:rPr>
                <w:rFonts w:ascii="Arial" w:eastAsia="楷体_GB2312" w:hAnsi="Arial" w:cs="Arial"/>
                <w:b/>
                <w:color w:val="FFFFFF" w:themeColor="background1"/>
                <w:sz w:val="16"/>
                <w:szCs w:val="22"/>
              </w:rPr>
              <w:t>%</w:t>
            </w:r>
          </w:p>
        </w:tc>
        <w:tc>
          <w:tcPr>
            <w:tcW w:w="827" w:type="dxa"/>
            <w:gridSpan w:val="2"/>
            <w:vMerge w:val="restart"/>
            <w:tcBorders>
              <w:top w:val="nil"/>
              <w:left w:val="nil"/>
              <w:bottom w:val="nil"/>
              <w:right w:val="nil"/>
            </w:tcBorders>
            <w:shd w:val="clear" w:color="auto" w:fill="4F81BD" w:themeFill="accent1"/>
            <w:noWrap/>
            <w:vAlign w:val="center"/>
          </w:tcPr>
          <w:p w14:paraId="6DE54141" w14:textId="77777777" w:rsidR="008E225E" w:rsidRPr="00133465" w:rsidRDefault="008E225E">
            <w:pPr>
              <w:jc w:val="center"/>
              <w:rPr>
                <w:rFonts w:ascii="Arial" w:eastAsia="楷体_GB2312" w:hAnsi="Arial" w:cs="Arial"/>
                <w:b/>
                <w:color w:val="FFFFFF" w:themeColor="background1"/>
                <w:sz w:val="16"/>
                <w:szCs w:val="22"/>
              </w:rPr>
            </w:pPr>
            <w:r>
              <w:rPr>
                <w:rFonts w:ascii="Arial" w:eastAsia="楷体_GB2312" w:hAnsi="Arial" w:cs="Arial" w:hint="eastAsia"/>
                <w:b/>
                <w:color w:val="FFFFFF" w:themeColor="background1"/>
                <w:sz w:val="16"/>
                <w:szCs w:val="22"/>
              </w:rPr>
              <w:t>资产负债率</w:t>
            </w:r>
            <w:r>
              <w:rPr>
                <w:rFonts w:ascii="Arial" w:eastAsia="楷体_GB2312" w:hAnsi="Arial" w:cs="Arial" w:hint="eastAsia"/>
                <w:b/>
                <w:color w:val="FFFFFF" w:themeColor="background1"/>
                <w:sz w:val="16"/>
                <w:szCs w:val="22"/>
              </w:rPr>
              <w:t>%</w:t>
            </w:r>
          </w:p>
        </w:tc>
      </w:tr>
      <w:tr w:rsidR="008E225E" w:rsidRPr="00D76EBC" w14:paraId="3E7B7FB8" w14:textId="77777777" w:rsidTr="000205B9">
        <w:tblPrEx>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PrEx>
        <w:trPr>
          <w:gridBefore w:val="1"/>
          <w:wBefore w:w="2955" w:type="dxa"/>
          <w:trHeight w:val="204"/>
        </w:trPr>
        <w:tc>
          <w:tcPr>
            <w:tcW w:w="1026" w:type="dxa"/>
            <w:vMerge/>
            <w:vAlign w:val="center"/>
          </w:tcPr>
          <w:p w14:paraId="57AE4162" w14:textId="77777777" w:rsidR="008E225E" w:rsidRPr="00133465" w:rsidRDefault="008E225E">
            <w:pPr>
              <w:jc w:val="both"/>
              <w:rPr>
                <w:rFonts w:ascii="Arial" w:eastAsia="楷体_GB2312" w:hAnsi="Arial" w:cs="Arial"/>
                <w:b/>
                <w:color w:val="FFFFFF" w:themeColor="background1"/>
                <w:sz w:val="16"/>
                <w:szCs w:val="22"/>
              </w:rPr>
            </w:pPr>
          </w:p>
        </w:tc>
        <w:tc>
          <w:tcPr>
            <w:tcW w:w="709" w:type="dxa"/>
            <w:vMerge/>
            <w:vAlign w:val="center"/>
          </w:tcPr>
          <w:p w14:paraId="530F38CC" w14:textId="77777777" w:rsidR="008E225E" w:rsidRDefault="008E225E">
            <w:pPr>
              <w:jc w:val="center"/>
              <w:rPr>
                <w:rFonts w:ascii="Arial" w:eastAsia="楷体_GB2312" w:hAnsi="Arial" w:cs="Arial"/>
                <w:b/>
                <w:color w:val="FFFFFF" w:themeColor="background1"/>
                <w:sz w:val="16"/>
                <w:szCs w:val="22"/>
              </w:rPr>
            </w:pPr>
          </w:p>
        </w:tc>
        <w:tc>
          <w:tcPr>
            <w:tcW w:w="1134" w:type="dxa"/>
            <w:gridSpan w:val="3"/>
            <w:vMerge/>
            <w:noWrap/>
            <w:vAlign w:val="center"/>
          </w:tcPr>
          <w:p w14:paraId="0A02CF0B" w14:textId="77777777" w:rsidR="008E225E" w:rsidRDefault="008E225E">
            <w:pPr>
              <w:jc w:val="center"/>
              <w:rPr>
                <w:rFonts w:ascii="Arial" w:eastAsia="楷体_GB2312" w:hAnsi="Arial" w:cs="Arial"/>
                <w:b/>
                <w:color w:val="FFFFFF" w:themeColor="background1"/>
                <w:sz w:val="16"/>
                <w:szCs w:val="22"/>
              </w:rPr>
            </w:pPr>
          </w:p>
        </w:tc>
        <w:tc>
          <w:tcPr>
            <w:tcW w:w="992" w:type="dxa"/>
            <w:tcBorders>
              <w:top w:val="nil"/>
              <w:left w:val="nil"/>
              <w:bottom w:val="single" w:sz="4" w:space="0" w:color="4F81BD" w:themeColor="accent1"/>
              <w:right w:val="nil"/>
            </w:tcBorders>
            <w:shd w:val="clear" w:color="auto" w:fill="4F81BD" w:themeFill="accent1"/>
            <w:noWrap/>
            <w:vAlign w:val="center"/>
          </w:tcPr>
          <w:p w14:paraId="28CD7FD0" w14:textId="77777777" w:rsidR="008E225E" w:rsidRDefault="008E225E">
            <w:pPr>
              <w:jc w:val="center"/>
              <w:rPr>
                <w:rFonts w:ascii="Arial" w:eastAsia="楷体_GB2312" w:hAnsi="Arial" w:cs="Arial"/>
                <w:b/>
                <w:color w:val="FFFFFF" w:themeColor="background1"/>
                <w:sz w:val="16"/>
                <w:szCs w:val="16"/>
              </w:rPr>
            </w:pPr>
            <w:r w:rsidRPr="7DEE62C3">
              <w:rPr>
                <w:rFonts w:ascii="Arial" w:eastAsia="楷体_GB2312" w:hAnsi="Arial" w:cs="Arial" w:hint="eastAsia"/>
                <w:b/>
                <w:color w:val="FFFFFF" w:themeColor="background1"/>
                <w:sz w:val="16"/>
                <w:szCs w:val="16"/>
              </w:rPr>
              <w:t>营业收入</w:t>
            </w:r>
            <w:bookmarkStart w:id="25" w:name="_Int_66wDUzFe"/>
            <w:r w:rsidRPr="7DEE62C3">
              <w:rPr>
                <w:rFonts w:ascii="Arial" w:eastAsia="楷体_GB2312" w:hAnsi="Arial" w:cs="Arial" w:hint="eastAsia"/>
                <w:b/>
                <w:color w:val="FFFFFF" w:themeColor="background1"/>
                <w:sz w:val="16"/>
                <w:szCs w:val="16"/>
              </w:rPr>
              <w:t>(</w:t>
            </w:r>
            <w:r w:rsidRPr="7DEE62C3">
              <w:rPr>
                <w:rFonts w:ascii="Arial" w:eastAsia="楷体_GB2312" w:hAnsi="Arial" w:cs="Arial" w:hint="eastAsia"/>
                <w:b/>
                <w:color w:val="FFFFFF" w:themeColor="background1"/>
                <w:sz w:val="16"/>
                <w:szCs w:val="16"/>
              </w:rPr>
              <w:t>百万美元</w:t>
            </w:r>
            <w:r w:rsidRPr="7DEE62C3">
              <w:rPr>
                <w:rFonts w:ascii="Arial" w:eastAsia="楷体_GB2312" w:hAnsi="Arial" w:cs="Arial"/>
                <w:b/>
                <w:color w:val="FFFFFF" w:themeColor="background1"/>
                <w:sz w:val="16"/>
                <w:szCs w:val="16"/>
              </w:rPr>
              <w:t>)</w:t>
            </w:r>
            <w:bookmarkEnd w:id="25"/>
          </w:p>
        </w:tc>
        <w:tc>
          <w:tcPr>
            <w:tcW w:w="709" w:type="dxa"/>
            <w:tcBorders>
              <w:top w:val="nil"/>
              <w:left w:val="nil"/>
              <w:bottom w:val="single" w:sz="4" w:space="0" w:color="4F81BD" w:themeColor="accent1"/>
              <w:right w:val="nil"/>
            </w:tcBorders>
            <w:shd w:val="clear" w:color="auto" w:fill="4F81BD" w:themeFill="accent1"/>
            <w:noWrap/>
            <w:vAlign w:val="center"/>
          </w:tcPr>
          <w:p w14:paraId="6EAD057B" w14:textId="77777777" w:rsidR="008E225E" w:rsidRDefault="008E225E">
            <w:pPr>
              <w:jc w:val="center"/>
              <w:rPr>
                <w:rFonts w:ascii="Arial" w:eastAsia="楷体_GB2312" w:hAnsi="Arial" w:cs="Arial"/>
                <w:b/>
                <w:color w:val="FFFFFF" w:themeColor="background1"/>
                <w:sz w:val="16"/>
                <w:szCs w:val="22"/>
              </w:rPr>
            </w:pPr>
            <w:r>
              <w:rPr>
                <w:rFonts w:ascii="Arial" w:eastAsia="楷体_GB2312" w:hAnsi="Arial" w:cs="Arial" w:hint="eastAsia"/>
                <w:b/>
                <w:color w:val="FFFFFF" w:themeColor="background1"/>
                <w:sz w:val="16"/>
                <w:szCs w:val="22"/>
              </w:rPr>
              <w:t>毛利率</w:t>
            </w:r>
            <w:r>
              <w:rPr>
                <w:rFonts w:ascii="Arial" w:eastAsia="楷体_GB2312" w:hAnsi="Arial" w:cs="Arial" w:hint="eastAsia"/>
                <w:b/>
                <w:color w:val="FFFFFF" w:themeColor="background1"/>
                <w:sz w:val="16"/>
                <w:szCs w:val="22"/>
              </w:rPr>
              <w:t>%</w:t>
            </w:r>
          </w:p>
        </w:tc>
        <w:tc>
          <w:tcPr>
            <w:tcW w:w="850" w:type="dxa"/>
            <w:vMerge/>
            <w:vAlign w:val="center"/>
          </w:tcPr>
          <w:p w14:paraId="7EB8455A" w14:textId="77777777" w:rsidR="008E225E" w:rsidRDefault="008E225E">
            <w:pPr>
              <w:jc w:val="center"/>
              <w:rPr>
                <w:rFonts w:ascii="Arial" w:eastAsia="楷体_GB2312" w:hAnsi="Arial" w:cs="Arial"/>
                <w:b/>
                <w:color w:val="FFFFFF" w:themeColor="background1"/>
                <w:sz w:val="16"/>
                <w:szCs w:val="22"/>
              </w:rPr>
            </w:pPr>
          </w:p>
        </w:tc>
        <w:tc>
          <w:tcPr>
            <w:tcW w:w="709" w:type="dxa"/>
            <w:vMerge/>
            <w:noWrap/>
            <w:vAlign w:val="center"/>
          </w:tcPr>
          <w:p w14:paraId="7E498FB1" w14:textId="77777777" w:rsidR="008E225E" w:rsidRDefault="008E225E">
            <w:pPr>
              <w:jc w:val="center"/>
              <w:rPr>
                <w:rFonts w:ascii="Arial" w:eastAsia="楷体_GB2312" w:hAnsi="Arial" w:cs="Arial"/>
                <w:b/>
                <w:color w:val="FFFFFF" w:themeColor="background1"/>
                <w:sz w:val="16"/>
                <w:szCs w:val="22"/>
              </w:rPr>
            </w:pPr>
          </w:p>
        </w:tc>
        <w:tc>
          <w:tcPr>
            <w:tcW w:w="709" w:type="dxa"/>
            <w:vMerge/>
            <w:vAlign w:val="center"/>
          </w:tcPr>
          <w:p w14:paraId="671A7F32" w14:textId="77777777" w:rsidR="008E225E" w:rsidRDefault="008E225E">
            <w:pPr>
              <w:jc w:val="center"/>
              <w:rPr>
                <w:rFonts w:ascii="Arial" w:eastAsia="楷体_GB2312" w:hAnsi="Arial" w:cs="Arial"/>
                <w:b/>
                <w:color w:val="FFFFFF" w:themeColor="background1"/>
                <w:sz w:val="16"/>
                <w:szCs w:val="22"/>
              </w:rPr>
            </w:pPr>
          </w:p>
        </w:tc>
        <w:tc>
          <w:tcPr>
            <w:tcW w:w="827" w:type="dxa"/>
            <w:gridSpan w:val="2"/>
            <w:vMerge/>
            <w:noWrap/>
            <w:vAlign w:val="center"/>
          </w:tcPr>
          <w:p w14:paraId="7E8E91C7" w14:textId="77777777" w:rsidR="008E225E" w:rsidRDefault="008E225E">
            <w:pPr>
              <w:jc w:val="center"/>
              <w:rPr>
                <w:rFonts w:ascii="Arial" w:eastAsia="楷体_GB2312" w:hAnsi="Arial" w:cs="Arial"/>
                <w:b/>
                <w:color w:val="FFFFFF" w:themeColor="background1"/>
                <w:sz w:val="16"/>
                <w:szCs w:val="22"/>
              </w:rPr>
            </w:pPr>
          </w:p>
        </w:tc>
      </w:tr>
      <w:tr w:rsidR="008E225E" w:rsidRPr="00D76EBC" w14:paraId="56D74AD7" w14:textId="77777777" w:rsidTr="000205B9">
        <w:tblPrEx>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PrEx>
        <w:trPr>
          <w:gridBefore w:val="1"/>
          <w:wBefore w:w="2955" w:type="dxa"/>
          <w:trHeight w:val="270"/>
        </w:trPr>
        <w:tc>
          <w:tcPr>
            <w:tcW w:w="1026" w:type="dxa"/>
            <w:tcBorders>
              <w:top w:val="single" w:sz="4" w:space="0" w:color="4F81BD" w:themeColor="accent1"/>
              <w:left w:val="single" w:sz="4" w:space="0" w:color="4F81BD" w:themeColor="accent1"/>
              <w:bottom w:val="single" w:sz="4" w:space="0" w:color="4F81BD" w:themeColor="accent1"/>
              <w:right w:val="single" w:sz="4" w:space="0" w:color="4F81BD" w:themeColor="accent1"/>
            </w:tcBorders>
            <w:shd w:val="clear" w:color="auto" w:fill="DBE5F1" w:themeFill="accent1" w:themeFillTint="33"/>
            <w:vAlign w:val="center"/>
          </w:tcPr>
          <w:p w14:paraId="22DF9C93" w14:textId="77777777" w:rsidR="008E225E" w:rsidRDefault="008E225E">
            <w:pPr>
              <w:jc w:val="both"/>
              <w:rPr>
                <w:rFonts w:ascii="Arial" w:eastAsia="楷体_GB2312" w:hAnsi="Arial" w:cs="Arial"/>
                <w:b/>
                <w:color w:val="0F243E"/>
                <w:sz w:val="16"/>
                <w:szCs w:val="22"/>
              </w:rPr>
            </w:pPr>
            <w:r>
              <w:rPr>
                <w:rFonts w:ascii="Arial" w:eastAsia="楷体_GB2312" w:hAnsi="Arial" w:cs="Arial" w:hint="eastAsia"/>
                <w:b/>
                <w:color w:val="0F243E"/>
                <w:sz w:val="16"/>
                <w:szCs w:val="22"/>
              </w:rPr>
              <w:t>Goldwind</w:t>
            </w:r>
          </w:p>
          <w:p w14:paraId="77866800" w14:textId="77777777" w:rsidR="008E225E" w:rsidRPr="00D76EBC" w:rsidRDefault="008E225E">
            <w:pPr>
              <w:jc w:val="both"/>
              <w:rPr>
                <w:rFonts w:ascii="Arial" w:eastAsia="楷体_GB2312" w:hAnsi="Arial" w:cs="Arial"/>
                <w:b/>
                <w:color w:val="0F243E"/>
                <w:sz w:val="16"/>
                <w:szCs w:val="22"/>
              </w:rPr>
            </w:pPr>
            <w:r>
              <w:rPr>
                <w:rFonts w:ascii="Arial" w:eastAsia="楷体_GB2312" w:hAnsi="Arial" w:cs="Arial" w:hint="eastAsia"/>
                <w:b/>
                <w:color w:val="0F243E"/>
                <w:sz w:val="16"/>
                <w:szCs w:val="22"/>
              </w:rPr>
              <w:t>(</w:t>
            </w:r>
            <w:r>
              <w:rPr>
                <w:rFonts w:ascii="Arial" w:eastAsia="楷体_GB2312" w:hAnsi="Arial" w:cs="Arial" w:hint="eastAsia"/>
                <w:b/>
                <w:color w:val="0F243E"/>
                <w:sz w:val="16"/>
                <w:szCs w:val="22"/>
              </w:rPr>
              <w:t>金风科技</w:t>
            </w:r>
            <w:r>
              <w:rPr>
                <w:rFonts w:ascii="Arial" w:eastAsia="楷体_GB2312" w:hAnsi="Arial" w:cs="Arial" w:hint="eastAsia"/>
                <w:b/>
                <w:color w:val="0F243E"/>
                <w:sz w:val="16"/>
                <w:szCs w:val="22"/>
              </w:rPr>
              <w:t>)</w:t>
            </w:r>
          </w:p>
        </w:tc>
        <w:tc>
          <w:tcPr>
            <w:tcW w:w="709" w:type="dxa"/>
            <w:tcBorders>
              <w:top w:val="single" w:sz="4" w:space="0" w:color="4F81BD" w:themeColor="accent1"/>
              <w:left w:val="single" w:sz="4" w:space="0" w:color="4F81BD" w:themeColor="accent1"/>
              <w:bottom w:val="single" w:sz="4" w:space="0" w:color="4F81BD" w:themeColor="accent1"/>
              <w:right w:val="single" w:sz="4" w:space="0" w:color="4F81BD" w:themeColor="accent1"/>
            </w:tcBorders>
            <w:shd w:val="clear" w:color="auto" w:fill="DBE5F1" w:themeFill="accent1" w:themeFillTint="33"/>
            <w:noWrap/>
            <w:vAlign w:val="center"/>
          </w:tcPr>
          <w:p w14:paraId="7A50B578" w14:textId="77777777" w:rsidR="008E225E" w:rsidRPr="00133465" w:rsidRDefault="008E225E">
            <w:pPr>
              <w:jc w:val="center"/>
              <w:rPr>
                <w:rFonts w:ascii="Arial" w:eastAsia="楷体_GB2312" w:hAnsi="Arial" w:cs="Arial"/>
                <w:color w:val="0F243E"/>
                <w:sz w:val="16"/>
                <w:szCs w:val="22"/>
              </w:rPr>
            </w:pPr>
            <w:r>
              <w:rPr>
                <w:rFonts w:ascii="Arial" w:eastAsia="楷体_GB2312" w:hAnsi="Arial" w:cs="Arial" w:hint="eastAsia"/>
                <w:color w:val="0F243E"/>
                <w:sz w:val="16"/>
                <w:szCs w:val="22"/>
              </w:rPr>
              <w:t>中国</w:t>
            </w:r>
          </w:p>
        </w:tc>
        <w:tc>
          <w:tcPr>
            <w:tcW w:w="1134" w:type="dxa"/>
            <w:gridSpan w:val="3"/>
            <w:tcBorders>
              <w:top w:val="single" w:sz="4" w:space="0" w:color="4F81BD" w:themeColor="accent1"/>
              <w:left w:val="single" w:sz="4" w:space="0" w:color="4F81BD" w:themeColor="accent1"/>
              <w:bottom w:val="single" w:sz="4" w:space="0" w:color="4F81BD" w:themeColor="accent1"/>
              <w:right w:val="single" w:sz="4" w:space="0" w:color="4F81BD" w:themeColor="accent1"/>
            </w:tcBorders>
            <w:shd w:val="clear" w:color="auto" w:fill="DBE5F1" w:themeFill="accent1" w:themeFillTint="33"/>
            <w:noWrap/>
            <w:vAlign w:val="center"/>
          </w:tcPr>
          <w:p w14:paraId="054EA4F9" w14:textId="77777777" w:rsidR="008E225E" w:rsidRPr="00133465" w:rsidRDefault="008E225E">
            <w:pPr>
              <w:jc w:val="center"/>
              <w:rPr>
                <w:rFonts w:ascii="Arial" w:eastAsia="楷体_GB2312" w:hAnsi="Arial" w:cs="Arial"/>
                <w:color w:val="0F243E"/>
                <w:sz w:val="16"/>
                <w:szCs w:val="18"/>
              </w:rPr>
            </w:pPr>
            <w:r>
              <w:rPr>
                <w:rFonts w:ascii="Arial" w:eastAsia="楷体_GB2312" w:hAnsi="Arial" w:cs="Arial" w:hint="eastAsia"/>
                <w:color w:val="0F243E"/>
                <w:sz w:val="16"/>
                <w:szCs w:val="18"/>
              </w:rPr>
              <w:t>深圳证券交易所</w:t>
            </w:r>
          </w:p>
        </w:tc>
        <w:tc>
          <w:tcPr>
            <w:tcW w:w="992" w:type="dxa"/>
            <w:tcBorders>
              <w:top w:val="single" w:sz="4" w:space="0" w:color="4F81BD" w:themeColor="accent1"/>
              <w:left w:val="single" w:sz="4" w:space="0" w:color="4F81BD" w:themeColor="accent1"/>
              <w:bottom w:val="single" w:sz="4" w:space="0" w:color="4F81BD" w:themeColor="accent1"/>
              <w:right w:val="single" w:sz="4" w:space="0" w:color="4F81BD" w:themeColor="accent1"/>
            </w:tcBorders>
            <w:shd w:val="clear" w:color="auto" w:fill="DBE5F1" w:themeFill="accent1" w:themeFillTint="33"/>
            <w:noWrap/>
            <w:vAlign w:val="center"/>
          </w:tcPr>
          <w:p w14:paraId="351B98FC" w14:textId="77777777" w:rsidR="008E225E" w:rsidRPr="00133465" w:rsidRDefault="008E225E">
            <w:pPr>
              <w:jc w:val="right"/>
              <w:rPr>
                <w:rFonts w:ascii="Arial" w:eastAsia="楷体_GB2312" w:hAnsi="Arial" w:cs="Arial"/>
                <w:color w:val="0F243E"/>
                <w:sz w:val="16"/>
                <w:szCs w:val="22"/>
              </w:rPr>
            </w:pPr>
            <w:r>
              <w:rPr>
                <w:rFonts w:ascii="Arial" w:eastAsia="楷体_GB2312" w:hAnsi="Arial" w:cs="Arial" w:hint="eastAsia"/>
                <w:color w:val="0F243E"/>
                <w:sz w:val="16"/>
                <w:szCs w:val="22"/>
              </w:rPr>
              <w:t>5</w:t>
            </w:r>
            <w:r>
              <w:rPr>
                <w:rFonts w:ascii="Arial" w:eastAsia="楷体_GB2312" w:hAnsi="Arial" w:cs="Arial"/>
                <w:color w:val="0F243E"/>
                <w:sz w:val="16"/>
                <w:szCs w:val="22"/>
              </w:rPr>
              <w:t>,431</w:t>
            </w:r>
          </w:p>
        </w:tc>
        <w:tc>
          <w:tcPr>
            <w:tcW w:w="709" w:type="dxa"/>
            <w:tcBorders>
              <w:top w:val="single" w:sz="4" w:space="0" w:color="4F81BD" w:themeColor="accent1"/>
              <w:left w:val="single" w:sz="4" w:space="0" w:color="4F81BD" w:themeColor="accent1"/>
              <w:bottom w:val="single" w:sz="4" w:space="0" w:color="4F81BD" w:themeColor="accent1"/>
              <w:right w:val="single" w:sz="4" w:space="0" w:color="4F81BD" w:themeColor="accent1"/>
            </w:tcBorders>
            <w:shd w:val="clear" w:color="auto" w:fill="DBE5F1" w:themeFill="accent1" w:themeFillTint="33"/>
            <w:noWrap/>
            <w:vAlign w:val="center"/>
          </w:tcPr>
          <w:p w14:paraId="7EC8BBAF" w14:textId="77777777" w:rsidR="008E225E" w:rsidRPr="00133465" w:rsidRDefault="008E225E">
            <w:pPr>
              <w:jc w:val="right"/>
              <w:rPr>
                <w:rFonts w:ascii="Arial" w:eastAsia="楷体_GB2312" w:hAnsi="Arial" w:cs="Arial"/>
                <w:color w:val="0F243E"/>
                <w:sz w:val="16"/>
                <w:szCs w:val="22"/>
              </w:rPr>
            </w:pPr>
            <w:r>
              <w:rPr>
                <w:rFonts w:ascii="Arial" w:eastAsia="楷体_GB2312" w:hAnsi="Arial" w:cs="Arial" w:hint="eastAsia"/>
                <w:color w:val="0F243E"/>
                <w:sz w:val="16"/>
                <w:szCs w:val="22"/>
              </w:rPr>
              <w:t>5</w:t>
            </w:r>
            <w:r>
              <w:rPr>
                <w:rFonts w:ascii="Arial" w:eastAsia="楷体_GB2312" w:hAnsi="Arial" w:cs="Arial"/>
                <w:color w:val="0F243E"/>
                <w:sz w:val="16"/>
                <w:szCs w:val="22"/>
              </w:rPr>
              <w:t>.13</w:t>
            </w:r>
          </w:p>
        </w:tc>
        <w:tc>
          <w:tcPr>
            <w:tcW w:w="850" w:type="dxa"/>
            <w:tcBorders>
              <w:top w:val="single" w:sz="4" w:space="0" w:color="4F81BD" w:themeColor="accent1"/>
              <w:left w:val="single" w:sz="4" w:space="0" w:color="4F81BD" w:themeColor="accent1"/>
              <w:bottom w:val="single" w:sz="4" w:space="0" w:color="4F81BD" w:themeColor="accent1"/>
              <w:right w:val="single" w:sz="4" w:space="0" w:color="4F81BD" w:themeColor="accent1"/>
            </w:tcBorders>
            <w:shd w:val="clear" w:color="auto" w:fill="DBE5F1" w:themeFill="accent1" w:themeFillTint="33"/>
            <w:vAlign w:val="center"/>
          </w:tcPr>
          <w:p w14:paraId="75D514FE" w14:textId="77777777" w:rsidR="008E225E" w:rsidRPr="00133465" w:rsidRDefault="008E225E">
            <w:pPr>
              <w:jc w:val="right"/>
              <w:rPr>
                <w:rFonts w:ascii="Arial" w:eastAsia="楷体_GB2312" w:hAnsi="Arial" w:cs="Arial"/>
                <w:color w:val="0F243E"/>
                <w:sz w:val="16"/>
                <w:szCs w:val="22"/>
              </w:rPr>
            </w:pPr>
            <w:r>
              <w:rPr>
                <w:rFonts w:ascii="Arial" w:eastAsia="楷体_GB2312" w:hAnsi="Arial" w:cs="Arial" w:hint="eastAsia"/>
                <w:color w:val="0F243E"/>
                <w:sz w:val="16"/>
                <w:szCs w:val="22"/>
              </w:rPr>
              <w:t>9</w:t>
            </w:r>
            <w:r>
              <w:rPr>
                <w:rFonts w:ascii="Arial" w:eastAsia="楷体_GB2312" w:hAnsi="Arial" w:cs="Arial"/>
                <w:color w:val="0F243E"/>
                <w:sz w:val="16"/>
                <w:szCs w:val="22"/>
              </w:rPr>
              <w:t>.02</w:t>
            </w:r>
          </w:p>
        </w:tc>
        <w:tc>
          <w:tcPr>
            <w:tcW w:w="709" w:type="dxa"/>
            <w:tcBorders>
              <w:top w:val="single" w:sz="4" w:space="0" w:color="4F81BD" w:themeColor="accent1"/>
              <w:left w:val="single" w:sz="4" w:space="0" w:color="4F81BD" w:themeColor="accent1"/>
              <w:bottom w:val="single" w:sz="4" w:space="0" w:color="4F81BD" w:themeColor="accent1"/>
              <w:right w:val="single" w:sz="4" w:space="0" w:color="4F81BD" w:themeColor="accent1"/>
            </w:tcBorders>
            <w:shd w:val="clear" w:color="auto" w:fill="DBE5F1" w:themeFill="accent1" w:themeFillTint="33"/>
            <w:noWrap/>
            <w:vAlign w:val="center"/>
          </w:tcPr>
          <w:p w14:paraId="0A934E2F" w14:textId="77777777" w:rsidR="008E225E" w:rsidRPr="00133465" w:rsidRDefault="008E225E">
            <w:pPr>
              <w:jc w:val="right"/>
              <w:rPr>
                <w:rFonts w:ascii="Arial" w:eastAsia="楷体_GB2312" w:hAnsi="Arial" w:cs="Arial"/>
                <w:color w:val="0F243E"/>
                <w:sz w:val="16"/>
                <w:szCs w:val="18"/>
              </w:rPr>
            </w:pPr>
            <w:r>
              <w:rPr>
                <w:rFonts w:ascii="Arial" w:eastAsia="楷体_GB2312" w:hAnsi="Arial" w:cs="Arial" w:hint="eastAsia"/>
                <w:color w:val="0F243E"/>
                <w:sz w:val="16"/>
                <w:szCs w:val="18"/>
              </w:rPr>
              <w:t>0</w:t>
            </w:r>
            <w:r>
              <w:rPr>
                <w:rFonts w:ascii="Arial" w:eastAsia="楷体_GB2312" w:hAnsi="Arial" w:cs="Arial"/>
                <w:color w:val="0F243E"/>
                <w:sz w:val="16"/>
                <w:szCs w:val="18"/>
              </w:rPr>
              <w:t>.84</w:t>
            </w:r>
          </w:p>
        </w:tc>
        <w:tc>
          <w:tcPr>
            <w:tcW w:w="709" w:type="dxa"/>
            <w:tcBorders>
              <w:top w:val="single" w:sz="4" w:space="0" w:color="4F81BD" w:themeColor="accent1"/>
              <w:left w:val="single" w:sz="4" w:space="0" w:color="4F81BD" w:themeColor="accent1"/>
              <w:bottom w:val="single" w:sz="4" w:space="0" w:color="4F81BD" w:themeColor="accent1"/>
              <w:right w:val="single" w:sz="4" w:space="0" w:color="4F81BD" w:themeColor="accent1"/>
            </w:tcBorders>
            <w:shd w:val="clear" w:color="auto" w:fill="DBE5F1" w:themeFill="accent1" w:themeFillTint="33"/>
            <w:vAlign w:val="center"/>
          </w:tcPr>
          <w:p w14:paraId="502B28EE" w14:textId="77777777" w:rsidR="008E225E" w:rsidRPr="00133465" w:rsidRDefault="008E225E">
            <w:pPr>
              <w:jc w:val="right"/>
              <w:rPr>
                <w:rFonts w:ascii="Arial" w:eastAsia="楷体_GB2312" w:hAnsi="Arial" w:cs="Arial"/>
                <w:color w:val="0F243E"/>
                <w:sz w:val="16"/>
                <w:szCs w:val="18"/>
              </w:rPr>
            </w:pPr>
            <w:r>
              <w:rPr>
                <w:rFonts w:ascii="Arial" w:eastAsia="楷体_GB2312" w:hAnsi="Arial" w:cs="Arial" w:hint="eastAsia"/>
                <w:color w:val="0F243E"/>
                <w:sz w:val="16"/>
                <w:szCs w:val="18"/>
              </w:rPr>
              <w:t>6</w:t>
            </w:r>
            <w:r>
              <w:rPr>
                <w:rFonts w:ascii="Arial" w:eastAsia="楷体_GB2312" w:hAnsi="Arial" w:cs="Arial"/>
                <w:color w:val="0F243E"/>
                <w:sz w:val="16"/>
                <w:szCs w:val="18"/>
              </w:rPr>
              <w:t>.32</w:t>
            </w:r>
          </w:p>
        </w:tc>
        <w:tc>
          <w:tcPr>
            <w:tcW w:w="827" w:type="dxa"/>
            <w:gridSpan w:val="2"/>
            <w:tcBorders>
              <w:top w:val="single" w:sz="4" w:space="0" w:color="4F81BD" w:themeColor="accent1"/>
              <w:left w:val="single" w:sz="4" w:space="0" w:color="4F81BD" w:themeColor="accent1"/>
              <w:bottom w:val="single" w:sz="4" w:space="0" w:color="4F81BD" w:themeColor="accent1"/>
              <w:right w:val="single" w:sz="4" w:space="0" w:color="4F81BD" w:themeColor="accent1"/>
            </w:tcBorders>
            <w:shd w:val="clear" w:color="auto" w:fill="DBE5F1" w:themeFill="accent1" w:themeFillTint="33"/>
            <w:noWrap/>
            <w:vAlign w:val="center"/>
          </w:tcPr>
          <w:p w14:paraId="22CE13B8" w14:textId="77777777" w:rsidR="008E225E" w:rsidRPr="00133465" w:rsidRDefault="008E225E">
            <w:pPr>
              <w:jc w:val="right"/>
              <w:rPr>
                <w:rFonts w:ascii="Arial" w:eastAsia="楷体_GB2312" w:hAnsi="Arial" w:cs="Arial"/>
                <w:color w:val="0F243E"/>
                <w:sz w:val="16"/>
                <w:szCs w:val="18"/>
              </w:rPr>
            </w:pPr>
            <w:r>
              <w:rPr>
                <w:rFonts w:ascii="Arial" w:eastAsia="楷体_GB2312" w:hAnsi="Arial" w:cs="Arial" w:hint="eastAsia"/>
                <w:color w:val="0F243E"/>
                <w:sz w:val="16"/>
                <w:szCs w:val="18"/>
              </w:rPr>
              <w:t>7</w:t>
            </w:r>
            <w:r>
              <w:rPr>
                <w:rFonts w:ascii="Arial" w:eastAsia="楷体_GB2312" w:hAnsi="Arial" w:cs="Arial"/>
                <w:color w:val="0F243E"/>
                <w:sz w:val="16"/>
                <w:szCs w:val="18"/>
              </w:rPr>
              <w:t>0.51</w:t>
            </w:r>
          </w:p>
        </w:tc>
      </w:tr>
      <w:tr w:rsidR="008E225E" w:rsidRPr="00D76EBC" w14:paraId="16A0B3E4" w14:textId="77777777" w:rsidTr="000205B9">
        <w:tblPrEx>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PrEx>
        <w:trPr>
          <w:gridBefore w:val="1"/>
          <w:wBefore w:w="2955" w:type="dxa"/>
          <w:trHeight w:val="270"/>
        </w:trPr>
        <w:tc>
          <w:tcPr>
            <w:tcW w:w="1026" w:type="dxa"/>
            <w:tcBorders>
              <w:top w:val="single" w:sz="4" w:space="0" w:color="4F81BD" w:themeColor="accent1"/>
              <w:left w:val="single" w:sz="4" w:space="0" w:color="4F81BD" w:themeColor="accent1"/>
              <w:bottom w:val="single" w:sz="4" w:space="0" w:color="4F81BD" w:themeColor="accent1"/>
              <w:right w:val="single" w:sz="4" w:space="0" w:color="4F81BD" w:themeColor="accent1"/>
            </w:tcBorders>
            <w:shd w:val="clear" w:color="auto" w:fill="auto"/>
            <w:vAlign w:val="center"/>
          </w:tcPr>
          <w:p w14:paraId="1C5F0182" w14:textId="77777777" w:rsidR="008E225E" w:rsidRPr="00D76EBC" w:rsidRDefault="008E225E">
            <w:pPr>
              <w:jc w:val="both"/>
              <w:rPr>
                <w:rFonts w:ascii="Arial" w:eastAsia="楷体_GB2312" w:hAnsi="Arial" w:cs="Arial"/>
                <w:b/>
                <w:color w:val="0F243E"/>
                <w:sz w:val="16"/>
                <w:szCs w:val="22"/>
              </w:rPr>
            </w:pPr>
            <w:r>
              <w:rPr>
                <w:rFonts w:ascii="Arial" w:eastAsia="楷体_GB2312" w:hAnsi="Arial" w:cs="Arial" w:hint="eastAsia"/>
                <w:b/>
                <w:color w:val="0F243E"/>
                <w:sz w:val="16"/>
                <w:szCs w:val="22"/>
              </w:rPr>
              <w:t>Vestas</w:t>
            </w:r>
          </w:p>
        </w:tc>
        <w:tc>
          <w:tcPr>
            <w:tcW w:w="709" w:type="dxa"/>
            <w:tcBorders>
              <w:top w:val="single" w:sz="4" w:space="0" w:color="4F81BD" w:themeColor="accent1"/>
              <w:left w:val="single" w:sz="4" w:space="0" w:color="4F81BD" w:themeColor="accent1"/>
              <w:bottom w:val="single" w:sz="4" w:space="0" w:color="4F81BD" w:themeColor="accent1"/>
              <w:right w:val="single" w:sz="4" w:space="0" w:color="4F81BD" w:themeColor="accent1"/>
            </w:tcBorders>
            <w:shd w:val="clear" w:color="auto" w:fill="auto"/>
            <w:noWrap/>
            <w:vAlign w:val="center"/>
          </w:tcPr>
          <w:p w14:paraId="03C9A52F" w14:textId="77777777" w:rsidR="008E225E" w:rsidRPr="00133465" w:rsidRDefault="008E225E">
            <w:pPr>
              <w:jc w:val="center"/>
              <w:rPr>
                <w:rFonts w:ascii="Arial" w:eastAsia="楷体_GB2312" w:hAnsi="Arial" w:cs="Arial"/>
                <w:color w:val="0F243E"/>
                <w:sz w:val="16"/>
                <w:szCs w:val="22"/>
              </w:rPr>
            </w:pPr>
            <w:r>
              <w:rPr>
                <w:rFonts w:ascii="Arial" w:eastAsia="楷体_GB2312" w:hAnsi="Arial" w:cs="Arial" w:hint="eastAsia"/>
                <w:color w:val="0F243E"/>
                <w:sz w:val="16"/>
                <w:szCs w:val="22"/>
              </w:rPr>
              <w:t>欧洲</w:t>
            </w:r>
          </w:p>
        </w:tc>
        <w:tc>
          <w:tcPr>
            <w:tcW w:w="1134" w:type="dxa"/>
            <w:gridSpan w:val="3"/>
            <w:tcBorders>
              <w:top w:val="single" w:sz="4" w:space="0" w:color="4F81BD" w:themeColor="accent1"/>
              <w:left w:val="single" w:sz="4" w:space="0" w:color="4F81BD" w:themeColor="accent1"/>
              <w:bottom w:val="single" w:sz="4" w:space="0" w:color="4F81BD" w:themeColor="accent1"/>
              <w:right w:val="single" w:sz="4" w:space="0" w:color="4F81BD" w:themeColor="accent1"/>
            </w:tcBorders>
            <w:shd w:val="clear" w:color="auto" w:fill="auto"/>
            <w:noWrap/>
            <w:vAlign w:val="center"/>
          </w:tcPr>
          <w:p w14:paraId="69D29E17" w14:textId="77777777" w:rsidR="008E225E" w:rsidRPr="00133465" w:rsidRDefault="008E225E">
            <w:pPr>
              <w:jc w:val="center"/>
              <w:rPr>
                <w:rFonts w:ascii="Arial" w:eastAsia="楷体_GB2312" w:hAnsi="Arial" w:cs="Arial"/>
                <w:color w:val="0F243E"/>
                <w:sz w:val="16"/>
                <w:szCs w:val="18"/>
              </w:rPr>
            </w:pPr>
            <w:r>
              <w:rPr>
                <w:rFonts w:ascii="Arial" w:eastAsia="楷体_GB2312" w:hAnsi="Arial" w:cs="Arial" w:hint="eastAsia"/>
                <w:color w:val="0F243E"/>
                <w:sz w:val="16"/>
                <w:szCs w:val="18"/>
              </w:rPr>
              <w:t>哥本哈根证券交易所</w:t>
            </w:r>
          </w:p>
        </w:tc>
        <w:tc>
          <w:tcPr>
            <w:tcW w:w="992" w:type="dxa"/>
            <w:tcBorders>
              <w:top w:val="single" w:sz="4" w:space="0" w:color="4F81BD" w:themeColor="accent1"/>
              <w:left w:val="single" w:sz="4" w:space="0" w:color="4F81BD" w:themeColor="accent1"/>
              <w:bottom w:val="single" w:sz="4" w:space="0" w:color="4F81BD" w:themeColor="accent1"/>
              <w:right w:val="single" w:sz="4" w:space="0" w:color="4F81BD" w:themeColor="accent1"/>
            </w:tcBorders>
            <w:shd w:val="clear" w:color="auto" w:fill="auto"/>
            <w:noWrap/>
            <w:vAlign w:val="center"/>
          </w:tcPr>
          <w:p w14:paraId="5007C407" w14:textId="77777777" w:rsidR="008E225E" w:rsidRPr="00133465" w:rsidRDefault="008E225E">
            <w:pPr>
              <w:jc w:val="right"/>
              <w:rPr>
                <w:rFonts w:ascii="Arial" w:eastAsia="楷体_GB2312" w:hAnsi="Arial" w:cs="Arial"/>
                <w:color w:val="0F243E"/>
                <w:sz w:val="16"/>
                <w:szCs w:val="22"/>
              </w:rPr>
            </w:pPr>
            <w:r>
              <w:rPr>
                <w:rFonts w:ascii="Arial" w:eastAsia="楷体_GB2312" w:hAnsi="Arial" w:cs="Arial" w:hint="eastAsia"/>
                <w:color w:val="0F243E"/>
                <w:sz w:val="16"/>
                <w:szCs w:val="22"/>
              </w:rPr>
              <w:t>1</w:t>
            </w:r>
            <w:r>
              <w:rPr>
                <w:rFonts w:ascii="Arial" w:eastAsia="楷体_GB2312" w:hAnsi="Arial" w:cs="Arial"/>
                <w:color w:val="0F243E"/>
                <w:sz w:val="16"/>
                <w:szCs w:val="22"/>
              </w:rPr>
              <w:t>1,937</w:t>
            </w:r>
          </w:p>
        </w:tc>
        <w:tc>
          <w:tcPr>
            <w:tcW w:w="709" w:type="dxa"/>
            <w:tcBorders>
              <w:top w:val="single" w:sz="4" w:space="0" w:color="4F81BD" w:themeColor="accent1"/>
              <w:left w:val="single" w:sz="4" w:space="0" w:color="4F81BD" w:themeColor="accent1"/>
              <w:bottom w:val="single" w:sz="4" w:space="0" w:color="4F81BD" w:themeColor="accent1"/>
              <w:right w:val="single" w:sz="4" w:space="0" w:color="4F81BD" w:themeColor="accent1"/>
            </w:tcBorders>
            <w:shd w:val="clear" w:color="auto" w:fill="auto"/>
            <w:noWrap/>
            <w:vAlign w:val="center"/>
          </w:tcPr>
          <w:p w14:paraId="54F81B0E" w14:textId="77777777" w:rsidR="008E225E" w:rsidRPr="00133465" w:rsidRDefault="008E225E">
            <w:pPr>
              <w:jc w:val="right"/>
              <w:rPr>
                <w:rFonts w:ascii="Arial" w:eastAsia="楷体_GB2312" w:hAnsi="Arial" w:cs="Arial"/>
                <w:color w:val="0F243E"/>
                <w:sz w:val="16"/>
                <w:szCs w:val="22"/>
              </w:rPr>
            </w:pPr>
            <w:r>
              <w:rPr>
                <w:rFonts w:ascii="Arial" w:eastAsia="楷体_GB2312" w:hAnsi="Arial" w:cs="Arial" w:hint="eastAsia"/>
                <w:color w:val="0F243E"/>
                <w:sz w:val="16"/>
                <w:szCs w:val="22"/>
              </w:rPr>
              <w:t>-</w:t>
            </w:r>
            <w:r>
              <w:rPr>
                <w:rFonts w:ascii="Arial" w:eastAsia="楷体_GB2312" w:hAnsi="Arial" w:cs="Arial"/>
                <w:color w:val="0F243E"/>
                <w:sz w:val="16"/>
                <w:szCs w:val="22"/>
              </w:rPr>
              <w:t>13.34</w:t>
            </w:r>
          </w:p>
        </w:tc>
        <w:tc>
          <w:tcPr>
            <w:tcW w:w="850" w:type="dxa"/>
            <w:tcBorders>
              <w:top w:val="single" w:sz="4" w:space="0" w:color="4F81BD" w:themeColor="accent1"/>
              <w:left w:val="single" w:sz="4" w:space="0" w:color="4F81BD" w:themeColor="accent1"/>
              <w:bottom w:val="single" w:sz="4" w:space="0" w:color="4F81BD" w:themeColor="accent1"/>
              <w:right w:val="single" w:sz="4" w:space="0" w:color="4F81BD" w:themeColor="accent1"/>
            </w:tcBorders>
            <w:shd w:val="clear" w:color="auto" w:fill="auto"/>
            <w:vAlign w:val="center"/>
          </w:tcPr>
          <w:p w14:paraId="4D32D21C" w14:textId="77777777" w:rsidR="008E225E" w:rsidRPr="00133465" w:rsidRDefault="008E225E">
            <w:pPr>
              <w:jc w:val="right"/>
              <w:rPr>
                <w:rFonts w:ascii="Arial" w:eastAsia="楷体_GB2312" w:hAnsi="Arial" w:cs="Arial"/>
                <w:color w:val="0F243E"/>
                <w:sz w:val="16"/>
                <w:szCs w:val="22"/>
              </w:rPr>
            </w:pPr>
            <w:r>
              <w:rPr>
                <w:rFonts w:ascii="Arial" w:eastAsia="楷体_GB2312" w:hAnsi="Arial" w:cs="Arial" w:hint="eastAsia"/>
                <w:color w:val="0F243E"/>
                <w:sz w:val="16"/>
                <w:szCs w:val="22"/>
              </w:rPr>
              <w:t>-</w:t>
            </w:r>
            <w:r>
              <w:rPr>
                <w:rFonts w:ascii="Arial" w:eastAsia="楷体_GB2312" w:hAnsi="Arial" w:cs="Arial"/>
                <w:color w:val="0F243E"/>
                <w:sz w:val="16"/>
                <w:szCs w:val="22"/>
              </w:rPr>
              <w:t>4.60</w:t>
            </w:r>
          </w:p>
        </w:tc>
        <w:tc>
          <w:tcPr>
            <w:tcW w:w="709" w:type="dxa"/>
            <w:tcBorders>
              <w:top w:val="single" w:sz="4" w:space="0" w:color="4F81BD" w:themeColor="accent1"/>
              <w:left w:val="single" w:sz="4" w:space="0" w:color="4F81BD" w:themeColor="accent1"/>
              <w:bottom w:val="single" w:sz="4" w:space="0" w:color="4F81BD" w:themeColor="accent1"/>
              <w:right w:val="single" w:sz="4" w:space="0" w:color="4F81BD" w:themeColor="accent1"/>
            </w:tcBorders>
            <w:shd w:val="clear" w:color="auto" w:fill="auto"/>
            <w:noWrap/>
            <w:vAlign w:val="center"/>
          </w:tcPr>
          <w:p w14:paraId="31B356D6" w14:textId="77777777" w:rsidR="008E225E" w:rsidRPr="00133465" w:rsidRDefault="008E225E">
            <w:pPr>
              <w:jc w:val="right"/>
              <w:rPr>
                <w:rFonts w:ascii="Arial" w:eastAsia="楷体_GB2312" w:hAnsi="Arial" w:cs="Arial"/>
                <w:color w:val="0F243E"/>
                <w:sz w:val="16"/>
                <w:szCs w:val="18"/>
              </w:rPr>
            </w:pPr>
            <w:r>
              <w:rPr>
                <w:rFonts w:ascii="Arial" w:eastAsia="楷体_GB2312" w:hAnsi="Arial" w:cs="Arial" w:hint="eastAsia"/>
                <w:color w:val="0F243E"/>
                <w:sz w:val="16"/>
                <w:szCs w:val="18"/>
              </w:rPr>
              <w:t>-</w:t>
            </w:r>
            <w:r>
              <w:rPr>
                <w:rFonts w:ascii="Arial" w:eastAsia="楷体_GB2312" w:hAnsi="Arial" w:cs="Arial"/>
                <w:color w:val="0F243E"/>
                <w:sz w:val="16"/>
                <w:szCs w:val="18"/>
              </w:rPr>
              <w:t>3.03</w:t>
            </w:r>
          </w:p>
        </w:tc>
        <w:tc>
          <w:tcPr>
            <w:tcW w:w="709" w:type="dxa"/>
            <w:tcBorders>
              <w:top w:val="single" w:sz="4" w:space="0" w:color="4F81BD" w:themeColor="accent1"/>
              <w:left w:val="single" w:sz="4" w:space="0" w:color="4F81BD" w:themeColor="accent1"/>
              <w:bottom w:val="single" w:sz="4" w:space="0" w:color="4F81BD" w:themeColor="accent1"/>
              <w:right w:val="single" w:sz="4" w:space="0" w:color="4F81BD" w:themeColor="accent1"/>
            </w:tcBorders>
            <w:shd w:val="clear" w:color="auto" w:fill="auto"/>
            <w:vAlign w:val="center"/>
          </w:tcPr>
          <w:p w14:paraId="48172157" w14:textId="77777777" w:rsidR="008E225E" w:rsidRPr="00133465" w:rsidRDefault="008E225E">
            <w:pPr>
              <w:jc w:val="right"/>
              <w:rPr>
                <w:rFonts w:ascii="Arial" w:eastAsia="楷体_GB2312" w:hAnsi="Arial" w:cs="Arial"/>
                <w:color w:val="0F243E"/>
                <w:sz w:val="16"/>
                <w:szCs w:val="18"/>
              </w:rPr>
            </w:pPr>
            <w:r>
              <w:rPr>
                <w:rFonts w:ascii="Arial" w:eastAsia="楷体_GB2312" w:hAnsi="Arial" w:cs="Arial"/>
                <w:color w:val="0F243E"/>
                <w:sz w:val="16"/>
                <w:szCs w:val="18"/>
              </w:rPr>
              <w:t>-</w:t>
            </w:r>
            <w:r>
              <w:rPr>
                <w:rFonts w:ascii="Arial" w:eastAsia="楷体_GB2312" w:hAnsi="Arial" w:cs="Arial" w:hint="eastAsia"/>
                <w:color w:val="0F243E"/>
                <w:sz w:val="16"/>
                <w:szCs w:val="18"/>
              </w:rPr>
              <w:t>4</w:t>
            </w:r>
            <w:r>
              <w:rPr>
                <w:rFonts w:ascii="Arial" w:eastAsia="楷体_GB2312" w:hAnsi="Arial" w:cs="Arial"/>
                <w:color w:val="0F243E"/>
                <w:sz w:val="16"/>
                <w:szCs w:val="18"/>
              </w:rPr>
              <w:t>0.53</w:t>
            </w:r>
          </w:p>
        </w:tc>
        <w:tc>
          <w:tcPr>
            <w:tcW w:w="827" w:type="dxa"/>
            <w:gridSpan w:val="2"/>
            <w:tcBorders>
              <w:top w:val="single" w:sz="4" w:space="0" w:color="4F81BD" w:themeColor="accent1"/>
              <w:left w:val="single" w:sz="4" w:space="0" w:color="4F81BD" w:themeColor="accent1"/>
              <w:bottom w:val="single" w:sz="4" w:space="0" w:color="4F81BD" w:themeColor="accent1"/>
              <w:right w:val="single" w:sz="4" w:space="0" w:color="4F81BD" w:themeColor="accent1"/>
            </w:tcBorders>
            <w:shd w:val="clear" w:color="auto" w:fill="auto"/>
            <w:noWrap/>
            <w:vAlign w:val="center"/>
          </w:tcPr>
          <w:p w14:paraId="3A66D907" w14:textId="77777777" w:rsidR="008E225E" w:rsidRPr="00133465" w:rsidRDefault="008E225E">
            <w:pPr>
              <w:jc w:val="right"/>
              <w:rPr>
                <w:rFonts w:ascii="Arial" w:eastAsia="楷体_GB2312" w:hAnsi="Arial" w:cs="Arial"/>
                <w:color w:val="0F243E"/>
                <w:sz w:val="16"/>
                <w:szCs w:val="18"/>
              </w:rPr>
            </w:pPr>
            <w:r>
              <w:rPr>
                <w:rFonts w:ascii="Arial" w:eastAsia="楷体_GB2312" w:hAnsi="Arial" w:cs="Arial" w:hint="eastAsia"/>
                <w:color w:val="0F243E"/>
                <w:sz w:val="16"/>
                <w:szCs w:val="18"/>
              </w:rPr>
              <w:t>8</w:t>
            </w:r>
            <w:r>
              <w:rPr>
                <w:rFonts w:ascii="Arial" w:eastAsia="楷体_GB2312" w:hAnsi="Arial" w:cs="Arial"/>
                <w:color w:val="0F243E"/>
                <w:sz w:val="16"/>
                <w:szCs w:val="18"/>
              </w:rPr>
              <w:t>4.77</w:t>
            </w:r>
          </w:p>
        </w:tc>
      </w:tr>
      <w:tr w:rsidR="008E225E" w:rsidRPr="00D76EBC" w14:paraId="43D11628" w14:textId="77777777" w:rsidTr="000205B9">
        <w:tblPrEx>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PrEx>
        <w:trPr>
          <w:gridBefore w:val="1"/>
          <w:wBefore w:w="2955" w:type="dxa"/>
          <w:trHeight w:val="270"/>
        </w:trPr>
        <w:tc>
          <w:tcPr>
            <w:tcW w:w="1026" w:type="dxa"/>
            <w:tcBorders>
              <w:top w:val="single" w:sz="4" w:space="0" w:color="4F81BD" w:themeColor="accent1"/>
              <w:left w:val="single" w:sz="4" w:space="0" w:color="4F81BD" w:themeColor="accent1"/>
              <w:bottom w:val="single" w:sz="4" w:space="0" w:color="4F81BD" w:themeColor="accent1"/>
              <w:right w:val="single" w:sz="4" w:space="0" w:color="4F81BD" w:themeColor="accent1"/>
            </w:tcBorders>
            <w:shd w:val="clear" w:color="auto" w:fill="DBE5F1" w:themeFill="accent1" w:themeFillTint="33"/>
            <w:vAlign w:val="center"/>
          </w:tcPr>
          <w:p w14:paraId="2E21FD35" w14:textId="77777777" w:rsidR="008E225E" w:rsidRPr="00D76EBC" w:rsidRDefault="008E225E">
            <w:pPr>
              <w:jc w:val="both"/>
              <w:rPr>
                <w:rFonts w:ascii="Arial" w:eastAsia="楷体_GB2312" w:hAnsi="Arial" w:cs="Arial"/>
                <w:b/>
                <w:color w:val="0F243E"/>
                <w:sz w:val="16"/>
                <w:szCs w:val="22"/>
              </w:rPr>
            </w:pPr>
            <w:r>
              <w:rPr>
                <w:rFonts w:ascii="Arial" w:eastAsia="楷体_GB2312" w:hAnsi="Arial" w:cs="Arial" w:hint="eastAsia"/>
                <w:b/>
                <w:color w:val="0F243E"/>
                <w:sz w:val="16"/>
                <w:szCs w:val="22"/>
              </w:rPr>
              <w:t>G</w:t>
            </w:r>
            <w:r>
              <w:rPr>
                <w:rFonts w:ascii="Arial" w:eastAsia="楷体_GB2312" w:hAnsi="Arial" w:cs="Arial"/>
                <w:b/>
                <w:color w:val="0F243E"/>
                <w:sz w:val="16"/>
                <w:szCs w:val="22"/>
              </w:rPr>
              <w:t>E</w:t>
            </w:r>
          </w:p>
        </w:tc>
        <w:tc>
          <w:tcPr>
            <w:tcW w:w="709" w:type="dxa"/>
            <w:tcBorders>
              <w:top w:val="single" w:sz="4" w:space="0" w:color="4F81BD" w:themeColor="accent1"/>
              <w:left w:val="single" w:sz="4" w:space="0" w:color="4F81BD" w:themeColor="accent1"/>
              <w:bottom w:val="single" w:sz="4" w:space="0" w:color="4F81BD" w:themeColor="accent1"/>
              <w:right w:val="single" w:sz="4" w:space="0" w:color="4F81BD" w:themeColor="accent1"/>
            </w:tcBorders>
            <w:shd w:val="clear" w:color="auto" w:fill="DBE5F1" w:themeFill="accent1" w:themeFillTint="33"/>
            <w:noWrap/>
            <w:vAlign w:val="center"/>
          </w:tcPr>
          <w:p w14:paraId="68FBA9C0" w14:textId="77777777" w:rsidR="008E225E" w:rsidRPr="00133465" w:rsidRDefault="008E225E">
            <w:pPr>
              <w:jc w:val="center"/>
              <w:rPr>
                <w:rFonts w:ascii="Arial" w:eastAsia="楷体_GB2312" w:hAnsi="Arial" w:cs="Arial"/>
                <w:color w:val="0F243E"/>
                <w:sz w:val="16"/>
                <w:szCs w:val="22"/>
              </w:rPr>
            </w:pPr>
            <w:r>
              <w:rPr>
                <w:rFonts w:ascii="Arial" w:eastAsia="楷体_GB2312" w:hAnsi="Arial" w:cs="Arial" w:hint="eastAsia"/>
                <w:color w:val="0F243E"/>
                <w:sz w:val="16"/>
                <w:szCs w:val="22"/>
              </w:rPr>
              <w:t>美国</w:t>
            </w:r>
          </w:p>
        </w:tc>
        <w:tc>
          <w:tcPr>
            <w:tcW w:w="1134" w:type="dxa"/>
            <w:gridSpan w:val="3"/>
            <w:tcBorders>
              <w:top w:val="single" w:sz="4" w:space="0" w:color="4F81BD" w:themeColor="accent1"/>
              <w:left w:val="single" w:sz="4" w:space="0" w:color="4F81BD" w:themeColor="accent1"/>
              <w:bottom w:val="single" w:sz="4" w:space="0" w:color="4F81BD" w:themeColor="accent1"/>
              <w:right w:val="single" w:sz="4" w:space="0" w:color="4F81BD" w:themeColor="accent1"/>
            </w:tcBorders>
            <w:shd w:val="clear" w:color="auto" w:fill="DBE5F1" w:themeFill="accent1" w:themeFillTint="33"/>
            <w:noWrap/>
            <w:vAlign w:val="center"/>
          </w:tcPr>
          <w:p w14:paraId="19AC203D" w14:textId="77777777" w:rsidR="008E225E" w:rsidRPr="00133465" w:rsidRDefault="008E225E">
            <w:pPr>
              <w:jc w:val="center"/>
              <w:rPr>
                <w:rFonts w:ascii="Arial" w:eastAsia="楷体_GB2312" w:hAnsi="Arial" w:cs="Arial"/>
                <w:color w:val="0F243E"/>
                <w:sz w:val="16"/>
                <w:szCs w:val="18"/>
              </w:rPr>
            </w:pPr>
            <w:r>
              <w:rPr>
                <w:rFonts w:ascii="Arial" w:eastAsia="楷体_GB2312" w:hAnsi="Arial" w:cs="Arial" w:hint="eastAsia"/>
                <w:color w:val="0F243E"/>
                <w:sz w:val="16"/>
                <w:szCs w:val="18"/>
              </w:rPr>
              <w:t>纽约证券交易所</w:t>
            </w:r>
          </w:p>
        </w:tc>
        <w:tc>
          <w:tcPr>
            <w:tcW w:w="992" w:type="dxa"/>
            <w:tcBorders>
              <w:top w:val="single" w:sz="4" w:space="0" w:color="4F81BD" w:themeColor="accent1"/>
              <w:left w:val="single" w:sz="4" w:space="0" w:color="4F81BD" w:themeColor="accent1"/>
              <w:bottom w:val="single" w:sz="4" w:space="0" w:color="4F81BD" w:themeColor="accent1"/>
              <w:right w:val="single" w:sz="4" w:space="0" w:color="4F81BD" w:themeColor="accent1"/>
            </w:tcBorders>
            <w:shd w:val="clear" w:color="auto" w:fill="DBE5F1" w:themeFill="accent1" w:themeFillTint="33"/>
            <w:noWrap/>
            <w:vAlign w:val="center"/>
          </w:tcPr>
          <w:p w14:paraId="7B5D96CE" w14:textId="77777777" w:rsidR="008E225E" w:rsidRPr="00133465" w:rsidRDefault="008E225E">
            <w:pPr>
              <w:jc w:val="right"/>
              <w:rPr>
                <w:rFonts w:ascii="Arial" w:eastAsia="楷体_GB2312" w:hAnsi="Arial" w:cs="Arial"/>
                <w:color w:val="0F243E"/>
                <w:sz w:val="16"/>
                <w:szCs w:val="22"/>
              </w:rPr>
            </w:pPr>
            <w:r>
              <w:rPr>
                <w:rFonts w:ascii="Arial" w:eastAsia="楷体_GB2312" w:hAnsi="Arial" w:cs="Arial" w:hint="eastAsia"/>
                <w:color w:val="0F243E"/>
                <w:sz w:val="16"/>
                <w:szCs w:val="22"/>
              </w:rPr>
              <w:t>1</w:t>
            </w:r>
            <w:r>
              <w:rPr>
                <w:rFonts w:ascii="Arial" w:eastAsia="楷体_GB2312" w:hAnsi="Arial" w:cs="Arial"/>
                <w:color w:val="0F243E"/>
                <w:sz w:val="16"/>
                <w:szCs w:val="22"/>
              </w:rPr>
              <w:t>2,977</w:t>
            </w:r>
          </w:p>
        </w:tc>
        <w:tc>
          <w:tcPr>
            <w:tcW w:w="709" w:type="dxa"/>
            <w:tcBorders>
              <w:top w:val="single" w:sz="4" w:space="0" w:color="4F81BD" w:themeColor="accent1"/>
              <w:left w:val="single" w:sz="4" w:space="0" w:color="4F81BD" w:themeColor="accent1"/>
              <w:bottom w:val="single" w:sz="4" w:space="0" w:color="4F81BD" w:themeColor="accent1"/>
              <w:right w:val="single" w:sz="4" w:space="0" w:color="4F81BD" w:themeColor="accent1"/>
            </w:tcBorders>
            <w:shd w:val="clear" w:color="auto" w:fill="DBE5F1" w:themeFill="accent1" w:themeFillTint="33"/>
            <w:noWrap/>
            <w:vAlign w:val="center"/>
          </w:tcPr>
          <w:p w14:paraId="506F4416" w14:textId="77777777" w:rsidR="008E225E" w:rsidRPr="00133465" w:rsidRDefault="008E225E">
            <w:pPr>
              <w:jc w:val="right"/>
              <w:rPr>
                <w:rFonts w:ascii="Arial" w:eastAsia="楷体_GB2312" w:hAnsi="Arial" w:cs="Arial"/>
                <w:color w:val="0F243E"/>
                <w:sz w:val="16"/>
                <w:szCs w:val="22"/>
              </w:rPr>
            </w:pPr>
            <w:r>
              <w:rPr>
                <w:rFonts w:ascii="Arial" w:eastAsia="楷体_GB2312" w:hAnsi="Arial" w:cs="Arial" w:hint="eastAsia"/>
                <w:color w:val="0F243E"/>
                <w:sz w:val="16"/>
                <w:szCs w:val="22"/>
              </w:rPr>
              <w:t>-</w:t>
            </w:r>
            <w:r>
              <w:rPr>
                <w:rFonts w:ascii="Arial" w:eastAsia="楷体_GB2312" w:hAnsi="Arial" w:cs="Arial"/>
                <w:color w:val="0F243E"/>
                <w:sz w:val="16"/>
                <w:szCs w:val="22"/>
              </w:rPr>
              <w:t>16.8</w:t>
            </w:r>
          </w:p>
        </w:tc>
        <w:tc>
          <w:tcPr>
            <w:tcW w:w="850" w:type="dxa"/>
            <w:tcBorders>
              <w:top w:val="single" w:sz="4" w:space="0" w:color="4F81BD" w:themeColor="accent1"/>
              <w:left w:val="single" w:sz="4" w:space="0" w:color="4F81BD" w:themeColor="accent1"/>
              <w:bottom w:val="single" w:sz="4" w:space="0" w:color="4F81BD" w:themeColor="accent1"/>
              <w:right w:val="single" w:sz="4" w:space="0" w:color="4F81BD" w:themeColor="accent1"/>
            </w:tcBorders>
            <w:shd w:val="clear" w:color="auto" w:fill="DBE5F1" w:themeFill="accent1" w:themeFillTint="33"/>
            <w:vAlign w:val="center"/>
          </w:tcPr>
          <w:p w14:paraId="5793E585" w14:textId="77777777" w:rsidR="008E225E" w:rsidRPr="00133465" w:rsidRDefault="008E225E">
            <w:pPr>
              <w:jc w:val="right"/>
              <w:rPr>
                <w:rFonts w:ascii="Arial" w:eastAsia="楷体_GB2312" w:hAnsi="Arial" w:cs="Arial"/>
                <w:color w:val="0F243E"/>
                <w:sz w:val="16"/>
                <w:szCs w:val="22"/>
              </w:rPr>
            </w:pPr>
            <w:r>
              <w:rPr>
                <w:rFonts w:ascii="Arial" w:eastAsia="楷体_GB2312" w:hAnsi="Arial" w:cs="Arial" w:hint="eastAsia"/>
                <w:color w:val="0F243E"/>
                <w:sz w:val="16"/>
                <w:szCs w:val="22"/>
              </w:rPr>
              <w:t>-</w:t>
            </w:r>
            <w:r>
              <w:rPr>
                <w:rFonts w:ascii="Arial" w:eastAsia="楷体_GB2312" w:hAnsi="Arial" w:cs="Arial"/>
                <w:color w:val="0F243E"/>
                <w:sz w:val="16"/>
                <w:szCs w:val="22"/>
              </w:rPr>
              <w:t>11.99</w:t>
            </w:r>
          </w:p>
        </w:tc>
        <w:tc>
          <w:tcPr>
            <w:tcW w:w="709" w:type="dxa"/>
            <w:tcBorders>
              <w:top w:val="single" w:sz="4" w:space="0" w:color="4F81BD" w:themeColor="accent1"/>
              <w:left w:val="single" w:sz="4" w:space="0" w:color="4F81BD" w:themeColor="accent1"/>
              <w:bottom w:val="single" w:sz="4" w:space="0" w:color="4F81BD" w:themeColor="accent1"/>
              <w:right w:val="single" w:sz="4" w:space="0" w:color="4F81BD" w:themeColor="accent1"/>
            </w:tcBorders>
            <w:shd w:val="clear" w:color="auto" w:fill="DBE5F1" w:themeFill="accent1" w:themeFillTint="33"/>
            <w:noWrap/>
            <w:vAlign w:val="center"/>
          </w:tcPr>
          <w:p w14:paraId="5FD8FDE0" w14:textId="77777777" w:rsidR="008E225E" w:rsidRPr="00133465" w:rsidRDefault="008E225E">
            <w:pPr>
              <w:jc w:val="right"/>
              <w:rPr>
                <w:rFonts w:ascii="Arial" w:eastAsia="楷体_GB2312" w:hAnsi="Arial" w:cs="Arial"/>
                <w:color w:val="0F243E"/>
                <w:sz w:val="16"/>
                <w:szCs w:val="18"/>
              </w:rPr>
            </w:pPr>
            <w:r>
              <w:rPr>
                <w:rFonts w:ascii="Arial" w:eastAsia="楷体_GB2312" w:hAnsi="Arial" w:cs="Arial" w:hint="eastAsia"/>
                <w:color w:val="0F243E"/>
                <w:sz w:val="16"/>
                <w:szCs w:val="18"/>
              </w:rPr>
              <w:t>1</w:t>
            </w:r>
            <w:r>
              <w:rPr>
                <w:rFonts w:ascii="Arial" w:eastAsia="楷体_GB2312" w:hAnsi="Arial" w:cs="Arial"/>
                <w:color w:val="0F243E"/>
                <w:sz w:val="16"/>
                <w:szCs w:val="18"/>
              </w:rPr>
              <w:t>.59</w:t>
            </w:r>
          </w:p>
        </w:tc>
        <w:tc>
          <w:tcPr>
            <w:tcW w:w="709" w:type="dxa"/>
            <w:tcBorders>
              <w:top w:val="single" w:sz="4" w:space="0" w:color="4F81BD" w:themeColor="accent1"/>
              <w:left w:val="single" w:sz="4" w:space="0" w:color="4F81BD" w:themeColor="accent1"/>
              <w:bottom w:val="single" w:sz="4" w:space="0" w:color="4F81BD" w:themeColor="accent1"/>
              <w:right w:val="single" w:sz="4" w:space="0" w:color="4F81BD" w:themeColor="accent1"/>
            </w:tcBorders>
            <w:shd w:val="clear" w:color="auto" w:fill="DBE5F1" w:themeFill="accent1" w:themeFillTint="33"/>
            <w:vAlign w:val="center"/>
          </w:tcPr>
          <w:p w14:paraId="22905D0F" w14:textId="77777777" w:rsidR="008E225E" w:rsidRPr="00133465" w:rsidRDefault="008E225E">
            <w:pPr>
              <w:jc w:val="right"/>
              <w:rPr>
                <w:rFonts w:ascii="Arial" w:eastAsia="楷体_GB2312" w:hAnsi="Arial" w:cs="Arial"/>
                <w:color w:val="0F243E"/>
                <w:sz w:val="16"/>
                <w:szCs w:val="18"/>
              </w:rPr>
            </w:pPr>
            <w:r>
              <w:rPr>
                <w:rFonts w:ascii="Arial" w:eastAsia="楷体_GB2312" w:hAnsi="Arial" w:cs="Arial" w:hint="eastAsia"/>
                <w:color w:val="0F243E"/>
                <w:sz w:val="16"/>
                <w:szCs w:val="18"/>
              </w:rPr>
              <w:t>2</w:t>
            </w:r>
            <w:r>
              <w:rPr>
                <w:rFonts w:ascii="Arial" w:eastAsia="楷体_GB2312" w:hAnsi="Arial" w:cs="Arial"/>
                <w:color w:val="0F243E"/>
                <w:sz w:val="16"/>
                <w:szCs w:val="18"/>
              </w:rPr>
              <w:t>.36</w:t>
            </w:r>
          </w:p>
        </w:tc>
        <w:tc>
          <w:tcPr>
            <w:tcW w:w="827" w:type="dxa"/>
            <w:gridSpan w:val="2"/>
            <w:tcBorders>
              <w:top w:val="single" w:sz="4" w:space="0" w:color="4F81BD" w:themeColor="accent1"/>
              <w:left w:val="single" w:sz="4" w:space="0" w:color="4F81BD" w:themeColor="accent1"/>
              <w:bottom w:val="single" w:sz="4" w:space="0" w:color="4F81BD" w:themeColor="accent1"/>
              <w:right w:val="single" w:sz="4" w:space="0" w:color="4F81BD" w:themeColor="accent1"/>
            </w:tcBorders>
            <w:shd w:val="clear" w:color="auto" w:fill="DBE5F1" w:themeFill="accent1" w:themeFillTint="33"/>
            <w:noWrap/>
            <w:vAlign w:val="center"/>
          </w:tcPr>
          <w:p w14:paraId="174EC465" w14:textId="77777777" w:rsidR="008E225E" w:rsidRPr="00133465" w:rsidRDefault="008E225E">
            <w:pPr>
              <w:jc w:val="right"/>
              <w:rPr>
                <w:rFonts w:ascii="Arial" w:eastAsia="楷体_GB2312" w:hAnsi="Arial" w:cs="Arial"/>
                <w:color w:val="0F243E"/>
                <w:sz w:val="16"/>
                <w:szCs w:val="18"/>
              </w:rPr>
            </w:pPr>
            <w:r>
              <w:rPr>
                <w:rFonts w:ascii="Arial" w:eastAsia="楷体_GB2312" w:hAnsi="Arial" w:cs="Arial" w:hint="eastAsia"/>
                <w:color w:val="0F243E"/>
                <w:sz w:val="16"/>
                <w:szCs w:val="18"/>
              </w:rPr>
              <w:t>7</w:t>
            </w:r>
            <w:r>
              <w:rPr>
                <w:rFonts w:ascii="Arial" w:eastAsia="楷体_GB2312" w:hAnsi="Arial" w:cs="Arial"/>
                <w:color w:val="0F243E"/>
                <w:sz w:val="16"/>
                <w:szCs w:val="18"/>
              </w:rPr>
              <w:t>9.99</w:t>
            </w:r>
          </w:p>
        </w:tc>
      </w:tr>
      <w:tr w:rsidR="008E225E" w:rsidRPr="00D76EBC" w14:paraId="290D2B70" w14:textId="77777777" w:rsidTr="000205B9">
        <w:tblPrEx>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PrEx>
        <w:trPr>
          <w:gridBefore w:val="1"/>
          <w:wBefore w:w="2955" w:type="dxa"/>
          <w:trHeight w:val="270"/>
        </w:trPr>
        <w:tc>
          <w:tcPr>
            <w:tcW w:w="1026" w:type="dxa"/>
            <w:tcBorders>
              <w:top w:val="single" w:sz="4" w:space="0" w:color="4F81BD" w:themeColor="accent1"/>
              <w:left w:val="single" w:sz="4" w:space="0" w:color="4F81BD" w:themeColor="accent1"/>
              <w:bottom w:val="single" w:sz="4" w:space="0" w:color="4F81BD" w:themeColor="accent1"/>
              <w:right w:val="single" w:sz="4" w:space="0" w:color="4F81BD" w:themeColor="accent1"/>
            </w:tcBorders>
            <w:shd w:val="clear" w:color="auto" w:fill="auto"/>
            <w:vAlign w:val="center"/>
          </w:tcPr>
          <w:p w14:paraId="474BD09A" w14:textId="77777777" w:rsidR="008E225E" w:rsidRPr="00D76EBC" w:rsidRDefault="008E225E">
            <w:pPr>
              <w:jc w:val="both"/>
              <w:rPr>
                <w:rFonts w:ascii="Arial" w:eastAsia="楷体_GB2312" w:hAnsi="Arial" w:cs="Arial"/>
                <w:b/>
                <w:color w:val="0F243E"/>
                <w:sz w:val="16"/>
                <w:szCs w:val="22"/>
              </w:rPr>
            </w:pPr>
            <w:r>
              <w:rPr>
                <w:rFonts w:ascii="Arial" w:eastAsia="楷体_GB2312" w:hAnsi="Arial" w:cs="Arial" w:hint="eastAsia"/>
                <w:b/>
                <w:color w:val="0F243E"/>
                <w:sz w:val="16"/>
                <w:szCs w:val="22"/>
              </w:rPr>
              <w:lastRenderedPageBreak/>
              <w:t>Siemens</w:t>
            </w:r>
            <w:r>
              <w:rPr>
                <w:rFonts w:ascii="Arial" w:eastAsia="楷体_GB2312" w:hAnsi="Arial" w:cs="Arial"/>
                <w:b/>
                <w:color w:val="0F243E"/>
                <w:sz w:val="16"/>
                <w:szCs w:val="22"/>
              </w:rPr>
              <w:t xml:space="preserve"> G</w:t>
            </w:r>
            <w:r>
              <w:rPr>
                <w:rFonts w:ascii="Arial" w:eastAsia="楷体_GB2312" w:hAnsi="Arial" w:cs="Arial" w:hint="eastAsia"/>
                <w:b/>
                <w:color w:val="0F243E"/>
                <w:sz w:val="16"/>
                <w:szCs w:val="22"/>
              </w:rPr>
              <w:t>amesa</w:t>
            </w:r>
          </w:p>
        </w:tc>
        <w:tc>
          <w:tcPr>
            <w:tcW w:w="709" w:type="dxa"/>
            <w:tcBorders>
              <w:top w:val="single" w:sz="4" w:space="0" w:color="4F81BD" w:themeColor="accent1"/>
              <w:left w:val="single" w:sz="4" w:space="0" w:color="4F81BD" w:themeColor="accent1"/>
              <w:bottom w:val="single" w:sz="4" w:space="0" w:color="4F81BD" w:themeColor="accent1"/>
              <w:right w:val="single" w:sz="4" w:space="0" w:color="4F81BD" w:themeColor="accent1"/>
            </w:tcBorders>
            <w:shd w:val="clear" w:color="auto" w:fill="auto"/>
            <w:noWrap/>
            <w:vAlign w:val="center"/>
          </w:tcPr>
          <w:p w14:paraId="428E7624" w14:textId="77777777" w:rsidR="008E225E" w:rsidRPr="00133465" w:rsidRDefault="008E225E">
            <w:pPr>
              <w:jc w:val="center"/>
              <w:rPr>
                <w:rFonts w:ascii="Arial" w:eastAsia="楷体_GB2312" w:hAnsi="Arial" w:cs="Arial"/>
                <w:color w:val="0F243E"/>
                <w:sz w:val="16"/>
                <w:szCs w:val="22"/>
              </w:rPr>
            </w:pPr>
            <w:r>
              <w:rPr>
                <w:rFonts w:ascii="Arial" w:eastAsia="楷体_GB2312" w:hAnsi="Arial" w:cs="Arial" w:hint="eastAsia"/>
                <w:color w:val="0F243E"/>
                <w:sz w:val="16"/>
                <w:szCs w:val="22"/>
              </w:rPr>
              <w:t>欧洲</w:t>
            </w:r>
          </w:p>
        </w:tc>
        <w:tc>
          <w:tcPr>
            <w:tcW w:w="1134" w:type="dxa"/>
            <w:gridSpan w:val="3"/>
            <w:tcBorders>
              <w:top w:val="single" w:sz="4" w:space="0" w:color="4F81BD" w:themeColor="accent1"/>
              <w:left w:val="single" w:sz="4" w:space="0" w:color="4F81BD" w:themeColor="accent1"/>
              <w:bottom w:val="single" w:sz="4" w:space="0" w:color="4F81BD" w:themeColor="accent1"/>
              <w:right w:val="single" w:sz="4" w:space="0" w:color="4F81BD" w:themeColor="accent1"/>
            </w:tcBorders>
            <w:shd w:val="clear" w:color="auto" w:fill="auto"/>
            <w:noWrap/>
            <w:vAlign w:val="center"/>
          </w:tcPr>
          <w:p w14:paraId="6E5726E1" w14:textId="77777777" w:rsidR="008E225E" w:rsidRPr="00133465" w:rsidRDefault="008E225E">
            <w:pPr>
              <w:jc w:val="center"/>
              <w:rPr>
                <w:rFonts w:ascii="Arial" w:eastAsia="楷体_GB2312" w:hAnsi="Arial" w:cs="Arial"/>
                <w:color w:val="0F243E"/>
                <w:sz w:val="16"/>
                <w:szCs w:val="18"/>
              </w:rPr>
            </w:pPr>
            <w:r>
              <w:rPr>
                <w:rFonts w:ascii="Arial" w:eastAsia="楷体_GB2312" w:hAnsi="Arial" w:cs="Arial" w:hint="eastAsia"/>
                <w:color w:val="0F243E"/>
                <w:sz w:val="16"/>
                <w:szCs w:val="18"/>
              </w:rPr>
              <w:t>西班牙证券交易所</w:t>
            </w:r>
          </w:p>
        </w:tc>
        <w:tc>
          <w:tcPr>
            <w:tcW w:w="992" w:type="dxa"/>
            <w:tcBorders>
              <w:top w:val="single" w:sz="4" w:space="0" w:color="4F81BD" w:themeColor="accent1"/>
              <w:left w:val="single" w:sz="4" w:space="0" w:color="4F81BD" w:themeColor="accent1"/>
              <w:bottom w:val="single" w:sz="4" w:space="0" w:color="4F81BD" w:themeColor="accent1"/>
              <w:right w:val="single" w:sz="4" w:space="0" w:color="4F81BD" w:themeColor="accent1"/>
            </w:tcBorders>
            <w:shd w:val="clear" w:color="auto" w:fill="auto"/>
            <w:noWrap/>
            <w:vAlign w:val="center"/>
          </w:tcPr>
          <w:p w14:paraId="207B83D8" w14:textId="77777777" w:rsidR="008E225E" w:rsidRPr="00133465" w:rsidRDefault="008E225E">
            <w:pPr>
              <w:jc w:val="right"/>
              <w:rPr>
                <w:rFonts w:ascii="Arial" w:eastAsia="楷体_GB2312" w:hAnsi="Arial" w:cs="Arial"/>
                <w:color w:val="0F243E"/>
                <w:sz w:val="16"/>
                <w:szCs w:val="22"/>
              </w:rPr>
            </w:pPr>
            <w:r>
              <w:rPr>
                <w:rFonts w:ascii="Arial" w:eastAsia="楷体_GB2312" w:hAnsi="Arial" w:cs="Arial" w:hint="eastAsia"/>
                <w:color w:val="0F243E"/>
                <w:sz w:val="16"/>
                <w:szCs w:val="22"/>
              </w:rPr>
              <w:t>6</w:t>
            </w:r>
            <w:r>
              <w:rPr>
                <w:rFonts w:ascii="Arial" w:eastAsia="楷体_GB2312" w:hAnsi="Arial" w:cs="Arial"/>
                <w:color w:val="0F243E"/>
                <w:sz w:val="16"/>
                <w:szCs w:val="22"/>
              </w:rPr>
              <w:t>,914</w:t>
            </w:r>
          </w:p>
        </w:tc>
        <w:tc>
          <w:tcPr>
            <w:tcW w:w="709" w:type="dxa"/>
            <w:tcBorders>
              <w:top w:val="single" w:sz="4" w:space="0" w:color="4F81BD" w:themeColor="accent1"/>
              <w:left w:val="single" w:sz="4" w:space="0" w:color="4F81BD" w:themeColor="accent1"/>
              <w:bottom w:val="single" w:sz="4" w:space="0" w:color="4F81BD" w:themeColor="accent1"/>
              <w:right w:val="single" w:sz="4" w:space="0" w:color="4F81BD" w:themeColor="accent1"/>
            </w:tcBorders>
            <w:shd w:val="clear" w:color="auto" w:fill="auto"/>
            <w:noWrap/>
            <w:vAlign w:val="center"/>
          </w:tcPr>
          <w:p w14:paraId="3D7DC3EB" w14:textId="77777777" w:rsidR="008E225E" w:rsidRPr="00133465" w:rsidRDefault="008E225E">
            <w:pPr>
              <w:jc w:val="right"/>
              <w:rPr>
                <w:rFonts w:ascii="Arial" w:eastAsia="楷体_GB2312" w:hAnsi="Arial" w:cs="Arial"/>
                <w:color w:val="0F243E"/>
                <w:sz w:val="16"/>
                <w:szCs w:val="22"/>
              </w:rPr>
            </w:pPr>
            <w:r>
              <w:rPr>
                <w:rFonts w:ascii="Arial" w:eastAsia="楷体_GB2312" w:hAnsi="Arial" w:cs="Arial" w:hint="eastAsia"/>
                <w:color w:val="0F243E"/>
                <w:sz w:val="16"/>
                <w:szCs w:val="22"/>
              </w:rPr>
              <w:t>2</w:t>
            </w:r>
            <w:r>
              <w:rPr>
                <w:rFonts w:ascii="Arial" w:eastAsia="楷体_GB2312" w:hAnsi="Arial" w:cs="Arial"/>
                <w:color w:val="0F243E"/>
                <w:sz w:val="16"/>
                <w:szCs w:val="22"/>
              </w:rPr>
              <w:t>.60</w:t>
            </w:r>
          </w:p>
        </w:tc>
        <w:tc>
          <w:tcPr>
            <w:tcW w:w="850" w:type="dxa"/>
            <w:tcBorders>
              <w:top w:val="single" w:sz="4" w:space="0" w:color="4F81BD" w:themeColor="accent1"/>
              <w:left w:val="single" w:sz="4" w:space="0" w:color="4F81BD" w:themeColor="accent1"/>
              <w:bottom w:val="single" w:sz="4" w:space="0" w:color="4F81BD" w:themeColor="accent1"/>
              <w:right w:val="single" w:sz="4" w:space="0" w:color="4F81BD" w:themeColor="accent1"/>
            </w:tcBorders>
            <w:shd w:val="clear" w:color="auto" w:fill="auto"/>
            <w:vAlign w:val="center"/>
          </w:tcPr>
          <w:p w14:paraId="1CD1EF08" w14:textId="77777777" w:rsidR="008E225E" w:rsidRPr="00133465" w:rsidRDefault="008E225E">
            <w:pPr>
              <w:jc w:val="right"/>
              <w:rPr>
                <w:rFonts w:ascii="Arial" w:eastAsia="楷体_GB2312" w:hAnsi="Arial" w:cs="Arial"/>
                <w:color w:val="0F243E"/>
                <w:sz w:val="16"/>
                <w:szCs w:val="22"/>
              </w:rPr>
            </w:pPr>
            <w:r>
              <w:rPr>
                <w:rFonts w:ascii="Arial" w:eastAsia="楷体_GB2312" w:hAnsi="Arial" w:cs="Arial" w:hint="eastAsia"/>
                <w:color w:val="0F243E"/>
                <w:sz w:val="16"/>
                <w:szCs w:val="22"/>
              </w:rPr>
              <w:t>-</w:t>
            </w:r>
            <w:r>
              <w:rPr>
                <w:rFonts w:ascii="Arial" w:eastAsia="楷体_GB2312" w:hAnsi="Arial" w:cs="Arial"/>
                <w:color w:val="0F243E"/>
                <w:sz w:val="16"/>
                <w:szCs w:val="22"/>
              </w:rPr>
              <w:t>0.01</w:t>
            </w:r>
          </w:p>
        </w:tc>
        <w:tc>
          <w:tcPr>
            <w:tcW w:w="709" w:type="dxa"/>
            <w:tcBorders>
              <w:top w:val="single" w:sz="4" w:space="0" w:color="4F81BD" w:themeColor="accent1"/>
              <w:left w:val="single" w:sz="4" w:space="0" w:color="4F81BD" w:themeColor="accent1"/>
              <w:bottom w:val="single" w:sz="4" w:space="0" w:color="4F81BD" w:themeColor="accent1"/>
              <w:right w:val="single" w:sz="4" w:space="0" w:color="4F81BD" w:themeColor="accent1"/>
            </w:tcBorders>
            <w:shd w:val="clear" w:color="auto" w:fill="auto"/>
            <w:noWrap/>
            <w:vAlign w:val="center"/>
          </w:tcPr>
          <w:p w14:paraId="3CCBC585" w14:textId="77777777" w:rsidR="008E225E" w:rsidRPr="00133465" w:rsidRDefault="008E225E">
            <w:pPr>
              <w:jc w:val="right"/>
              <w:rPr>
                <w:rFonts w:ascii="Arial" w:eastAsia="楷体_GB2312" w:hAnsi="Arial" w:cs="Arial"/>
                <w:color w:val="0F243E"/>
                <w:sz w:val="16"/>
                <w:szCs w:val="18"/>
              </w:rPr>
            </w:pPr>
            <w:r>
              <w:rPr>
                <w:rFonts w:ascii="Arial" w:eastAsia="楷体_GB2312" w:hAnsi="Arial" w:cs="Arial" w:hint="eastAsia"/>
                <w:color w:val="0F243E"/>
                <w:sz w:val="16"/>
                <w:szCs w:val="18"/>
              </w:rPr>
              <w:t>-</w:t>
            </w:r>
            <w:r>
              <w:rPr>
                <w:rFonts w:ascii="Arial" w:eastAsia="楷体_GB2312" w:hAnsi="Arial" w:cs="Arial"/>
                <w:color w:val="0F243E"/>
                <w:sz w:val="16"/>
                <w:szCs w:val="18"/>
              </w:rPr>
              <w:t>5.33</w:t>
            </w:r>
          </w:p>
        </w:tc>
        <w:tc>
          <w:tcPr>
            <w:tcW w:w="709" w:type="dxa"/>
            <w:tcBorders>
              <w:top w:val="single" w:sz="4" w:space="0" w:color="4F81BD" w:themeColor="accent1"/>
              <w:left w:val="single" w:sz="4" w:space="0" w:color="4F81BD" w:themeColor="accent1"/>
              <w:bottom w:val="single" w:sz="4" w:space="0" w:color="4F81BD" w:themeColor="accent1"/>
              <w:right w:val="single" w:sz="4" w:space="0" w:color="4F81BD" w:themeColor="accent1"/>
            </w:tcBorders>
            <w:shd w:val="clear" w:color="auto" w:fill="auto"/>
            <w:vAlign w:val="center"/>
          </w:tcPr>
          <w:p w14:paraId="70656152" w14:textId="77777777" w:rsidR="008E225E" w:rsidRPr="00133465" w:rsidRDefault="008E225E">
            <w:pPr>
              <w:jc w:val="right"/>
              <w:rPr>
                <w:rFonts w:ascii="Arial" w:eastAsia="楷体_GB2312" w:hAnsi="Arial" w:cs="Arial"/>
                <w:color w:val="0F243E"/>
                <w:sz w:val="16"/>
                <w:szCs w:val="18"/>
              </w:rPr>
            </w:pPr>
            <w:r>
              <w:rPr>
                <w:rFonts w:ascii="Arial" w:eastAsia="楷体_GB2312" w:hAnsi="Arial" w:cs="Arial" w:hint="eastAsia"/>
                <w:color w:val="0F243E"/>
                <w:sz w:val="16"/>
                <w:szCs w:val="18"/>
              </w:rPr>
              <w:t>-</w:t>
            </w:r>
            <w:r>
              <w:rPr>
                <w:rFonts w:ascii="Arial" w:eastAsia="楷体_GB2312" w:hAnsi="Arial" w:cs="Arial"/>
                <w:color w:val="0F243E"/>
                <w:sz w:val="16"/>
                <w:szCs w:val="18"/>
              </w:rPr>
              <w:t>24.33</w:t>
            </w:r>
          </w:p>
        </w:tc>
        <w:tc>
          <w:tcPr>
            <w:tcW w:w="827" w:type="dxa"/>
            <w:gridSpan w:val="2"/>
            <w:tcBorders>
              <w:top w:val="single" w:sz="4" w:space="0" w:color="4F81BD" w:themeColor="accent1"/>
              <w:left w:val="single" w:sz="4" w:space="0" w:color="4F81BD" w:themeColor="accent1"/>
              <w:bottom w:val="single" w:sz="4" w:space="0" w:color="4F81BD" w:themeColor="accent1"/>
              <w:right w:val="single" w:sz="4" w:space="0" w:color="4F81BD" w:themeColor="accent1"/>
            </w:tcBorders>
            <w:shd w:val="clear" w:color="auto" w:fill="auto"/>
            <w:noWrap/>
            <w:vAlign w:val="center"/>
          </w:tcPr>
          <w:p w14:paraId="7C53771A" w14:textId="77777777" w:rsidR="008E225E" w:rsidRPr="00133465" w:rsidRDefault="008E225E">
            <w:pPr>
              <w:jc w:val="right"/>
              <w:rPr>
                <w:rFonts w:ascii="Arial" w:eastAsia="楷体_GB2312" w:hAnsi="Arial" w:cs="Arial"/>
                <w:color w:val="0F243E"/>
                <w:sz w:val="16"/>
                <w:szCs w:val="18"/>
              </w:rPr>
            </w:pPr>
            <w:r>
              <w:rPr>
                <w:rFonts w:ascii="Arial" w:eastAsia="楷体_GB2312" w:hAnsi="Arial" w:cs="Arial" w:hint="eastAsia"/>
                <w:color w:val="0F243E"/>
                <w:sz w:val="16"/>
                <w:szCs w:val="18"/>
              </w:rPr>
              <w:t>7</w:t>
            </w:r>
            <w:r>
              <w:rPr>
                <w:rFonts w:ascii="Arial" w:eastAsia="楷体_GB2312" w:hAnsi="Arial" w:cs="Arial"/>
                <w:color w:val="0F243E"/>
                <w:sz w:val="16"/>
                <w:szCs w:val="18"/>
              </w:rPr>
              <w:t>8.11</w:t>
            </w:r>
          </w:p>
        </w:tc>
      </w:tr>
      <w:tr w:rsidR="008E225E" w:rsidRPr="00D76EBC" w14:paraId="5E4A3369" w14:textId="77777777" w:rsidTr="000205B9">
        <w:tblPrEx>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PrEx>
        <w:trPr>
          <w:gridBefore w:val="1"/>
          <w:wBefore w:w="2955" w:type="dxa"/>
          <w:trHeight w:val="270"/>
        </w:trPr>
        <w:tc>
          <w:tcPr>
            <w:tcW w:w="1026" w:type="dxa"/>
            <w:tcBorders>
              <w:top w:val="single" w:sz="4" w:space="0" w:color="4F81BD" w:themeColor="accent1"/>
              <w:left w:val="single" w:sz="4" w:space="0" w:color="4F81BD" w:themeColor="accent1"/>
              <w:bottom w:val="single" w:sz="4" w:space="0" w:color="4F81BD" w:themeColor="accent1"/>
              <w:right w:val="single" w:sz="4" w:space="0" w:color="4F81BD" w:themeColor="accent1"/>
            </w:tcBorders>
            <w:shd w:val="clear" w:color="auto" w:fill="DBE5F1" w:themeFill="accent1" w:themeFillTint="33"/>
            <w:vAlign w:val="center"/>
          </w:tcPr>
          <w:p w14:paraId="79483F6D" w14:textId="77777777" w:rsidR="008E225E" w:rsidRDefault="008E225E">
            <w:pPr>
              <w:jc w:val="both"/>
              <w:rPr>
                <w:rFonts w:ascii="Arial" w:eastAsia="楷体_GB2312" w:hAnsi="Arial" w:cs="Arial"/>
                <w:b/>
                <w:color w:val="0F243E"/>
                <w:sz w:val="16"/>
                <w:szCs w:val="22"/>
              </w:rPr>
            </w:pPr>
            <w:r>
              <w:rPr>
                <w:rFonts w:ascii="Arial" w:eastAsia="楷体_GB2312" w:hAnsi="Arial" w:cs="Arial" w:hint="eastAsia"/>
                <w:b/>
                <w:color w:val="0F243E"/>
                <w:sz w:val="16"/>
                <w:szCs w:val="22"/>
              </w:rPr>
              <w:t>Mingyang</w:t>
            </w:r>
          </w:p>
          <w:p w14:paraId="63B62D56" w14:textId="77777777" w:rsidR="008E225E" w:rsidRDefault="008E225E">
            <w:pPr>
              <w:jc w:val="both"/>
              <w:rPr>
                <w:rFonts w:ascii="Arial" w:eastAsia="楷体_GB2312" w:hAnsi="Arial" w:cs="Arial"/>
                <w:b/>
                <w:color w:val="0F243E"/>
                <w:sz w:val="16"/>
                <w:szCs w:val="22"/>
              </w:rPr>
            </w:pPr>
            <w:r>
              <w:rPr>
                <w:rFonts w:ascii="Arial" w:eastAsia="楷体_GB2312" w:hAnsi="Arial" w:cs="Arial" w:hint="eastAsia"/>
                <w:b/>
                <w:color w:val="0F243E"/>
                <w:sz w:val="16"/>
                <w:szCs w:val="22"/>
              </w:rPr>
              <w:t>(</w:t>
            </w:r>
            <w:r>
              <w:rPr>
                <w:rFonts w:ascii="Arial" w:eastAsia="楷体_GB2312" w:hAnsi="Arial" w:cs="Arial" w:hint="eastAsia"/>
                <w:b/>
                <w:color w:val="0F243E"/>
                <w:sz w:val="16"/>
                <w:szCs w:val="22"/>
              </w:rPr>
              <w:t>明阳智能</w:t>
            </w:r>
            <w:r>
              <w:rPr>
                <w:rFonts w:ascii="Arial" w:eastAsia="楷体_GB2312" w:hAnsi="Arial" w:cs="Arial"/>
                <w:b/>
                <w:color w:val="0F243E"/>
                <w:sz w:val="16"/>
                <w:szCs w:val="22"/>
              </w:rPr>
              <w:t>)</w:t>
            </w:r>
          </w:p>
        </w:tc>
        <w:tc>
          <w:tcPr>
            <w:tcW w:w="709" w:type="dxa"/>
            <w:tcBorders>
              <w:top w:val="single" w:sz="4" w:space="0" w:color="4F81BD" w:themeColor="accent1"/>
              <w:left w:val="single" w:sz="4" w:space="0" w:color="4F81BD" w:themeColor="accent1"/>
              <w:bottom w:val="single" w:sz="4" w:space="0" w:color="4F81BD" w:themeColor="accent1"/>
              <w:right w:val="single" w:sz="4" w:space="0" w:color="4F81BD" w:themeColor="accent1"/>
            </w:tcBorders>
            <w:shd w:val="clear" w:color="auto" w:fill="DBE5F1" w:themeFill="accent1" w:themeFillTint="33"/>
            <w:noWrap/>
            <w:vAlign w:val="center"/>
          </w:tcPr>
          <w:p w14:paraId="5EF61614" w14:textId="77777777" w:rsidR="008E225E" w:rsidRPr="00133465" w:rsidRDefault="008E225E">
            <w:pPr>
              <w:jc w:val="center"/>
              <w:rPr>
                <w:rFonts w:ascii="Arial" w:eastAsia="楷体_GB2312" w:hAnsi="Arial" w:cs="Arial"/>
                <w:color w:val="0F243E"/>
                <w:sz w:val="16"/>
                <w:szCs w:val="22"/>
              </w:rPr>
            </w:pPr>
            <w:r>
              <w:rPr>
                <w:rFonts w:ascii="Arial" w:eastAsia="楷体_GB2312" w:hAnsi="Arial" w:cs="Arial" w:hint="eastAsia"/>
                <w:color w:val="0F243E"/>
                <w:sz w:val="16"/>
                <w:szCs w:val="22"/>
              </w:rPr>
              <w:t>中国</w:t>
            </w:r>
          </w:p>
        </w:tc>
        <w:tc>
          <w:tcPr>
            <w:tcW w:w="1134" w:type="dxa"/>
            <w:gridSpan w:val="3"/>
            <w:tcBorders>
              <w:top w:val="single" w:sz="4" w:space="0" w:color="4F81BD" w:themeColor="accent1"/>
              <w:left w:val="single" w:sz="4" w:space="0" w:color="4F81BD" w:themeColor="accent1"/>
              <w:bottom w:val="single" w:sz="4" w:space="0" w:color="4F81BD" w:themeColor="accent1"/>
              <w:right w:val="single" w:sz="4" w:space="0" w:color="4F81BD" w:themeColor="accent1"/>
            </w:tcBorders>
            <w:shd w:val="clear" w:color="auto" w:fill="DBE5F1" w:themeFill="accent1" w:themeFillTint="33"/>
            <w:noWrap/>
            <w:vAlign w:val="center"/>
          </w:tcPr>
          <w:p w14:paraId="21B9F54E" w14:textId="77777777" w:rsidR="008E225E" w:rsidRPr="00133465" w:rsidRDefault="008E225E">
            <w:pPr>
              <w:jc w:val="center"/>
              <w:rPr>
                <w:rFonts w:ascii="Arial" w:eastAsia="楷体_GB2312" w:hAnsi="Arial" w:cs="Arial"/>
                <w:color w:val="0F243E"/>
                <w:sz w:val="16"/>
                <w:szCs w:val="18"/>
              </w:rPr>
            </w:pPr>
            <w:r>
              <w:rPr>
                <w:rFonts w:ascii="Arial" w:eastAsia="楷体_GB2312" w:hAnsi="Arial" w:cs="Arial" w:hint="eastAsia"/>
                <w:color w:val="0F243E"/>
                <w:sz w:val="16"/>
                <w:szCs w:val="18"/>
              </w:rPr>
              <w:t>纽约证券交易所</w:t>
            </w:r>
          </w:p>
        </w:tc>
        <w:tc>
          <w:tcPr>
            <w:tcW w:w="992" w:type="dxa"/>
            <w:tcBorders>
              <w:top w:val="single" w:sz="4" w:space="0" w:color="4F81BD" w:themeColor="accent1"/>
              <w:left w:val="single" w:sz="4" w:space="0" w:color="4F81BD" w:themeColor="accent1"/>
              <w:bottom w:val="single" w:sz="4" w:space="0" w:color="4F81BD" w:themeColor="accent1"/>
              <w:right w:val="single" w:sz="4" w:space="0" w:color="4F81BD" w:themeColor="accent1"/>
            </w:tcBorders>
            <w:shd w:val="clear" w:color="auto" w:fill="DBE5F1" w:themeFill="accent1" w:themeFillTint="33"/>
            <w:noWrap/>
            <w:vAlign w:val="center"/>
          </w:tcPr>
          <w:p w14:paraId="7604645C" w14:textId="77777777" w:rsidR="008E225E" w:rsidRPr="00133465" w:rsidRDefault="008E225E">
            <w:pPr>
              <w:jc w:val="right"/>
              <w:rPr>
                <w:rFonts w:ascii="Arial" w:eastAsia="楷体_GB2312" w:hAnsi="Arial" w:cs="Arial"/>
                <w:color w:val="0F243E"/>
                <w:sz w:val="16"/>
                <w:szCs w:val="22"/>
              </w:rPr>
            </w:pPr>
            <w:r>
              <w:rPr>
                <w:rFonts w:ascii="Arial" w:eastAsia="楷体_GB2312" w:hAnsi="Arial" w:cs="Arial"/>
                <w:color w:val="0F243E"/>
                <w:sz w:val="16"/>
                <w:szCs w:val="22"/>
              </w:rPr>
              <w:t>3,283</w:t>
            </w:r>
          </w:p>
        </w:tc>
        <w:tc>
          <w:tcPr>
            <w:tcW w:w="709" w:type="dxa"/>
            <w:tcBorders>
              <w:top w:val="single" w:sz="4" w:space="0" w:color="4F81BD" w:themeColor="accent1"/>
              <w:left w:val="single" w:sz="4" w:space="0" w:color="4F81BD" w:themeColor="accent1"/>
              <w:bottom w:val="single" w:sz="4" w:space="0" w:color="4F81BD" w:themeColor="accent1"/>
              <w:right w:val="single" w:sz="4" w:space="0" w:color="4F81BD" w:themeColor="accent1"/>
            </w:tcBorders>
            <w:shd w:val="clear" w:color="auto" w:fill="DBE5F1" w:themeFill="accent1" w:themeFillTint="33"/>
            <w:noWrap/>
            <w:vAlign w:val="center"/>
          </w:tcPr>
          <w:p w14:paraId="218B1203" w14:textId="77777777" w:rsidR="008E225E" w:rsidRPr="00133465" w:rsidRDefault="008E225E">
            <w:pPr>
              <w:jc w:val="right"/>
              <w:rPr>
                <w:rFonts w:ascii="Arial" w:eastAsia="楷体_GB2312" w:hAnsi="Arial" w:cs="Arial"/>
                <w:color w:val="0F243E"/>
                <w:sz w:val="16"/>
                <w:szCs w:val="22"/>
              </w:rPr>
            </w:pPr>
            <w:r>
              <w:rPr>
                <w:rFonts w:ascii="Arial" w:eastAsia="楷体_GB2312" w:hAnsi="Arial" w:cs="Arial" w:hint="eastAsia"/>
                <w:color w:val="0F243E"/>
                <w:sz w:val="16"/>
                <w:szCs w:val="22"/>
              </w:rPr>
              <w:t>2</w:t>
            </w:r>
            <w:r>
              <w:rPr>
                <w:rFonts w:ascii="Arial" w:eastAsia="楷体_GB2312" w:hAnsi="Arial" w:cs="Arial"/>
                <w:color w:val="0F243E"/>
                <w:sz w:val="16"/>
                <w:szCs w:val="22"/>
              </w:rPr>
              <w:t>3.28</w:t>
            </w:r>
          </w:p>
        </w:tc>
        <w:tc>
          <w:tcPr>
            <w:tcW w:w="850" w:type="dxa"/>
            <w:tcBorders>
              <w:top w:val="single" w:sz="4" w:space="0" w:color="4F81BD" w:themeColor="accent1"/>
              <w:left w:val="single" w:sz="4" w:space="0" w:color="4F81BD" w:themeColor="accent1"/>
              <w:bottom w:val="single" w:sz="4" w:space="0" w:color="4F81BD" w:themeColor="accent1"/>
              <w:right w:val="single" w:sz="4" w:space="0" w:color="4F81BD" w:themeColor="accent1"/>
            </w:tcBorders>
            <w:shd w:val="clear" w:color="auto" w:fill="DBE5F1" w:themeFill="accent1" w:themeFillTint="33"/>
            <w:vAlign w:val="center"/>
          </w:tcPr>
          <w:p w14:paraId="6F3EC8D7" w14:textId="77777777" w:rsidR="008E225E" w:rsidRPr="00133465" w:rsidRDefault="008E225E">
            <w:pPr>
              <w:jc w:val="right"/>
              <w:rPr>
                <w:rFonts w:ascii="Arial" w:eastAsia="楷体_GB2312" w:hAnsi="Arial" w:cs="Arial"/>
                <w:color w:val="0F243E"/>
                <w:sz w:val="16"/>
                <w:szCs w:val="22"/>
              </w:rPr>
            </w:pPr>
            <w:r>
              <w:rPr>
                <w:rFonts w:ascii="Arial" w:eastAsia="楷体_GB2312" w:hAnsi="Arial" w:cs="Arial"/>
                <w:color w:val="0F243E"/>
                <w:sz w:val="16"/>
                <w:szCs w:val="22"/>
              </w:rPr>
              <w:t>NM</w:t>
            </w:r>
          </w:p>
        </w:tc>
        <w:tc>
          <w:tcPr>
            <w:tcW w:w="709" w:type="dxa"/>
            <w:tcBorders>
              <w:top w:val="single" w:sz="4" w:space="0" w:color="4F81BD" w:themeColor="accent1"/>
              <w:left w:val="single" w:sz="4" w:space="0" w:color="4F81BD" w:themeColor="accent1"/>
              <w:bottom w:val="single" w:sz="4" w:space="0" w:color="4F81BD" w:themeColor="accent1"/>
              <w:right w:val="single" w:sz="4" w:space="0" w:color="4F81BD" w:themeColor="accent1"/>
            </w:tcBorders>
            <w:shd w:val="clear" w:color="auto" w:fill="DBE5F1" w:themeFill="accent1" w:themeFillTint="33"/>
            <w:noWrap/>
            <w:vAlign w:val="center"/>
          </w:tcPr>
          <w:p w14:paraId="56ABD272" w14:textId="77777777" w:rsidR="008E225E" w:rsidRPr="00133465" w:rsidRDefault="008E225E">
            <w:pPr>
              <w:jc w:val="right"/>
              <w:rPr>
                <w:rFonts w:ascii="Arial" w:eastAsia="楷体_GB2312" w:hAnsi="Arial" w:cs="Arial"/>
                <w:color w:val="0F243E"/>
                <w:sz w:val="16"/>
                <w:szCs w:val="18"/>
              </w:rPr>
            </w:pPr>
            <w:r>
              <w:rPr>
                <w:rFonts w:ascii="Arial" w:eastAsia="楷体_GB2312" w:hAnsi="Arial" w:cs="Arial" w:hint="eastAsia"/>
                <w:color w:val="0F243E"/>
                <w:sz w:val="16"/>
                <w:szCs w:val="18"/>
              </w:rPr>
              <w:t>3</w:t>
            </w:r>
            <w:r>
              <w:rPr>
                <w:rFonts w:ascii="Arial" w:eastAsia="楷体_GB2312" w:hAnsi="Arial" w:cs="Arial"/>
                <w:color w:val="0F243E"/>
                <w:sz w:val="16"/>
                <w:szCs w:val="18"/>
              </w:rPr>
              <w:t>.62</w:t>
            </w:r>
          </w:p>
        </w:tc>
        <w:tc>
          <w:tcPr>
            <w:tcW w:w="709" w:type="dxa"/>
            <w:tcBorders>
              <w:top w:val="single" w:sz="4" w:space="0" w:color="4F81BD" w:themeColor="accent1"/>
              <w:left w:val="single" w:sz="4" w:space="0" w:color="4F81BD" w:themeColor="accent1"/>
              <w:bottom w:val="single" w:sz="4" w:space="0" w:color="4F81BD" w:themeColor="accent1"/>
              <w:right w:val="single" w:sz="4" w:space="0" w:color="4F81BD" w:themeColor="accent1"/>
            </w:tcBorders>
            <w:shd w:val="clear" w:color="auto" w:fill="DBE5F1" w:themeFill="accent1" w:themeFillTint="33"/>
            <w:vAlign w:val="center"/>
          </w:tcPr>
          <w:p w14:paraId="18B54073" w14:textId="77777777" w:rsidR="008E225E" w:rsidRPr="00133465" w:rsidRDefault="008E225E">
            <w:pPr>
              <w:jc w:val="right"/>
              <w:rPr>
                <w:rFonts w:ascii="Arial" w:eastAsia="楷体_GB2312" w:hAnsi="Arial" w:cs="Arial"/>
                <w:color w:val="0F243E"/>
                <w:sz w:val="16"/>
                <w:szCs w:val="18"/>
              </w:rPr>
            </w:pPr>
            <w:r>
              <w:rPr>
                <w:rFonts w:ascii="Arial" w:eastAsia="楷体_GB2312" w:hAnsi="Arial" w:cs="Arial" w:hint="eastAsia"/>
                <w:color w:val="0F243E"/>
                <w:sz w:val="16"/>
                <w:szCs w:val="18"/>
              </w:rPr>
              <w:t>2</w:t>
            </w:r>
            <w:r>
              <w:rPr>
                <w:rFonts w:ascii="Arial" w:eastAsia="楷体_GB2312" w:hAnsi="Arial" w:cs="Arial"/>
                <w:color w:val="0F243E"/>
                <w:sz w:val="16"/>
                <w:szCs w:val="18"/>
              </w:rPr>
              <w:t>1.31</w:t>
            </w:r>
          </w:p>
        </w:tc>
        <w:tc>
          <w:tcPr>
            <w:tcW w:w="827" w:type="dxa"/>
            <w:gridSpan w:val="2"/>
            <w:tcBorders>
              <w:top w:val="single" w:sz="4" w:space="0" w:color="4F81BD" w:themeColor="accent1"/>
              <w:left w:val="single" w:sz="4" w:space="0" w:color="4F81BD" w:themeColor="accent1"/>
              <w:bottom w:val="single" w:sz="4" w:space="0" w:color="4F81BD" w:themeColor="accent1"/>
              <w:right w:val="single" w:sz="4" w:space="0" w:color="4F81BD" w:themeColor="accent1"/>
            </w:tcBorders>
            <w:shd w:val="clear" w:color="auto" w:fill="DBE5F1" w:themeFill="accent1" w:themeFillTint="33"/>
            <w:noWrap/>
            <w:vAlign w:val="center"/>
          </w:tcPr>
          <w:p w14:paraId="7C7637DE" w14:textId="77777777" w:rsidR="008E225E" w:rsidRPr="00133465" w:rsidRDefault="008E225E">
            <w:pPr>
              <w:jc w:val="right"/>
              <w:rPr>
                <w:rFonts w:ascii="Arial" w:eastAsia="楷体_GB2312" w:hAnsi="Arial" w:cs="Arial"/>
                <w:color w:val="0F243E"/>
                <w:sz w:val="16"/>
                <w:szCs w:val="18"/>
              </w:rPr>
            </w:pPr>
            <w:r>
              <w:rPr>
                <w:rFonts w:ascii="Arial" w:eastAsia="楷体_GB2312" w:hAnsi="Arial" w:cs="Arial" w:hint="eastAsia"/>
                <w:color w:val="0F243E"/>
                <w:sz w:val="16"/>
                <w:szCs w:val="18"/>
              </w:rPr>
              <w:t>5</w:t>
            </w:r>
            <w:r>
              <w:rPr>
                <w:rFonts w:ascii="Arial" w:eastAsia="楷体_GB2312" w:hAnsi="Arial" w:cs="Arial"/>
                <w:color w:val="0F243E"/>
                <w:sz w:val="16"/>
                <w:szCs w:val="18"/>
              </w:rPr>
              <w:t>7.07</w:t>
            </w:r>
          </w:p>
        </w:tc>
      </w:tr>
      <w:tr w:rsidR="008E225E" w:rsidRPr="00D76EBC" w14:paraId="30139A12" w14:textId="77777777" w:rsidTr="000205B9">
        <w:tblPrEx>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PrEx>
        <w:trPr>
          <w:gridBefore w:val="1"/>
          <w:wBefore w:w="2955" w:type="dxa"/>
          <w:trHeight w:val="270"/>
        </w:trPr>
        <w:tc>
          <w:tcPr>
            <w:tcW w:w="1026" w:type="dxa"/>
            <w:tcBorders>
              <w:top w:val="single" w:sz="4" w:space="0" w:color="4F81BD" w:themeColor="accent1"/>
              <w:left w:val="single" w:sz="4" w:space="0" w:color="4F81BD" w:themeColor="accent1"/>
              <w:bottom w:val="single" w:sz="4" w:space="0" w:color="4F81BD" w:themeColor="accent1"/>
              <w:right w:val="single" w:sz="4" w:space="0" w:color="4F81BD" w:themeColor="accent1"/>
            </w:tcBorders>
            <w:shd w:val="clear" w:color="auto" w:fill="auto"/>
            <w:vAlign w:val="center"/>
          </w:tcPr>
          <w:p w14:paraId="5FA33569" w14:textId="77777777" w:rsidR="008E225E" w:rsidRDefault="008E225E">
            <w:pPr>
              <w:jc w:val="both"/>
              <w:rPr>
                <w:rFonts w:ascii="Arial" w:eastAsia="楷体_GB2312" w:hAnsi="Arial" w:cs="Arial"/>
                <w:b/>
                <w:color w:val="0F243E"/>
                <w:sz w:val="16"/>
                <w:szCs w:val="22"/>
              </w:rPr>
            </w:pPr>
            <w:r>
              <w:rPr>
                <w:rFonts w:ascii="Arial" w:eastAsia="楷体_GB2312" w:hAnsi="Arial" w:cs="Arial" w:hint="eastAsia"/>
                <w:b/>
                <w:color w:val="0F243E"/>
                <w:sz w:val="16"/>
                <w:szCs w:val="22"/>
              </w:rPr>
              <w:t>Windey</w:t>
            </w:r>
          </w:p>
          <w:p w14:paraId="1344D710" w14:textId="77777777" w:rsidR="008E225E" w:rsidRDefault="008E225E">
            <w:pPr>
              <w:jc w:val="both"/>
              <w:rPr>
                <w:rFonts w:ascii="Arial" w:eastAsia="楷体_GB2312" w:hAnsi="Arial" w:cs="Arial"/>
                <w:b/>
                <w:color w:val="0F243E"/>
                <w:sz w:val="16"/>
                <w:szCs w:val="22"/>
              </w:rPr>
            </w:pPr>
            <w:r>
              <w:rPr>
                <w:rFonts w:ascii="Arial" w:eastAsia="楷体_GB2312" w:hAnsi="Arial" w:cs="Arial" w:hint="eastAsia"/>
                <w:b/>
                <w:color w:val="0F243E"/>
                <w:sz w:val="16"/>
                <w:szCs w:val="22"/>
              </w:rPr>
              <w:t>(</w:t>
            </w:r>
            <w:r>
              <w:rPr>
                <w:rFonts w:ascii="Arial" w:eastAsia="楷体_GB2312" w:hAnsi="Arial" w:cs="Arial" w:hint="eastAsia"/>
                <w:b/>
                <w:color w:val="0F243E"/>
                <w:sz w:val="16"/>
                <w:szCs w:val="22"/>
              </w:rPr>
              <w:t>运达股份</w:t>
            </w:r>
            <w:r>
              <w:rPr>
                <w:rFonts w:ascii="Arial" w:eastAsia="楷体_GB2312" w:hAnsi="Arial" w:cs="Arial"/>
                <w:b/>
                <w:color w:val="0F243E"/>
                <w:sz w:val="16"/>
                <w:szCs w:val="22"/>
              </w:rPr>
              <w:t>)</w:t>
            </w:r>
          </w:p>
        </w:tc>
        <w:tc>
          <w:tcPr>
            <w:tcW w:w="709" w:type="dxa"/>
            <w:tcBorders>
              <w:top w:val="single" w:sz="4" w:space="0" w:color="4F81BD" w:themeColor="accent1"/>
              <w:left w:val="single" w:sz="4" w:space="0" w:color="4F81BD" w:themeColor="accent1"/>
              <w:bottom w:val="single" w:sz="4" w:space="0" w:color="4F81BD" w:themeColor="accent1"/>
              <w:right w:val="single" w:sz="4" w:space="0" w:color="4F81BD" w:themeColor="accent1"/>
            </w:tcBorders>
            <w:shd w:val="clear" w:color="auto" w:fill="auto"/>
            <w:noWrap/>
            <w:vAlign w:val="center"/>
          </w:tcPr>
          <w:p w14:paraId="52FB3317" w14:textId="77777777" w:rsidR="008E225E" w:rsidRPr="00133465" w:rsidRDefault="008E225E">
            <w:pPr>
              <w:jc w:val="center"/>
              <w:rPr>
                <w:rFonts w:ascii="Arial" w:eastAsia="楷体_GB2312" w:hAnsi="Arial" w:cs="Arial"/>
                <w:color w:val="0F243E"/>
                <w:sz w:val="16"/>
                <w:szCs w:val="22"/>
              </w:rPr>
            </w:pPr>
            <w:r>
              <w:rPr>
                <w:rFonts w:ascii="Arial" w:eastAsia="楷体_GB2312" w:hAnsi="Arial" w:cs="Arial" w:hint="eastAsia"/>
                <w:color w:val="0F243E"/>
                <w:sz w:val="16"/>
                <w:szCs w:val="22"/>
              </w:rPr>
              <w:t>中国</w:t>
            </w:r>
          </w:p>
        </w:tc>
        <w:tc>
          <w:tcPr>
            <w:tcW w:w="1134" w:type="dxa"/>
            <w:gridSpan w:val="3"/>
            <w:tcBorders>
              <w:top w:val="single" w:sz="4" w:space="0" w:color="4F81BD" w:themeColor="accent1"/>
              <w:left w:val="single" w:sz="4" w:space="0" w:color="4F81BD" w:themeColor="accent1"/>
              <w:bottom w:val="single" w:sz="4" w:space="0" w:color="4F81BD" w:themeColor="accent1"/>
              <w:right w:val="single" w:sz="4" w:space="0" w:color="4F81BD" w:themeColor="accent1"/>
            </w:tcBorders>
            <w:shd w:val="clear" w:color="auto" w:fill="auto"/>
            <w:noWrap/>
            <w:vAlign w:val="center"/>
          </w:tcPr>
          <w:p w14:paraId="09E3CEA1" w14:textId="77777777" w:rsidR="008E225E" w:rsidRPr="00133465" w:rsidRDefault="008E225E">
            <w:pPr>
              <w:jc w:val="center"/>
              <w:rPr>
                <w:rFonts w:ascii="Arial" w:eastAsia="楷体_GB2312" w:hAnsi="Arial" w:cs="Arial"/>
                <w:color w:val="0F243E"/>
                <w:sz w:val="16"/>
                <w:szCs w:val="18"/>
              </w:rPr>
            </w:pPr>
            <w:r>
              <w:rPr>
                <w:rFonts w:ascii="Arial" w:eastAsia="楷体_GB2312" w:hAnsi="Arial" w:cs="Arial" w:hint="eastAsia"/>
                <w:color w:val="0F243E"/>
                <w:sz w:val="16"/>
                <w:szCs w:val="18"/>
              </w:rPr>
              <w:t>深圳证券交易所</w:t>
            </w:r>
          </w:p>
        </w:tc>
        <w:tc>
          <w:tcPr>
            <w:tcW w:w="992" w:type="dxa"/>
            <w:tcBorders>
              <w:top w:val="single" w:sz="4" w:space="0" w:color="4F81BD" w:themeColor="accent1"/>
              <w:left w:val="single" w:sz="4" w:space="0" w:color="4F81BD" w:themeColor="accent1"/>
              <w:bottom w:val="single" w:sz="4" w:space="0" w:color="4F81BD" w:themeColor="accent1"/>
              <w:right w:val="single" w:sz="4" w:space="0" w:color="4F81BD" w:themeColor="accent1"/>
            </w:tcBorders>
            <w:shd w:val="clear" w:color="auto" w:fill="auto"/>
            <w:noWrap/>
            <w:vAlign w:val="center"/>
          </w:tcPr>
          <w:p w14:paraId="037A9EBB" w14:textId="77777777" w:rsidR="008E225E" w:rsidRPr="00133465" w:rsidRDefault="008E225E">
            <w:pPr>
              <w:jc w:val="right"/>
              <w:rPr>
                <w:rFonts w:ascii="Arial" w:eastAsia="楷体_GB2312" w:hAnsi="Arial" w:cs="Arial"/>
                <w:color w:val="0F243E"/>
                <w:sz w:val="16"/>
                <w:szCs w:val="22"/>
              </w:rPr>
            </w:pPr>
            <w:r>
              <w:rPr>
                <w:rFonts w:ascii="Arial" w:eastAsia="楷体_GB2312" w:hAnsi="Arial" w:cs="Arial" w:hint="eastAsia"/>
                <w:color w:val="0F243E"/>
                <w:sz w:val="16"/>
                <w:szCs w:val="22"/>
              </w:rPr>
              <w:t>2</w:t>
            </w:r>
            <w:r>
              <w:rPr>
                <w:rFonts w:ascii="Arial" w:eastAsia="楷体_GB2312" w:hAnsi="Arial" w:cs="Arial"/>
                <w:color w:val="0F243E"/>
                <w:sz w:val="16"/>
                <w:szCs w:val="22"/>
              </w:rPr>
              <w:t>,587</w:t>
            </w:r>
          </w:p>
        </w:tc>
        <w:tc>
          <w:tcPr>
            <w:tcW w:w="709" w:type="dxa"/>
            <w:tcBorders>
              <w:top w:val="single" w:sz="4" w:space="0" w:color="4F81BD" w:themeColor="accent1"/>
              <w:left w:val="single" w:sz="4" w:space="0" w:color="4F81BD" w:themeColor="accent1"/>
              <w:bottom w:val="single" w:sz="4" w:space="0" w:color="4F81BD" w:themeColor="accent1"/>
              <w:right w:val="single" w:sz="4" w:space="0" w:color="4F81BD" w:themeColor="accent1"/>
            </w:tcBorders>
            <w:shd w:val="clear" w:color="auto" w:fill="auto"/>
            <w:noWrap/>
            <w:vAlign w:val="center"/>
          </w:tcPr>
          <w:p w14:paraId="12280DCE" w14:textId="77777777" w:rsidR="008E225E" w:rsidRPr="00133465" w:rsidRDefault="008E225E">
            <w:pPr>
              <w:jc w:val="right"/>
              <w:rPr>
                <w:rFonts w:ascii="Arial" w:eastAsia="楷体_GB2312" w:hAnsi="Arial" w:cs="Arial"/>
                <w:color w:val="0F243E"/>
                <w:sz w:val="16"/>
                <w:szCs w:val="22"/>
              </w:rPr>
            </w:pPr>
            <w:r>
              <w:rPr>
                <w:rFonts w:ascii="Arial" w:eastAsia="楷体_GB2312" w:hAnsi="Arial" w:cs="Arial" w:hint="eastAsia"/>
                <w:color w:val="0F243E"/>
                <w:sz w:val="16"/>
                <w:szCs w:val="22"/>
              </w:rPr>
              <w:t>1</w:t>
            </w:r>
            <w:r>
              <w:rPr>
                <w:rFonts w:ascii="Arial" w:eastAsia="楷体_GB2312" w:hAnsi="Arial" w:cs="Arial"/>
                <w:color w:val="0F243E"/>
                <w:sz w:val="16"/>
                <w:szCs w:val="22"/>
              </w:rPr>
              <w:t>6.98</w:t>
            </w:r>
          </w:p>
        </w:tc>
        <w:tc>
          <w:tcPr>
            <w:tcW w:w="850" w:type="dxa"/>
            <w:tcBorders>
              <w:top w:val="single" w:sz="4" w:space="0" w:color="4F81BD" w:themeColor="accent1"/>
              <w:left w:val="single" w:sz="4" w:space="0" w:color="4F81BD" w:themeColor="accent1"/>
              <w:bottom w:val="single" w:sz="4" w:space="0" w:color="4F81BD" w:themeColor="accent1"/>
              <w:right w:val="single" w:sz="4" w:space="0" w:color="4F81BD" w:themeColor="accent1"/>
            </w:tcBorders>
            <w:shd w:val="clear" w:color="auto" w:fill="auto"/>
            <w:vAlign w:val="center"/>
          </w:tcPr>
          <w:p w14:paraId="25A64F36" w14:textId="77777777" w:rsidR="008E225E" w:rsidRPr="00133465" w:rsidRDefault="008E225E">
            <w:pPr>
              <w:jc w:val="right"/>
              <w:rPr>
                <w:rFonts w:ascii="Arial" w:eastAsia="楷体_GB2312" w:hAnsi="Arial" w:cs="Arial"/>
                <w:color w:val="0F243E"/>
                <w:sz w:val="16"/>
                <w:szCs w:val="22"/>
              </w:rPr>
            </w:pPr>
            <w:r>
              <w:rPr>
                <w:rFonts w:ascii="Arial" w:eastAsia="楷体_GB2312" w:hAnsi="Arial" w:cs="Arial" w:hint="eastAsia"/>
                <w:color w:val="0F243E"/>
                <w:sz w:val="16"/>
                <w:szCs w:val="22"/>
              </w:rPr>
              <w:t>3</w:t>
            </w:r>
            <w:r>
              <w:rPr>
                <w:rFonts w:ascii="Arial" w:eastAsia="楷体_GB2312" w:hAnsi="Arial" w:cs="Arial"/>
                <w:color w:val="0F243E"/>
                <w:sz w:val="16"/>
                <w:szCs w:val="22"/>
              </w:rPr>
              <w:t>.66</w:t>
            </w:r>
          </w:p>
        </w:tc>
        <w:tc>
          <w:tcPr>
            <w:tcW w:w="709" w:type="dxa"/>
            <w:tcBorders>
              <w:top w:val="single" w:sz="4" w:space="0" w:color="4F81BD" w:themeColor="accent1"/>
              <w:left w:val="single" w:sz="4" w:space="0" w:color="4F81BD" w:themeColor="accent1"/>
              <w:bottom w:val="single" w:sz="4" w:space="0" w:color="4F81BD" w:themeColor="accent1"/>
              <w:right w:val="single" w:sz="4" w:space="0" w:color="4F81BD" w:themeColor="accent1"/>
            </w:tcBorders>
            <w:shd w:val="clear" w:color="auto" w:fill="auto"/>
            <w:noWrap/>
            <w:vAlign w:val="center"/>
          </w:tcPr>
          <w:p w14:paraId="78398702" w14:textId="77777777" w:rsidR="008E225E" w:rsidRPr="00133465" w:rsidRDefault="008E225E">
            <w:pPr>
              <w:jc w:val="right"/>
              <w:rPr>
                <w:rFonts w:ascii="Arial" w:eastAsia="楷体_GB2312" w:hAnsi="Arial" w:cs="Arial"/>
                <w:color w:val="0F243E"/>
                <w:sz w:val="16"/>
                <w:szCs w:val="18"/>
              </w:rPr>
            </w:pPr>
            <w:r>
              <w:rPr>
                <w:rFonts w:ascii="Arial" w:eastAsia="楷体_GB2312" w:hAnsi="Arial" w:cs="Arial" w:hint="eastAsia"/>
                <w:color w:val="0F243E"/>
                <w:sz w:val="16"/>
                <w:szCs w:val="18"/>
              </w:rPr>
              <w:t>1</w:t>
            </w:r>
            <w:r>
              <w:rPr>
                <w:rFonts w:ascii="Arial" w:eastAsia="楷体_GB2312" w:hAnsi="Arial" w:cs="Arial"/>
                <w:color w:val="0F243E"/>
                <w:sz w:val="16"/>
                <w:szCs w:val="18"/>
              </w:rPr>
              <w:t>.16</w:t>
            </w:r>
          </w:p>
        </w:tc>
        <w:tc>
          <w:tcPr>
            <w:tcW w:w="709" w:type="dxa"/>
            <w:tcBorders>
              <w:top w:val="single" w:sz="4" w:space="0" w:color="4F81BD" w:themeColor="accent1"/>
              <w:left w:val="single" w:sz="4" w:space="0" w:color="4F81BD" w:themeColor="accent1"/>
              <w:bottom w:val="single" w:sz="4" w:space="0" w:color="4F81BD" w:themeColor="accent1"/>
              <w:right w:val="single" w:sz="4" w:space="0" w:color="4F81BD" w:themeColor="accent1"/>
            </w:tcBorders>
            <w:shd w:val="clear" w:color="auto" w:fill="auto"/>
            <w:vAlign w:val="center"/>
          </w:tcPr>
          <w:p w14:paraId="51FD4100" w14:textId="77777777" w:rsidR="008E225E" w:rsidRPr="00133465" w:rsidRDefault="008E225E">
            <w:pPr>
              <w:jc w:val="right"/>
              <w:rPr>
                <w:rFonts w:ascii="Arial" w:eastAsia="楷体_GB2312" w:hAnsi="Arial" w:cs="Arial"/>
                <w:color w:val="0F243E"/>
                <w:sz w:val="16"/>
                <w:szCs w:val="18"/>
              </w:rPr>
            </w:pPr>
            <w:r>
              <w:rPr>
                <w:rFonts w:ascii="Arial" w:eastAsia="楷体_GB2312" w:hAnsi="Arial" w:cs="Arial" w:hint="eastAsia"/>
                <w:color w:val="0F243E"/>
                <w:sz w:val="16"/>
                <w:szCs w:val="18"/>
              </w:rPr>
              <w:t>1</w:t>
            </w:r>
            <w:r>
              <w:rPr>
                <w:rFonts w:ascii="Arial" w:eastAsia="楷体_GB2312" w:hAnsi="Arial" w:cs="Arial"/>
                <w:color w:val="0F243E"/>
                <w:sz w:val="16"/>
                <w:szCs w:val="18"/>
              </w:rPr>
              <w:t>5.71</w:t>
            </w:r>
          </w:p>
        </w:tc>
        <w:tc>
          <w:tcPr>
            <w:tcW w:w="827" w:type="dxa"/>
            <w:gridSpan w:val="2"/>
            <w:tcBorders>
              <w:top w:val="single" w:sz="4" w:space="0" w:color="4F81BD" w:themeColor="accent1"/>
              <w:left w:val="single" w:sz="4" w:space="0" w:color="4F81BD" w:themeColor="accent1"/>
              <w:bottom w:val="single" w:sz="4" w:space="0" w:color="4F81BD" w:themeColor="accent1"/>
              <w:right w:val="single" w:sz="4" w:space="0" w:color="4F81BD" w:themeColor="accent1"/>
            </w:tcBorders>
            <w:shd w:val="clear" w:color="auto" w:fill="auto"/>
            <w:noWrap/>
            <w:vAlign w:val="center"/>
          </w:tcPr>
          <w:p w14:paraId="7BB37EC7" w14:textId="77777777" w:rsidR="008E225E" w:rsidRPr="00133465" w:rsidRDefault="008E225E">
            <w:pPr>
              <w:jc w:val="right"/>
              <w:rPr>
                <w:rFonts w:ascii="Arial" w:eastAsia="楷体_GB2312" w:hAnsi="Arial" w:cs="Arial"/>
                <w:color w:val="0F243E"/>
                <w:sz w:val="16"/>
                <w:szCs w:val="18"/>
              </w:rPr>
            </w:pPr>
            <w:r>
              <w:rPr>
                <w:rFonts w:ascii="Arial" w:eastAsia="楷体_GB2312" w:hAnsi="Arial" w:cs="Arial" w:hint="eastAsia"/>
                <w:color w:val="0F243E"/>
                <w:sz w:val="16"/>
                <w:szCs w:val="18"/>
              </w:rPr>
              <w:t>8</w:t>
            </w:r>
            <w:r>
              <w:rPr>
                <w:rFonts w:ascii="Arial" w:eastAsia="楷体_GB2312" w:hAnsi="Arial" w:cs="Arial"/>
                <w:color w:val="0F243E"/>
                <w:sz w:val="16"/>
                <w:szCs w:val="18"/>
              </w:rPr>
              <w:t>7.89</w:t>
            </w:r>
          </w:p>
        </w:tc>
      </w:tr>
      <w:tr w:rsidR="008E225E" w:rsidRPr="00D76EBC" w14:paraId="67903F81" w14:textId="77777777" w:rsidTr="000205B9">
        <w:tblPrEx>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PrEx>
        <w:trPr>
          <w:gridBefore w:val="1"/>
          <w:wBefore w:w="2955" w:type="dxa"/>
          <w:trHeight w:val="270"/>
        </w:trPr>
        <w:tc>
          <w:tcPr>
            <w:tcW w:w="1026" w:type="dxa"/>
            <w:tcBorders>
              <w:top w:val="single" w:sz="4" w:space="0" w:color="4F81BD" w:themeColor="accent1"/>
              <w:left w:val="single" w:sz="4" w:space="0" w:color="4F81BD" w:themeColor="accent1"/>
              <w:bottom w:val="single" w:sz="4" w:space="0" w:color="4F81BD" w:themeColor="accent1"/>
              <w:right w:val="single" w:sz="4" w:space="0" w:color="4F81BD" w:themeColor="accent1"/>
            </w:tcBorders>
            <w:shd w:val="clear" w:color="auto" w:fill="DBE5F1" w:themeFill="accent1" w:themeFillTint="33"/>
            <w:vAlign w:val="center"/>
          </w:tcPr>
          <w:p w14:paraId="7B0A6F17" w14:textId="77777777" w:rsidR="008E225E" w:rsidRDefault="008E225E">
            <w:pPr>
              <w:jc w:val="both"/>
              <w:rPr>
                <w:rFonts w:ascii="Arial" w:eastAsia="楷体_GB2312" w:hAnsi="Arial" w:cs="Arial"/>
                <w:b/>
                <w:color w:val="0F243E"/>
                <w:sz w:val="16"/>
                <w:szCs w:val="22"/>
              </w:rPr>
            </w:pPr>
            <w:r>
              <w:rPr>
                <w:rFonts w:ascii="Arial" w:eastAsia="楷体_GB2312" w:hAnsi="Arial" w:cs="Arial" w:hint="eastAsia"/>
                <w:b/>
                <w:color w:val="0F243E"/>
                <w:sz w:val="16"/>
                <w:szCs w:val="22"/>
              </w:rPr>
              <w:t>Nordex</w:t>
            </w:r>
          </w:p>
        </w:tc>
        <w:tc>
          <w:tcPr>
            <w:tcW w:w="709" w:type="dxa"/>
            <w:tcBorders>
              <w:top w:val="single" w:sz="4" w:space="0" w:color="4F81BD" w:themeColor="accent1"/>
              <w:left w:val="single" w:sz="4" w:space="0" w:color="4F81BD" w:themeColor="accent1"/>
              <w:bottom w:val="single" w:sz="4" w:space="0" w:color="4F81BD" w:themeColor="accent1"/>
              <w:right w:val="single" w:sz="4" w:space="0" w:color="4F81BD" w:themeColor="accent1"/>
            </w:tcBorders>
            <w:shd w:val="clear" w:color="auto" w:fill="DBE5F1" w:themeFill="accent1" w:themeFillTint="33"/>
            <w:noWrap/>
            <w:vAlign w:val="center"/>
          </w:tcPr>
          <w:p w14:paraId="5A54BB4B" w14:textId="77777777" w:rsidR="008E225E" w:rsidRPr="00133465" w:rsidRDefault="008E225E">
            <w:pPr>
              <w:jc w:val="center"/>
              <w:rPr>
                <w:rFonts w:ascii="Arial" w:eastAsia="楷体_GB2312" w:hAnsi="Arial" w:cs="Arial"/>
                <w:color w:val="0F243E"/>
                <w:sz w:val="16"/>
                <w:szCs w:val="22"/>
              </w:rPr>
            </w:pPr>
            <w:r>
              <w:rPr>
                <w:rFonts w:ascii="Arial" w:eastAsia="楷体_GB2312" w:hAnsi="Arial" w:cs="Arial" w:hint="eastAsia"/>
                <w:color w:val="0F243E"/>
                <w:sz w:val="16"/>
                <w:szCs w:val="22"/>
              </w:rPr>
              <w:t>欧洲</w:t>
            </w:r>
          </w:p>
        </w:tc>
        <w:tc>
          <w:tcPr>
            <w:tcW w:w="1134" w:type="dxa"/>
            <w:gridSpan w:val="3"/>
            <w:tcBorders>
              <w:top w:val="single" w:sz="4" w:space="0" w:color="4F81BD" w:themeColor="accent1"/>
              <w:left w:val="single" w:sz="4" w:space="0" w:color="4F81BD" w:themeColor="accent1"/>
              <w:bottom w:val="single" w:sz="4" w:space="0" w:color="4F81BD" w:themeColor="accent1"/>
              <w:right w:val="single" w:sz="4" w:space="0" w:color="4F81BD" w:themeColor="accent1"/>
            </w:tcBorders>
            <w:shd w:val="clear" w:color="auto" w:fill="DBE5F1" w:themeFill="accent1" w:themeFillTint="33"/>
            <w:noWrap/>
            <w:vAlign w:val="center"/>
          </w:tcPr>
          <w:p w14:paraId="7FA2027C" w14:textId="77777777" w:rsidR="008E225E" w:rsidRPr="00133465" w:rsidRDefault="008E225E">
            <w:pPr>
              <w:jc w:val="center"/>
              <w:rPr>
                <w:rFonts w:ascii="Arial" w:eastAsia="楷体_GB2312" w:hAnsi="Arial" w:cs="Arial"/>
                <w:color w:val="0F243E"/>
                <w:sz w:val="16"/>
                <w:szCs w:val="18"/>
              </w:rPr>
            </w:pPr>
            <w:r>
              <w:rPr>
                <w:rFonts w:ascii="Arial" w:eastAsia="楷体_GB2312" w:hAnsi="Arial" w:cs="Arial" w:hint="eastAsia"/>
                <w:color w:val="0F243E"/>
                <w:sz w:val="16"/>
                <w:szCs w:val="18"/>
              </w:rPr>
              <w:t>法兰克福证券交易所</w:t>
            </w:r>
          </w:p>
        </w:tc>
        <w:tc>
          <w:tcPr>
            <w:tcW w:w="992" w:type="dxa"/>
            <w:tcBorders>
              <w:top w:val="single" w:sz="4" w:space="0" w:color="4F81BD" w:themeColor="accent1"/>
              <w:left w:val="single" w:sz="4" w:space="0" w:color="4F81BD" w:themeColor="accent1"/>
              <w:bottom w:val="single" w:sz="4" w:space="0" w:color="4F81BD" w:themeColor="accent1"/>
              <w:right w:val="single" w:sz="4" w:space="0" w:color="4F81BD" w:themeColor="accent1"/>
            </w:tcBorders>
            <w:shd w:val="clear" w:color="auto" w:fill="DBE5F1" w:themeFill="accent1" w:themeFillTint="33"/>
            <w:noWrap/>
            <w:vAlign w:val="center"/>
          </w:tcPr>
          <w:p w14:paraId="054651E0" w14:textId="77777777" w:rsidR="008E225E" w:rsidRPr="00133465" w:rsidRDefault="008E225E">
            <w:pPr>
              <w:jc w:val="right"/>
              <w:rPr>
                <w:rFonts w:ascii="Arial" w:eastAsia="楷体_GB2312" w:hAnsi="Arial" w:cs="Arial"/>
                <w:color w:val="0F243E"/>
                <w:sz w:val="16"/>
                <w:szCs w:val="22"/>
              </w:rPr>
            </w:pPr>
            <w:r>
              <w:rPr>
                <w:rFonts w:ascii="Arial" w:eastAsia="楷体_GB2312" w:hAnsi="Arial" w:cs="Arial" w:hint="eastAsia"/>
                <w:color w:val="0F243E"/>
                <w:sz w:val="16"/>
                <w:szCs w:val="22"/>
              </w:rPr>
              <w:t>5</w:t>
            </w:r>
            <w:r>
              <w:rPr>
                <w:rFonts w:ascii="Arial" w:eastAsia="楷体_GB2312" w:hAnsi="Arial" w:cs="Arial"/>
                <w:color w:val="0F243E"/>
                <w:sz w:val="16"/>
                <w:szCs w:val="22"/>
              </w:rPr>
              <w:t>,396</w:t>
            </w:r>
          </w:p>
        </w:tc>
        <w:tc>
          <w:tcPr>
            <w:tcW w:w="709" w:type="dxa"/>
            <w:tcBorders>
              <w:top w:val="single" w:sz="4" w:space="0" w:color="4F81BD" w:themeColor="accent1"/>
              <w:left w:val="single" w:sz="4" w:space="0" w:color="4F81BD" w:themeColor="accent1"/>
              <w:bottom w:val="single" w:sz="4" w:space="0" w:color="4F81BD" w:themeColor="accent1"/>
              <w:right w:val="single" w:sz="4" w:space="0" w:color="4F81BD" w:themeColor="accent1"/>
            </w:tcBorders>
            <w:shd w:val="clear" w:color="auto" w:fill="DBE5F1" w:themeFill="accent1" w:themeFillTint="33"/>
            <w:noWrap/>
            <w:vAlign w:val="center"/>
          </w:tcPr>
          <w:p w14:paraId="75BFB78B" w14:textId="77777777" w:rsidR="008E225E" w:rsidRPr="00133465" w:rsidRDefault="008E225E">
            <w:pPr>
              <w:jc w:val="right"/>
              <w:rPr>
                <w:rFonts w:ascii="Arial" w:eastAsia="楷体_GB2312" w:hAnsi="Arial" w:cs="Arial"/>
                <w:color w:val="0F243E"/>
                <w:sz w:val="16"/>
                <w:szCs w:val="22"/>
              </w:rPr>
            </w:pPr>
            <w:r>
              <w:rPr>
                <w:rFonts w:ascii="Arial" w:eastAsia="楷体_GB2312" w:hAnsi="Arial" w:cs="Arial" w:hint="eastAsia"/>
                <w:color w:val="0F243E"/>
                <w:sz w:val="16"/>
                <w:szCs w:val="22"/>
              </w:rPr>
              <w:t>8</w:t>
            </w:r>
            <w:r>
              <w:rPr>
                <w:rFonts w:ascii="Arial" w:eastAsia="楷体_GB2312" w:hAnsi="Arial" w:cs="Arial"/>
                <w:color w:val="0F243E"/>
                <w:sz w:val="16"/>
                <w:szCs w:val="22"/>
              </w:rPr>
              <w:t>.89</w:t>
            </w:r>
          </w:p>
        </w:tc>
        <w:tc>
          <w:tcPr>
            <w:tcW w:w="850" w:type="dxa"/>
            <w:tcBorders>
              <w:top w:val="single" w:sz="4" w:space="0" w:color="4F81BD" w:themeColor="accent1"/>
              <w:left w:val="single" w:sz="4" w:space="0" w:color="4F81BD" w:themeColor="accent1"/>
              <w:bottom w:val="single" w:sz="4" w:space="0" w:color="4F81BD" w:themeColor="accent1"/>
              <w:right w:val="single" w:sz="4" w:space="0" w:color="4F81BD" w:themeColor="accent1"/>
            </w:tcBorders>
            <w:shd w:val="clear" w:color="auto" w:fill="DBE5F1" w:themeFill="accent1" w:themeFillTint="33"/>
            <w:vAlign w:val="center"/>
          </w:tcPr>
          <w:p w14:paraId="56F1400A" w14:textId="77777777" w:rsidR="008E225E" w:rsidRPr="00133465" w:rsidRDefault="008E225E">
            <w:pPr>
              <w:jc w:val="right"/>
              <w:rPr>
                <w:rFonts w:ascii="Arial" w:eastAsia="楷体_GB2312" w:hAnsi="Arial" w:cs="Arial"/>
                <w:color w:val="0F243E"/>
                <w:sz w:val="16"/>
                <w:szCs w:val="22"/>
              </w:rPr>
            </w:pPr>
            <w:r>
              <w:rPr>
                <w:rFonts w:ascii="Arial" w:eastAsia="楷体_GB2312" w:hAnsi="Arial" w:cs="Arial" w:hint="eastAsia"/>
                <w:color w:val="0F243E"/>
                <w:sz w:val="16"/>
                <w:szCs w:val="22"/>
              </w:rPr>
              <w:t>-</w:t>
            </w:r>
            <w:r>
              <w:rPr>
                <w:rFonts w:ascii="Arial" w:eastAsia="楷体_GB2312" w:hAnsi="Arial" w:cs="Arial"/>
                <w:color w:val="0F243E"/>
                <w:sz w:val="16"/>
                <w:szCs w:val="22"/>
              </w:rPr>
              <w:t>4.47</w:t>
            </w:r>
          </w:p>
        </w:tc>
        <w:tc>
          <w:tcPr>
            <w:tcW w:w="709" w:type="dxa"/>
            <w:tcBorders>
              <w:top w:val="single" w:sz="4" w:space="0" w:color="4F81BD" w:themeColor="accent1"/>
              <w:left w:val="single" w:sz="4" w:space="0" w:color="4F81BD" w:themeColor="accent1"/>
              <w:bottom w:val="single" w:sz="4" w:space="0" w:color="4F81BD" w:themeColor="accent1"/>
              <w:right w:val="single" w:sz="4" w:space="0" w:color="4F81BD" w:themeColor="accent1"/>
            </w:tcBorders>
            <w:shd w:val="clear" w:color="auto" w:fill="DBE5F1" w:themeFill="accent1" w:themeFillTint="33"/>
            <w:noWrap/>
            <w:vAlign w:val="center"/>
          </w:tcPr>
          <w:p w14:paraId="003292E2" w14:textId="77777777" w:rsidR="008E225E" w:rsidRPr="00133465" w:rsidRDefault="008E225E">
            <w:pPr>
              <w:jc w:val="right"/>
              <w:rPr>
                <w:rFonts w:ascii="Arial" w:eastAsia="楷体_GB2312" w:hAnsi="Arial" w:cs="Arial"/>
                <w:color w:val="0F243E"/>
                <w:sz w:val="16"/>
                <w:szCs w:val="18"/>
              </w:rPr>
            </w:pPr>
            <w:r>
              <w:rPr>
                <w:rFonts w:ascii="Arial" w:eastAsia="楷体_GB2312" w:hAnsi="Arial" w:cs="Arial" w:hint="eastAsia"/>
                <w:color w:val="0F243E"/>
                <w:sz w:val="16"/>
                <w:szCs w:val="18"/>
              </w:rPr>
              <w:t>-</w:t>
            </w:r>
            <w:r>
              <w:rPr>
                <w:rFonts w:ascii="Arial" w:eastAsia="楷体_GB2312" w:hAnsi="Arial" w:cs="Arial"/>
                <w:color w:val="0F243E"/>
                <w:sz w:val="16"/>
                <w:szCs w:val="18"/>
              </w:rPr>
              <w:t>7.84</w:t>
            </w:r>
          </w:p>
        </w:tc>
        <w:tc>
          <w:tcPr>
            <w:tcW w:w="709" w:type="dxa"/>
            <w:tcBorders>
              <w:top w:val="single" w:sz="4" w:space="0" w:color="4F81BD" w:themeColor="accent1"/>
              <w:left w:val="single" w:sz="4" w:space="0" w:color="4F81BD" w:themeColor="accent1"/>
              <w:bottom w:val="single" w:sz="4" w:space="0" w:color="4F81BD" w:themeColor="accent1"/>
              <w:right w:val="single" w:sz="4" w:space="0" w:color="4F81BD" w:themeColor="accent1"/>
            </w:tcBorders>
            <w:shd w:val="clear" w:color="auto" w:fill="DBE5F1" w:themeFill="accent1" w:themeFillTint="33"/>
            <w:vAlign w:val="center"/>
          </w:tcPr>
          <w:p w14:paraId="2F399403" w14:textId="77777777" w:rsidR="008E225E" w:rsidRPr="00133465" w:rsidRDefault="008E225E">
            <w:pPr>
              <w:jc w:val="right"/>
              <w:rPr>
                <w:rFonts w:ascii="Arial" w:eastAsia="楷体_GB2312" w:hAnsi="Arial" w:cs="Arial"/>
                <w:color w:val="0F243E"/>
                <w:sz w:val="16"/>
                <w:szCs w:val="18"/>
              </w:rPr>
            </w:pPr>
            <w:r>
              <w:rPr>
                <w:rFonts w:ascii="Arial" w:eastAsia="楷体_GB2312" w:hAnsi="Arial" w:cs="Arial" w:hint="eastAsia"/>
                <w:color w:val="0F243E"/>
                <w:sz w:val="16"/>
                <w:szCs w:val="18"/>
              </w:rPr>
              <w:t>-</w:t>
            </w:r>
            <w:r>
              <w:rPr>
                <w:rFonts w:ascii="Arial" w:eastAsia="楷体_GB2312" w:hAnsi="Arial" w:cs="Arial"/>
                <w:color w:val="0F243E"/>
                <w:sz w:val="16"/>
                <w:szCs w:val="18"/>
              </w:rPr>
              <w:t>51.30</w:t>
            </w:r>
          </w:p>
        </w:tc>
        <w:tc>
          <w:tcPr>
            <w:tcW w:w="827" w:type="dxa"/>
            <w:gridSpan w:val="2"/>
            <w:tcBorders>
              <w:top w:val="single" w:sz="4" w:space="0" w:color="4F81BD" w:themeColor="accent1"/>
              <w:left w:val="single" w:sz="4" w:space="0" w:color="4F81BD" w:themeColor="accent1"/>
              <w:bottom w:val="single" w:sz="4" w:space="0" w:color="4F81BD" w:themeColor="accent1"/>
              <w:right w:val="single" w:sz="4" w:space="0" w:color="4F81BD" w:themeColor="accent1"/>
            </w:tcBorders>
            <w:shd w:val="clear" w:color="auto" w:fill="DBE5F1" w:themeFill="accent1" w:themeFillTint="33"/>
            <w:noWrap/>
            <w:vAlign w:val="center"/>
          </w:tcPr>
          <w:p w14:paraId="4EEFFB80" w14:textId="77777777" w:rsidR="008E225E" w:rsidRPr="00133465" w:rsidRDefault="008E225E">
            <w:pPr>
              <w:jc w:val="right"/>
              <w:rPr>
                <w:rFonts w:ascii="Arial" w:eastAsia="楷体_GB2312" w:hAnsi="Arial" w:cs="Arial"/>
                <w:color w:val="0F243E"/>
                <w:sz w:val="16"/>
                <w:szCs w:val="18"/>
              </w:rPr>
            </w:pPr>
            <w:r>
              <w:rPr>
                <w:rFonts w:ascii="Arial" w:eastAsia="楷体_GB2312" w:hAnsi="Arial" w:cs="Arial" w:hint="eastAsia"/>
                <w:color w:val="0F243E"/>
                <w:sz w:val="16"/>
                <w:szCs w:val="18"/>
              </w:rPr>
              <w:t>8</w:t>
            </w:r>
            <w:r>
              <w:rPr>
                <w:rFonts w:ascii="Arial" w:eastAsia="楷体_GB2312" w:hAnsi="Arial" w:cs="Arial"/>
                <w:color w:val="0F243E"/>
                <w:sz w:val="16"/>
                <w:szCs w:val="18"/>
              </w:rPr>
              <w:t>1.53</w:t>
            </w:r>
          </w:p>
        </w:tc>
      </w:tr>
      <w:tr w:rsidR="008E225E" w:rsidRPr="00D76EBC" w14:paraId="5A1A07B5" w14:textId="77777777" w:rsidTr="000205B9">
        <w:tblPrEx>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PrEx>
        <w:trPr>
          <w:gridBefore w:val="1"/>
          <w:wBefore w:w="2955" w:type="dxa"/>
          <w:trHeight w:val="270"/>
        </w:trPr>
        <w:tc>
          <w:tcPr>
            <w:tcW w:w="1026" w:type="dxa"/>
            <w:tcBorders>
              <w:top w:val="single" w:sz="4" w:space="0" w:color="4F81BD" w:themeColor="accent1"/>
              <w:left w:val="single" w:sz="4" w:space="0" w:color="4F81BD" w:themeColor="accent1"/>
              <w:bottom w:val="single" w:sz="4" w:space="0" w:color="4F81BD" w:themeColor="accent1"/>
              <w:right w:val="single" w:sz="4" w:space="0" w:color="4F81BD" w:themeColor="accent1"/>
            </w:tcBorders>
            <w:shd w:val="clear" w:color="auto" w:fill="auto"/>
            <w:vAlign w:val="center"/>
          </w:tcPr>
          <w:p w14:paraId="23E1282F" w14:textId="77777777" w:rsidR="008E225E" w:rsidRDefault="008E225E">
            <w:pPr>
              <w:jc w:val="both"/>
              <w:rPr>
                <w:rFonts w:ascii="Arial" w:eastAsia="楷体_GB2312" w:hAnsi="Arial" w:cs="Arial"/>
                <w:b/>
                <w:color w:val="0F243E"/>
                <w:sz w:val="16"/>
                <w:szCs w:val="22"/>
              </w:rPr>
            </w:pPr>
            <w:r>
              <w:rPr>
                <w:rFonts w:ascii="Arial" w:eastAsia="楷体_GB2312" w:hAnsi="Arial" w:cs="Arial" w:hint="eastAsia"/>
                <w:b/>
                <w:color w:val="0F243E"/>
                <w:sz w:val="16"/>
                <w:szCs w:val="22"/>
              </w:rPr>
              <w:t>Sany</w:t>
            </w:r>
          </w:p>
          <w:p w14:paraId="0FCF5145" w14:textId="77777777" w:rsidR="008E225E" w:rsidRDefault="008E225E">
            <w:pPr>
              <w:jc w:val="both"/>
              <w:rPr>
                <w:rFonts w:ascii="Arial" w:eastAsia="楷体_GB2312" w:hAnsi="Arial" w:cs="Arial"/>
                <w:b/>
                <w:color w:val="0F243E"/>
                <w:sz w:val="16"/>
                <w:szCs w:val="22"/>
              </w:rPr>
            </w:pPr>
            <w:r>
              <w:rPr>
                <w:rFonts w:ascii="Arial" w:eastAsia="楷体_GB2312" w:hAnsi="Arial" w:cs="Arial" w:hint="eastAsia"/>
                <w:b/>
                <w:color w:val="0F243E"/>
                <w:sz w:val="16"/>
                <w:szCs w:val="22"/>
              </w:rPr>
              <w:t>(</w:t>
            </w:r>
            <w:r>
              <w:rPr>
                <w:rFonts w:ascii="Arial" w:eastAsia="楷体_GB2312" w:hAnsi="Arial" w:cs="Arial" w:hint="eastAsia"/>
                <w:b/>
                <w:color w:val="0F243E"/>
                <w:sz w:val="16"/>
                <w:szCs w:val="22"/>
              </w:rPr>
              <w:t>三一重能</w:t>
            </w:r>
            <w:r>
              <w:rPr>
                <w:rFonts w:ascii="Arial" w:eastAsia="楷体_GB2312" w:hAnsi="Arial" w:cs="Arial"/>
                <w:b/>
                <w:color w:val="0F243E"/>
                <w:sz w:val="16"/>
                <w:szCs w:val="22"/>
              </w:rPr>
              <w:t>)</w:t>
            </w:r>
          </w:p>
        </w:tc>
        <w:tc>
          <w:tcPr>
            <w:tcW w:w="709" w:type="dxa"/>
            <w:tcBorders>
              <w:top w:val="single" w:sz="4" w:space="0" w:color="4F81BD" w:themeColor="accent1"/>
              <w:left w:val="single" w:sz="4" w:space="0" w:color="4F81BD" w:themeColor="accent1"/>
              <w:bottom w:val="single" w:sz="4" w:space="0" w:color="4F81BD" w:themeColor="accent1"/>
              <w:right w:val="single" w:sz="4" w:space="0" w:color="4F81BD" w:themeColor="accent1"/>
            </w:tcBorders>
            <w:shd w:val="clear" w:color="auto" w:fill="auto"/>
            <w:noWrap/>
            <w:vAlign w:val="center"/>
          </w:tcPr>
          <w:p w14:paraId="1F6D6E67" w14:textId="77777777" w:rsidR="008E225E" w:rsidRPr="00133465" w:rsidRDefault="008E225E">
            <w:pPr>
              <w:jc w:val="center"/>
              <w:rPr>
                <w:rFonts w:ascii="Arial" w:eastAsia="楷体_GB2312" w:hAnsi="Arial" w:cs="Arial"/>
                <w:color w:val="0F243E"/>
                <w:sz w:val="16"/>
                <w:szCs w:val="22"/>
              </w:rPr>
            </w:pPr>
            <w:r>
              <w:rPr>
                <w:rFonts w:ascii="Arial" w:eastAsia="楷体_GB2312" w:hAnsi="Arial" w:cs="Arial" w:hint="eastAsia"/>
                <w:color w:val="0F243E"/>
                <w:sz w:val="16"/>
                <w:szCs w:val="22"/>
              </w:rPr>
              <w:t>中国</w:t>
            </w:r>
          </w:p>
        </w:tc>
        <w:tc>
          <w:tcPr>
            <w:tcW w:w="1134" w:type="dxa"/>
            <w:gridSpan w:val="3"/>
            <w:tcBorders>
              <w:top w:val="single" w:sz="4" w:space="0" w:color="4F81BD" w:themeColor="accent1"/>
              <w:left w:val="single" w:sz="4" w:space="0" w:color="4F81BD" w:themeColor="accent1"/>
              <w:bottom w:val="single" w:sz="4" w:space="0" w:color="4F81BD" w:themeColor="accent1"/>
              <w:right w:val="single" w:sz="4" w:space="0" w:color="4F81BD" w:themeColor="accent1"/>
            </w:tcBorders>
            <w:shd w:val="clear" w:color="auto" w:fill="auto"/>
            <w:noWrap/>
            <w:vAlign w:val="center"/>
          </w:tcPr>
          <w:p w14:paraId="443130F2" w14:textId="77777777" w:rsidR="008E225E" w:rsidRPr="00133465" w:rsidRDefault="008E225E">
            <w:pPr>
              <w:jc w:val="center"/>
              <w:rPr>
                <w:rFonts w:ascii="Arial" w:eastAsia="楷体_GB2312" w:hAnsi="Arial" w:cs="Arial"/>
                <w:color w:val="0F243E"/>
                <w:sz w:val="16"/>
                <w:szCs w:val="18"/>
                <w:lang w:eastAsia="zh-CN"/>
              </w:rPr>
            </w:pPr>
            <w:r>
              <w:rPr>
                <w:rFonts w:ascii="Arial" w:eastAsia="楷体_GB2312" w:hAnsi="Arial" w:cs="Arial" w:hint="eastAsia"/>
                <w:color w:val="0F243E"/>
                <w:sz w:val="16"/>
                <w:szCs w:val="18"/>
                <w:lang w:eastAsia="zh-CN"/>
              </w:rPr>
              <w:t>上海证券交易所科创板</w:t>
            </w:r>
          </w:p>
        </w:tc>
        <w:tc>
          <w:tcPr>
            <w:tcW w:w="992" w:type="dxa"/>
            <w:tcBorders>
              <w:top w:val="single" w:sz="4" w:space="0" w:color="4F81BD" w:themeColor="accent1"/>
              <w:left w:val="single" w:sz="4" w:space="0" w:color="4F81BD" w:themeColor="accent1"/>
              <w:bottom w:val="single" w:sz="4" w:space="0" w:color="4F81BD" w:themeColor="accent1"/>
              <w:right w:val="single" w:sz="4" w:space="0" w:color="4F81BD" w:themeColor="accent1"/>
            </w:tcBorders>
            <w:shd w:val="clear" w:color="auto" w:fill="auto"/>
            <w:noWrap/>
            <w:vAlign w:val="center"/>
          </w:tcPr>
          <w:p w14:paraId="2E2F915A" w14:textId="77777777" w:rsidR="008E225E" w:rsidRPr="00133465" w:rsidRDefault="008E225E">
            <w:pPr>
              <w:jc w:val="right"/>
              <w:rPr>
                <w:rFonts w:ascii="Arial" w:eastAsia="楷体_GB2312" w:hAnsi="Arial" w:cs="Arial"/>
                <w:color w:val="0F243E"/>
                <w:sz w:val="16"/>
                <w:szCs w:val="22"/>
              </w:rPr>
            </w:pPr>
            <w:r>
              <w:rPr>
                <w:rFonts w:ascii="Arial" w:eastAsia="楷体_GB2312" w:hAnsi="Arial" w:cs="Arial" w:hint="eastAsia"/>
                <w:color w:val="0F243E"/>
                <w:sz w:val="16"/>
                <w:szCs w:val="22"/>
              </w:rPr>
              <w:t>9</w:t>
            </w:r>
            <w:r>
              <w:rPr>
                <w:rFonts w:ascii="Arial" w:eastAsia="楷体_GB2312" w:hAnsi="Arial" w:cs="Arial"/>
                <w:color w:val="0F243E"/>
                <w:sz w:val="16"/>
                <w:szCs w:val="22"/>
              </w:rPr>
              <w:t>43</w:t>
            </w:r>
          </w:p>
        </w:tc>
        <w:tc>
          <w:tcPr>
            <w:tcW w:w="709" w:type="dxa"/>
            <w:tcBorders>
              <w:top w:val="single" w:sz="4" w:space="0" w:color="4F81BD" w:themeColor="accent1"/>
              <w:left w:val="single" w:sz="4" w:space="0" w:color="4F81BD" w:themeColor="accent1"/>
              <w:bottom w:val="single" w:sz="4" w:space="0" w:color="4F81BD" w:themeColor="accent1"/>
              <w:right w:val="single" w:sz="4" w:space="0" w:color="4F81BD" w:themeColor="accent1"/>
            </w:tcBorders>
            <w:shd w:val="clear" w:color="auto" w:fill="auto"/>
            <w:noWrap/>
            <w:vAlign w:val="center"/>
          </w:tcPr>
          <w:p w14:paraId="71E7F093" w14:textId="77777777" w:rsidR="008E225E" w:rsidRPr="00133465" w:rsidRDefault="008E225E">
            <w:pPr>
              <w:jc w:val="right"/>
              <w:rPr>
                <w:rFonts w:ascii="Arial" w:eastAsia="楷体_GB2312" w:hAnsi="Arial" w:cs="Arial"/>
                <w:color w:val="0F243E"/>
                <w:sz w:val="16"/>
                <w:szCs w:val="22"/>
              </w:rPr>
            </w:pPr>
            <w:r>
              <w:rPr>
                <w:rFonts w:ascii="Arial" w:eastAsia="楷体_GB2312" w:hAnsi="Arial" w:cs="Arial" w:hint="eastAsia"/>
                <w:color w:val="0F243E"/>
                <w:sz w:val="16"/>
                <w:szCs w:val="22"/>
              </w:rPr>
              <w:t>2</w:t>
            </w:r>
            <w:r>
              <w:rPr>
                <w:rFonts w:ascii="Arial" w:eastAsia="楷体_GB2312" w:hAnsi="Arial" w:cs="Arial"/>
                <w:color w:val="0F243E"/>
                <w:sz w:val="16"/>
                <w:szCs w:val="22"/>
              </w:rPr>
              <w:t>6.14</w:t>
            </w:r>
          </w:p>
        </w:tc>
        <w:tc>
          <w:tcPr>
            <w:tcW w:w="850" w:type="dxa"/>
            <w:tcBorders>
              <w:top w:val="single" w:sz="4" w:space="0" w:color="4F81BD" w:themeColor="accent1"/>
              <w:left w:val="single" w:sz="4" w:space="0" w:color="4F81BD" w:themeColor="accent1"/>
              <w:bottom w:val="single" w:sz="4" w:space="0" w:color="4F81BD" w:themeColor="accent1"/>
              <w:right w:val="single" w:sz="4" w:space="0" w:color="4F81BD" w:themeColor="accent1"/>
            </w:tcBorders>
            <w:shd w:val="clear" w:color="auto" w:fill="auto"/>
            <w:vAlign w:val="center"/>
          </w:tcPr>
          <w:p w14:paraId="6A053129" w14:textId="77777777" w:rsidR="008E225E" w:rsidRPr="00133465" w:rsidRDefault="008E225E">
            <w:pPr>
              <w:jc w:val="right"/>
              <w:rPr>
                <w:rFonts w:ascii="Arial" w:eastAsia="楷体_GB2312" w:hAnsi="Arial" w:cs="Arial"/>
                <w:color w:val="0F243E"/>
                <w:sz w:val="16"/>
                <w:szCs w:val="22"/>
              </w:rPr>
            </w:pPr>
            <w:r>
              <w:rPr>
                <w:rFonts w:ascii="Arial" w:eastAsia="楷体_GB2312" w:hAnsi="Arial" w:cs="Arial" w:hint="eastAsia"/>
                <w:color w:val="0F243E"/>
                <w:sz w:val="16"/>
                <w:szCs w:val="22"/>
              </w:rPr>
              <w:t>N</w:t>
            </w:r>
            <w:r>
              <w:rPr>
                <w:rFonts w:ascii="Arial" w:eastAsia="楷体_GB2312" w:hAnsi="Arial" w:cs="Arial"/>
                <w:color w:val="0F243E"/>
                <w:sz w:val="16"/>
                <w:szCs w:val="22"/>
              </w:rPr>
              <w:t>M</w:t>
            </w:r>
          </w:p>
        </w:tc>
        <w:tc>
          <w:tcPr>
            <w:tcW w:w="709" w:type="dxa"/>
            <w:tcBorders>
              <w:top w:val="single" w:sz="4" w:space="0" w:color="4F81BD" w:themeColor="accent1"/>
              <w:left w:val="single" w:sz="4" w:space="0" w:color="4F81BD" w:themeColor="accent1"/>
              <w:bottom w:val="single" w:sz="4" w:space="0" w:color="4F81BD" w:themeColor="accent1"/>
              <w:right w:val="single" w:sz="4" w:space="0" w:color="4F81BD" w:themeColor="accent1"/>
            </w:tcBorders>
            <w:shd w:val="clear" w:color="auto" w:fill="auto"/>
            <w:noWrap/>
            <w:vAlign w:val="center"/>
          </w:tcPr>
          <w:p w14:paraId="643BD22D" w14:textId="77777777" w:rsidR="008E225E" w:rsidRPr="00133465" w:rsidRDefault="008E225E">
            <w:pPr>
              <w:jc w:val="right"/>
              <w:rPr>
                <w:rFonts w:ascii="Arial" w:eastAsia="楷体_GB2312" w:hAnsi="Arial" w:cs="Arial"/>
                <w:color w:val="0F243E"/>
                <w:sz w:val="16"/>
                <w:szCs w:val="18"/>
              </w:rPr>
            </w:pPr>
            <w:r>
              <w:rPr>
                <w:rFonts w:ascii="Arial" w:eastAsia="楷体_GB2312" w:hAnsi="Arial" w:cs="Arial" w:hint="eastAsia"/>
                <w:color w:val="0F243E"/>
                <w:sz w:val="16"/>
                <w:szCs w:val="18"/>
              </w:rPr>
              <w:t>4</w:t>
            </w:r>
            <w:r>
              <w:rPr>
                <w:rFonts w:ascii="Arial" w:eastAsia="楷体_GB2312" w:hAnsi="Arial" w:cs="Arial"/>
                <w:color w:val="0F243E"/>
                <w:sz w:val="16"/>
                <w:szCs w:val="18"/>
              </w:rPr>
              <w:t>.07</w:t>
            </w:r>
          </w:p>
        </w:tc>
        <w:tc>
          <w:tcPr>
            <w:tcW w:w="709" w:type="dxa"/>
            <w:tcBorders>
              <w:top w:val="single" w:sz="4" w:space="0" w:color="4F81BD" w:themeColor="accent1"/>
              <w:left w:val="single" w:sz="4" w:space="0" w:color="4F81BD" w:themeColor="accent1"/>
              <w:bottom w:val="single" w:sz="4" w:space="0" w:color="4F81BD" w:themeColor="accent1"/>
              <w:right w:val="single" w:sz="4" w:space="0" w:color="4F81BD" w:themeColor="accent1"/>
            </w:tcBorders>
            <w:shd w:val="clear" w:color="auto" w:fill="auto"/>
            <w:vAlign w:val="center"/>
          </w:tcPr>
          <w:p w14:paraId="65FAF1D8" w14:textId="77777777" w:rsidR="008E225E" w:rsidRPr="00133465" w:rsidRDefault="008E225E">
            <w:pPr>
              <w:jc w:val="right"/>
              <w:rPr>
                <w:rFonts w:ascii="Arial" w:eastAsia="楷体_GB2312" w:hAnsi="Arial" w:cs="Arial"/>
                <w:color w:val="0F243E"/>
                <w:sz w:val="16"/>
                <w:szCs w:val="18"/>
              </w:rPr>
            </w:pPr>
            <w:r>
              <w:rPr>
                <w:rFonts w:ascii="Arial" w:eastAsia="楷体_GB2312" w:hAnsi="Arial" w:cs="Arial" w:hint="eastAsia"/>
                <w:color w:val="0F243E"/>
                <w:sz w:val="16"/>
                <w:szCs w:val="18"/>
              </w:rPr>
              <w:t>1</w:t>
            </w:r>
            <w:r>
              <w:rPr>
                <w:rFonts w:ascii="Arial" w:eastAsia="楷体_GB2312" w:hAnsi="Arial" w:cs="Arial"/>
                <w:color w:val="0F243E"/>
                <w:sz w:val="16"/>
                <w:szCs w:val="18"/>
              </w:rPr>
              <w:t>6.00</w:t>
            </w:r>
          </w:p>
        </w:tc>
        <w:tc>
          <w:tcPr>
            <w:tcW w:w="827" w:type="dxa"/>
            <w:gridSpan w:val="2"/>
            <w:tcBorders>
              <w:top w:val="single" w:sz="4" w:space="0" w:color="4F81BD" w:themeColor="accent1"/>
              <w:left w:val="single" w:sz="4" w:space="0" w:color="4F81BD" w:themeColor="accent1"/>
              <w:bottom w:val="single" w:sz="4" w:space="0" w:color="4F81BD" w:themeColor="accent1"/>
              <w:right w:val="single" w:sz="4" w:space="0" w:color="4F81BD" w:themeColor="accent1"/>
            </w:tcBorders>
            <w:shd w:val="clear" w:color="auto" w:fill="auto"/>
            <w:noWrap/>
            <w:vAlign w:val="center"/>
          </w:tcPr>
          <w:p w14:paraId="671CE214" w14:textId="77777777" w:rsidR="008E225E" w:rsidRPr="00133465" w:rsidRDefault="008E225E">
            <w:pPr>
              <w:jc w:val="right"/>
              <w:rPr>
                <w:rFonts w:ascii="Arial" w:eastAsia="楷体_GB2312" w:hAnsi="Arial" w:cs="Arial"/>
                <w:color w:val="0F243E"/>
                <w:sz w:val="16"/>
                <w:szCs w:val="18"/>
              </w:rPr>
            </w:pPr>
            <w:r>
              <w:rPr>
                <w:rFonts w:ascii="Arial" w:eastAsia="楷体_GB2312" w:hAnsi="Arial" w:cs="Arial" w:hint="eastAsia"/>
                <w:color w:val="0F243E"/>
                <w:sz w:val="16"/>
                <w:szCs w:val="18"/>
              </w:rPr>
              <w:t>5</w:t>
            </w:r>
            <w:r>
              <w:rPr>
                <w:rFonts w:ascii="Arial" w:eastAsia="楷体_GB2312" w:hAnsi="Arial" w:cs="Arial"/>
                <w:color w:val="0F243E"/>
                <w:sz w:val="16"/>
                <w:szCs w:val="18"/>
              </w:rPr>
              <w:t>8.82</w:t>
            </w:r>
          </w:p>
        </w:tc>
      </w:tr>
      <w:tr w:rsidR="008E225E" w:rsidRPr="00D76EBC" w14:paraId="5FE0415F" w14:textId="77777777" w:rsidTr="000205B9">
        <w:tblPrEx>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PrEx>
        <w:trPr>
          <w:gridBefore w:val="1"/>
          <w:wBefore w:w="2955" w:type="dxa"/>
          <w:trHeight w:val="270"/>
        </w:trPr>
        <w:tc>
          <w:tcPr>
            <w:tcW w:w="1026" w:type="dxa"/>
            <w:tcBorders>
              <w:top w:val="single" w:sz="4" w:space="0" w:color="4F81BD" w:themeColor="accent1"/>
              <w:left w:val="single" w:sz="4" w:space="0" w:color="4F81BD" w:themeColor="accent1"/>
              <w:bottom w:val="single" w:sz="4" w:space="0" w:color="4F81BD" w:themeColor="accent1"/>
              <w:right w:val="single" w:sz="4" w:space="0" w:color="4F81BD" w:themeColor="accent1"/>
            </w:tcBorders>
            <w:shd w:val="clear" w:color="auto" w:fill="DBE5F1" w:themeFill="accent1" w:themeFillTint="33"/>
            <w:vAlign w:val="center"/>
          </w:tcPr>
          <w:p w14:paraId="33A6A0EB" w14:textId="77777777" w:rsidR="008E225E" w:rsidRDefault="008E225E">
            <w:pPr>
              <w:jc w:val="both"/>
              <w:rPr>
                <w:rFonts w:ascii="Arial" w:eastAsia="楷体_GB2312" w:hAnsi="Arial" w:cs="Arial"/>
                <w:b/>
                <w:color w:val="0F243E"/>
                <w:sz w:val="16"/>
                <w:szCs w:val="22"/>
              </w:rPr>
            </w:pPr>
            <w:r>
              <w:rPr>
                <w:rFonts w:ascii="Arial" w:eastAsia="楷体_GB2312" w:hAnsi="Arial" w:cs="Arial" w:hint="eastAsia"/>
                <w:b/>
                <w:color w:val="0F243E"/>
                <w:sz w:val="16"/>
                <w:szCs w:val="22"/>
              </w:rPr>
              <w:t>C</w:t>
            </w:r>
            <w:r>
              <w:rPr>
                <w:rFonts w:ascii="Arial" w:eastAsia="楷体_GB2312" w:hAnsi="Arial" w:cs="Arial"/>
                <w:b/>
                <w:color w:val="0F243E"/>
                <w:sz w:val="16"/>
                <w:szCs w:val="22"/>
              </w:rPr>
              <w:t>RRC</w:t>
            </w:r>
          </w:p>
          <w:p w14:paraId="1A781C02" w14:textId="77777777" w:rsidR="008E225E" w:rsidRDefault="008E225E">
            <w:pPr>
              <w:jc w:val="both"/>
              <w:rPr>
                <w:rFonts w:ascii="Arial" w:eastAsia="楷体_GB2312" w:hAnsi="Arial" w:cs="Arial"/>
                <w:b/>
                <w:color w:val="0F243E"/>
                <w:sz w:val="16"/>
                <w:szCs w:val="22"/>
              </w:rPr>
            </w:pPr>
            <w:r>
              <w:rPr>
                <w:rFonts w:ascii="Arial" w:eastAsia="楷体_GB2312" w:hAnsi="Arial" w:cs="Arial" w:hint="eastAsia"/>
                <w:b/>
                <w:color w:val="0F243E"/>
                <w:sz w:val="16"/>
                <w:szCs w:val="22"/>
              </w:rPr>
              <w:t>(</w:t>
            </w:r>
            <w:r>
              <w:rPr>
                <w:rFonts w:ascii="Arial" w:eastAsia="楷体_GB2312" w:hAnsi="Arial" w:cs="Arial" w:hint="eastAsia"/>
                <w:b/>
                <w:color w:val="0F243E"/>
                <w:sz w:val="16"/>
                <w:szCs w:val="22"/>
              </w:rPr>
              <w:t>中国中车</w:t>
            </w:r>
            <w:r>
              <w:rPr>
                <w:rFonts w:ascii="Arial" w:eastAsia="楷体_GB2312" w:hAnsi="Arial" w:cs="Arial"/>
                <w:b/>
                <w:color w:val="0F243E"/>
                <w:sz w:val="16"/>
                <w:szCs w:val="22"/>
              </w:rPr>
              <w:t>)</w:t>
            </w:r>
          </w:p>
        </w:tc>
        <w:tc>
          <w:tcPr>
            <w:tcW w:w="709" w:type="dxa"/>
            <w:tcBorders>
              <w:top w:val="single" w:sz="4" w:space="0" w:color="4F81BD" w:themeColor="accent1"/>
              <w:left w:val="single" w:sz="4" w:space="0" w:color="4F81BD" w:themeColor="accent1"/>
              <w:bottom w:val="single" w:sz="4" w:space="0" w:color="4F81BD" w:themeColor="accent1"/>
              <w:right w:val="single" w:sz="4" w:space="0" w:color="4F81BD" w:themeColor="accent1"/>
            </w:tcBorders>
            <w:shd w:val="clear" w:color="auto" w:fill="DBE5F1" w:themeFill="accent1" w:themeFillTint="33"/>
            <w:noWrap/>
            <w:vAlign w:val="center"/>
          </w:tcPr>
          <w:p w14:paraId="0CD73AE4" w14:textId="77777777" w:rsidR="008E225E" w:rsidRPr="00133465" w:rsidRDefault="008E225E">
            <w:pPr>
              <w:jc w:val="center"/>
              <w:rPr>
                <w:rFonts w:ascii="Arial" w:eastAsia="楷体_GB2312" w:hAnsi="Arial" w:cs="Arial"/>
                <w:color w:val="0F243E"/>
                <w:sz w:val="16"/>
                <w:szCs w:val="22"/>
              </w:rPr>
            </w:pPr>
            <w:r>
              <w:rPr>
                <w:rFonts w:ascii="Arial" w:eastAsia="楷体_GB2312" w:hAnsi="Arial" w:cs="Arial" w:hint="eastAsia"/>
                <w:color w:val="0F243E"/>
                <w:sz w:val="16"/>
                <w:szCs w:val="22"/>
              </w:rPr>
              <w:t>中国</w:t>
            </w:r>
          </w:p>
        </w:tc>
        <w:tc>
          <w:tcPr>
            <w:tcW w:w="1134" w:type="dxa"/>
            <w:gridSpan w:val="3"/>
            <w:tcBorders>
              <w:top w:val="single" w:sz="4" w:space="0" w:color="4F81BD" w:themeColor="accent1"/>
              <w:left w:val="single" w:sz="4" w:space="0" w:color="4F81BD" w:themeColor="accent1"/>
              <w:bottom w:val="single" w:sz="4" w:space="0" w:color="4F81BD" w:themeColor="accent1"/>
              <w:right w:val="single" w:sz="4" w:space="0" w:color="4F81BD" w:themeColor="accent1"/>
            </w:tcBorders>
            <w:shd w:val="clear" w:color="auto" w:fill="DBE5F1" w:themeFill="accent1" w:themeFillTint="33"/>
            <w:noWrap/>
            <w:vAlign w:val="center"/>
          </w:tcPr>
          <w:p w14:paraId="37FAFF37" w14:textId="77777777" w:rsidR="008E225E" w:rsidRPr="00133465" w:rsidRDefault="008E225E">
            <w:pPr>
              <w:jc w:val="center"/>
              <w:rPr>
                <w:rFonts w:ascii="Arial" w:eastAsia="楷体_GB2312" w:hAnsi="Arial" w:cs="Arial"/>
                <w:color w:val="0F243E"/>
                <w:sz w:val="16"/>
                <w:szCs w:val="18"/>
                <w:lang w:eastAsia="zh-CN"/>
              </w:rPr>
            </w:pPr>
            <w:r>
              <w:rPr>
                <w:rFonts w:ascii="Arial" w:eastAsia="楷体_GB2312" w:hAnsi="Arial" w:cs="Arial" w:hint="eastAsia"/>
                <w:color w:val="0F243E"/>
                <w:sz w:val="16"/>
                <w:szCs w:val="18"/>
                <w:lang w:eastAsia="zh-CN"/>
              </w:rPr>
              <w:t>上海证券交易所和香港联交所</w:t>
            </w:r>
          </w:p>
        </w:tc>
        <w:tc>
          <w:tcPr>
            <w:tcW w:w="992" w:type="dxa"/>
            <w:tcBorders>
              <w:top w:val="single" w:sz="4" w:space="0" w:color="4F81BD" w:themeColor="accent1"/>
              <w:left w:val="single" w:sz="4" w:space="0" w:color="4F81BD" w:themeColor="accent1"/>
              <w:bottom w:val="single" w:sz="4" w:space="0" w:color="4F81BD" w:themeColor="accent1"/>
              <w:right w:val="single" w:sz="4" w:space="0" w:color="4F81BD" w:themeColor="accent1"/>
            </w:tcBorders>
            <w:shd w:val="clear" w:color="auto" w:fill="DBE5F1" w:themeFill="accent1" w:themeFillTint="33"/>
            <w:noWrap/>
            <w:vAlign w:val="center"/>
          </w:tcPr>
          <w:p w14:paraId="331DB846" w14:textId="77777777" w:rsidR="008E225E" w:rsidRPr="00133465" w:rsidRDefault="008E225E">
            <w:pPr>
              <w:jc w:val="right"/>
              <w:rPr>
                <w:rFonts w:ascii="Arial" w:eastAsia="楷体_GB2312" w:hAnsi="Arial" w:cs="Arial"/>
                <w:color w:val="0F243E"/>
                <w:sz w:val="16"/>
                <w:szCs w:val="22"/>
              </w:rPr>
            </w:pPr>
            <w:r>
              <w:rPr>
                <w:rFonts w:ascii="Arial" w:eastAsia="楷体_GB2312" w:hAnsi="Arial" w:cs="Arial" w:hint="eastAsia"/>
                <w:color w:val="0F243E"/>
                <w:sz w:val="16"/>
                <w:szCs w:val="22"/>
              </w:rPr>
              <w:t>N</w:t>
            </w:r>
            <w:r>
              <w:rPr>
                <w:rFonts w:ascii="Arial" w:eastAsia="楷体_GB2312" w:hAnsi="Arial" w:cs="Arial"/>
                <w:color w:val="0F243E"/>
                <w:sz w:val="16"/>
                <w:szCs w:val="22"/>
              </w:rPr>
              <w:t>M</w:t>
            </w:r>
          </w:p>
        </w:tc>
        <w:tc>
          <w:tcPr>
            <w:tcW w:w="709" w:type="dxa"/>
            <w:tcBorders>
              <w:top w:val="single" w:sz="4" w:space="0" w:color="4F81BD" w:themeColor="accent1"/>
              <w:left w:val="single" w:sz="4" w:space="0" w:color="4F81BD" w:themeColor="accent1"/>
              <w:bottom w:val="single" w:sz="4" w:space="0" w:color="4F81BD" w:themeColor="accent1"/>
              <w:right w:val="single" w:sz="4" w:space="0" w:color="4F81BD" w:themeColor="accent1"/>
            </w:tcBorders>
            <w:shd w:val="clear" w:color="auto" w:fill="DBE5F1" w:themeFill="accent1" w:themeFillTint="33"/>
            <w:noWrap/>
            <w:vAlign w:val="center"/>
          </w:tcPr>
          <w:p w14:paraId="1633205C" w14:textId="77777777" w:rsidR="008E225E" w:rsidRPr="00133465" w:rsidRDefault="008E225E">
            <w:pPr>
              <w:jc w:val="right"/>
              <w:rPr>
                <w:rFonts w:ascii="Arial" w:eastAsia="楷体_GB2312" w:hAnsi="Arial" w:cs="Arial"/>
                <w:color w:val="0F243E"/>
                <w:sz w:val="16"/>
                <w:szCs w:val="22"/>
              </w:rPr>
            </w:pPr>
            <w:r>
              <w:rPr>
                <w:rFonts w:ascii="Arial" w:eastAsia="楷体_GB2312" w:hAnsi="Arial" w:cs="Arial" w:hint="eastAsia"/>
                <w:color w:val="0F243E"/>
                <w:sz w:val="16"/>
                <w:szCs w:val="22"/>
              </w:rPr>
              <w:t>N</w:t>
            </w:r>
            <w:r>
              <w:rPr>
                <w:rFonts w:ascii="Arial" w:eastAsia="楷体_GB2312" w:hAnsi="Arial" w:cs="Arial"/>
                <w:color w:val="0F243E"/>
                <w:sz w:val="16"/>
                <w:szCs w:val="22"/>
              </w:rPr>
              <w:t>M</w:t>
            </w:r>
          </w:p>
        </w:tc>
        <w:tc>
          <w:tcPr>
            <w:tcW w:w="850" w:type="dxa"/>
            <w:tcBorders>
              <w:top w:val="single" w:sz="4" w:space="0" w:color="4F81BD" w:themeColor="accent1"/>
              <w:left w:val="single" w:sz="4" w:space="0" w:color="4F81BD" w:themeColor="accent1"/>
              <w:bottom w:val="single" w:sz="4" w:space="0" w:color="4F81BD" w:themeColor="accent1"/>
              <w:right w:val="single" w:sz="4" w:space="0" w:color="4F81BD" w:themeColor="accent1"/>
            </w:tcBorders>
            <w:shd w:val="clear" w:color="auto" w:fill="DBE5F1" w:themeFill="accent1" w:themeFillTint="33"/>
            <w:vAlign w:val="center"/>
          </w:tcPr>
          <w:p w14:paraId="426D3579" w14:textId="77777777" w:rsidR="008E225E" w:rsidRPr="00133465" w:rsidRDefault="008E225E">
            <w:pPr>
              <w:jc w:val="right"/>
              <w:rPr>
                <w:rFonts w:ascii="Arial" w:eastAsia="楷体_GB2312" w:hAnsi="Arial" w:cs="Arial"/>
                <w:color w:val="0F243E"/>
                <w:sz w:val="16"/>
                <w:szCs w:val="22"/>
              </w:rPr>
            </w:pPr>
            <w:r>
              <w:rPr>
                <w:rFonts w:ascii="Arial" w:eastAsia="楷体_GB2312" w:hAnsi="Arial" w:cs="Arial" w:hint="eastAsia"/>
                <w:color w:val="0F243E"/>
                <w:sz w:val="16"/>
                <w:szCs w:val="22"/>
              </w:rPr>
              <w:t>1</w:t>
            </w:r>
            <w:r>
              <w:rPr>
                <w:rFonts w:ascii="Arial" w:eastAsia="楷体_GB2312" w:hAnsi="Arial" w:cs="Arial"/>
                <w:color w:val="0F243E"/>
                <w:sz w:val="16"/>
                <w:szCs w:val="22"/>
              </w:rPr>
              <w:t>0.88</w:t>
            </w:r>
          </w:p>
        </w:tc>
        <w:tc>
          <w:tcPr>
            <w:tcW w:w="709" w:type="dxa"/>
            <w:tcBorders>
              <w:top w:val="single" w:sz="4" w:space="0" w:color="4F81BD" w:themeColor="accent1"/>
              <w:left w:val="single" w:sz="4" w:space="0" w:color="4F81BD" w:themeColor="accent1"/>
              <w:bottom w:val="single" w:sz="4" w:space="0" w:color="4F81BD" w:themeColor="accent1"/>
              <w:right w:val="single" w:sz="4" w:space="0" w:color="4F81BD" w:themeColor="accent1"/>
            </w:tcBorders>
            <w:shd w:val="clear" w:color="auto" w:fill="DBE5F1" w:themeFill="accent1" w:themeFillTint="33"/>
            <w:noWrap/>
            <w:vAlign w:val="center"/>
          </w:tcPr>
          <w:p w14:paraId="72A94ACE" w14:textId="77777777" w:rsidR="008E225E" w:rsidRPr="00133465" w:rsidRDefault="008E225E">
            <w:pPr>
              <w:jc w:val="right"/>
              <w:rPr>
                <w:rFonts w:ascii="Arial" w:eastAsia="楷体_GB2312" w:hAnsi="Arial" w:cs="Arial"/>
                <w:color w:val="0F243E"/>
                <w:sz w:val="16"/>
                <w:szCs w:val="18"/>
              </w:rPr>
            </w:pPr>
            <w:r>
              <w:rPr>
                <w:rFonts w:ascii="Arial" w:eastAsia="楷体_GB2312" w:hAnsi="Arial" w:cs="Arial" w:hint="eastAsia"/>
                <w:color w:val="0F243E"/>
                <w:sz w:val="16"/>
                <w:szCs w:val="18"/>
              </w:rPr>
              <w:t>3</w:t>
            </w:r>
            <w:r>
              <w:rPr>
                <w:rFonts w:ascii="Arial" w:eastAsia="楷体_GB2312" w:hAnsi="Arial" w:cs="Arial"/>
                <w:color w:val="0F243E"/>
                <w:sz w:val="16"/>
                <w:szCs w:val="18"/>
              </w:rPr>
              <w:t>.25</w:t>
            </w:r>
          </w:p>
        </w:tc>
        <w:tc>
          <w:tcPr>
            <w:tcW w:w="709" w:type="dxa"/>
            <w:tcBorders>
              <w:top w:val="single" w:sz="4" w:space="0" w:color="4F81BD" w:themeColor="accent1"/>
              <w:left w:val="single" w:sz="4" w:space="0" w:color="4F81BD" w:themeColor="accent1"/>
              <w:bottom w:val="single" w:sz="4" w:space="0" w:color="4F81BD" w:themeColor="accent1"/>
              <w:right w:val="single" w:sz="4" w:space="0" w:color="4F81BD" w:themeColor="accent1"/>
            </w:tcBorders>
            <w:shd w:val="clear" w:color="auto" w:fill="DBE5F1" w:themeFill="accent1" w:themeFillTint="33"/>
            <w:vAlign w:val="center"/>
          </w:tcPr>
          <w:p w14:paraId="63A7B798" w14:textId="77777777" w:rsidR="008E225E" w:rsidRPr="00133465" w:rsidRDefault="008E225E">
            <w:pPr>
              <w:jc w:val="right"/>
              <w:rPr>
                <w:rFonts w:ascii="Arial" w:eastAsia="楷体_GB2312" w:hAnsi="Arial" w:cs="Arial"/>
                <w:color w:val="0F243E"/>
                <w:sz w:val="16"/>
                <w:szCs w:val="18"/>
              </w:rPr>
            </w:pPr>
            <w:r>
              <w:rPr>
                <w:rFonts w:ascii="Arial" w:eastAsia="楷体_GB2312" w:hAnsi="Arial" w:cs="Arial" w:hint="eastAsia"/>
                <w:color w:val="0F243E"/>
                <w:sz w:val="16"/>
                <w:szCs w:val="18"/>
              </w:rPr>
              <w:t>7</w:t>
            </w:r>
            <w:r>
              <w:rPr>
                <w:rFonts w:ascii="Arial" w:eastAsia="楷体_GB2312" w:hAnsi="Arial" w:cs="Arial"/>
                <w:color w:val="0F243E"/>
                <w:sz w:val="16"/>
                <w:szCs w:val="18"/>
              </w:rPr>
              <w:t>.35</w:t>
            </w:r>
          </w:p>
        </w:tc>
        <w:tc>
          <w:tcPr>
            <w:tcW w:w="827" w:type="dxa"/>
            <w:gridSpan w:val="2"/>
            <w:tcBorders>
              <w:top w:val="single" w:sz="4" w:space="0" w:color="4F81BD" w:themeColor="accent1"/>
              <w:left w:val="single" w:sz="4" w:space="0" w:color="4F81BD" w:themeColor="accent1"/>
              <w:bottom w:val="single" w:sz="4" w:space="0" w:color="4F81BD" w:themeColor="accent1"/>
              <w:right w:val="single" w:sz="4" w:space="0" w:color="4F81BD" w:themeColor="accent1"/>
            </w:tcBorders>
            <w:shd w:val="clear" w:color="auto" w:fill="DBE5F1" w:themeFill="accent1" w:themeFillTint="33"/>
            <w:noWrap/>
            <w:vAlign w:val="center"/>
          </w:tcPr>
          <w:p w14:paraId="343B3EAD" w14:textId="77777777" w:rsidR="008E225E" w:rsidRPr="00133465" w:rsidRDefault="008E225E">
            <w:pPr>
              <w:jc w:val="right"/>
              <w:rPr>
                <w:rFonts w:ascii="Arial" w:eastAsia="楷体_GB2312" w:hAnsi="Arial" w:cs="Arial"/>
                <w:color w:val="0F243E"/>
                <w:sz w:val="16"/>
                <w:szCs w:val="18"/>
              </w:rPr>
            </w:pPr>
            <w:r>
              <w:rPr>
                <w:rFonts w:ascii="Arial" w:eastAsia="楷体_GB2312" w:hAnsi="Arial" w:cs="Arial" w:hint="eastAsia"/>
                <w:color w:val="0F243E"/>
                <w:sz w:val="16"/>
                <w:szCs w:val="18"/>
              </w:rPr>
              <w:t>5</w:t>
            </w:r>
            <w:r>
              <w:rPr>
                <w:rFonts w:ascii="Arial" w:eastAsia="楷体_GB2312" w:hAnsi="Arial" w:cs="Arial"/>
                <w:color w:val="0F243E"/>
                <w:sz w:val="16"/>
                <w:szCs w:val="18"/>
              </w:rPr>
              <w:t>6.80</w:t>
            </w:r>
          </w:p>
        </w:tc>
      </w:tr>
      <w:tr w:rsidR="008E225E" w:rsidRPr="00D76EBC" w14:paraId="1539B362" w14:textId="77777777" w:rsidTr="000205B9">
        <w:tblPrEx>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PrEx>
        <w:trPr>
          <w:gridBefore w:val="1"/>
          <w:wBefore w:w="2955" w:type="dxa"/>
          <w:trHeight w:val="270"/>
        </w:trPr>
        <w:tc>
          <w:tcPr>
            <w:tcW w:w="2869" w:type="dxa"/>
            <w:gridSpan w:val="5"/>
            <w:tcBorders>
              <w:top w:val="single" w:sz="4" w:space="0" w:color="4F81BD" w:themeColor="accent1"/>
              <w:left w:val="single" w:sz="4" w:space="0" w:color="4F81BD" w:themeColor="accent1"/>
              <w:bottom w:val="single" w:sz="4" w:space="0" w:color="4F81BD" w:themeColor="accent1"/>
              <w:right w:val="single" w:sz="4" w:space="0" w:color="4F81BD" w:themeColor="accent1"/>
            </w:tcBorders>
            <w:shd w:val="clear" w:color="auto" w:fill="auto"/>
            <w:vAlign w:val="center"/>
          </w:tcPr>
          <w:p w14:paraId="3938C123" w14:textId="77777777" w:rsidR="008E225E" w:rsidRDefault="008E225E">
            <w:pPr>
              <w:jc w:val="center"/>
              <w:rPr>
                <w:rFonts w:ascii="Arial" w:eastAsia="楷体_GB2312" w:hAnsi="Arial" w:cs="Arial"/>
                <w:color w:val="0F243E"/>
                <w:sz w:val="16"/>
                <w:szCs w:val="18"/>
              </w:rPr>
            </w:pPr>
            <w:r>
              <w:rPr>
                <w:rFonts w:ascii="Arial" w:eastAsia="楷体_GB2312" w:hAnsi="Arial" w:cs="Arial" w:hint="eastAsia"/>
                <w:color w:val="0F243E"/>
                <w:sz w:val="16"/>
                <w:szCs w:val="18"/>
              </w:rPr>
              <w:t>财务指标平均值</w:t>
            </w:r>
          </w:p>
        </w:tc>
        <w:tc>
          <w:tcPr>
            <w:tcW w:w="992" w:type="dxa"/>
            <w:tcBorders>
              <w:top w:val="single" w:sz="4" w:space="0" w:color="4F81BD" w:themeColor="accent1"/>
              <w:left w:val="single" w:sz="4" w:space="0" w:color="4F81BD" w:themeColor="accent1"/>
              <w:bottom w:val="single" w:sz="4" w:space="0" w:color="4F81BD" w:themeColor="accent1"/>
              <w:right w:val="single" w:sz="4" w:space="0" w:color="4F81BD" w:themeColor="accent1"/>
            </w:tcBorders>
            <w:shd w:val="clear" w:color="auto" w:fill="auto"/>
            <w:noWrap/>
            <w:vAlign w:val="center"/>
          </w:tcPr>
          <w:p w14:paraId="51563D92" w14:textId="77777777" w:rsidR="008E225E" w:rsidRDefault="008E225E">
            <w:pPr>
              <w:jc w:val="right"/>
              <w:rPr>
                <w:rFonts w:ascii="Arial" w:eastAsia="楷体_GB2312" w:hAnsi="Arial" w:cs="Arial"/>
                <w:color w:val="0F243E"/>
                <w:sz w:val="16"/>
                <w:szCs w:val="22"/>
              </w:rPr>
            </w:pPr>
            <w:r>
              <w:rPr>
                <w:rFonts w:ascii="Arial" w:eastAsia="楷体_GB2312" w:hAnsi="Arial" w:cs="Arial" w:hint="eastAsia"/>
                <w:color w:val="0F243E"/>
                <w:sz w:val="16"/>
                <w:szCs w:val="22"/>
              </w:rPr>
              <w:t>6,</w:t>
            </w:r>
            <w:r>
              <w:rPr>
                <w:rFonts w:ascii="Arial" w:eastAsia="楷体_GB2312" w:hAnsi="Arial" w:cs="Arial"/>
                <w:color w:val="0F243E"/>
                <w:sz w:val="16"/>
                <w:szCs w:val="22"/>
              </w:rPr>
              <w:t>184</w:t>
            </w:r>
          </w:p>
        </w:tc>
        <w:tc>
          <w:tcPr>
            <w:tcW w:w="709" w:type="dxa"/>
            <w:tcBorders>
              <w:top w:val="single" w:sz="4" w:space="0" w:color="4F81BD" w:themeColor="accent1"/>
              <w:left w:val="single" w:sz="4" w:space="0" w:color="4F81BD" w:themeColor="accent1"/>
              <w:bottom w:val="single" w:sz="4" w:space="0" w:color="4F81BD" w:themeColor="accent1"/>
              <w:right w:val="single" w:sz="4" w:space="0" w:color="4F81BD" w:themeColor="accent1"/>
            </w:tcBorders>
            <w:shd w:val="clear" w:color="auto" w:fill="auto"/>
            <w:noWrap/>
            <w:vAlign w:val="center"/>
          </w:tcPr>
          <w:p w14:paraId="7484EC6B" w14:textId="77777777" w:rsidR="008E225E" w:rsidRDefault="008E225E">
            <w:pPr>
              <w:jc w:val="right"/>
              <w:rPr>
                <w:rFonts w:ascii="Arial" w:eastAsia="楷体_GB2312" w:hAnsi="Arial" w:cs="Arial"/>
                <w:color w:val="0F243E"/>
                <w:sz w:val="16"/>
                <w:szCs w:val="22"/>
              </w:rPr>
            </w:pPr>
            <w:r>
              <w:rPr>
                <w:rFonts w:ascii="Arial" w:eastAsia="楷体_GB2312" w:hAnsi="Arial" w:cs="Arial" w:hint="eastAsia"/>
                <w:color w:val="0F243E"/>
                <w:sz w:val="16"/>
                <w:szCs w:val="22"/>
              </w:rPr>
              <w:t>6</w:t>
            </w:r>
            <w:r>
              <w:rPr>
                <w:rFonts w:ascii="Arial" w:eastAsia="楷体_GB2312" w:hAnsi="Arial" w:cs="Arial"/>
                <w:color w:val="0F243E"/>
                <w:sz w:val="16"/>
                <w:szCs w:val="22"/>
              </w:rPr>
              <w:t>.61</w:t>
            </w:r>
          </w:p>
        </w:tc>
        <w:tc>
          <w:tcPr>
            <w:tcW w:w="850" w:type="dxa"/>
            <w:tcBorders>
              <w:top w:val="single" w:sz="4" w:space="0" w:color="4F81BD" w:themeColor="accent1"/>
              <w:left w:val="single" w:sz="4" w:space="0" w:color="4F81BD" w:themeColor="accent1"/>
              <w:bottom w:val="single" w:sz="4" w:space="0" w:color="4F81BD" w:themeColor="accent1"/>
              <w:right w:val="single" w:sz="4" w:space="0" w:color="4F81BD" w:themeColor="accent1"/>
            </w:tcBorders>
            <w:shd w:val="clear" w:color="auto" w:fill="auto"/>
            <w:vAlign w:val="center"/>
          </w:tcPr>
          <w:p w14:paraId="2A6EB1AB" w14:textId="77777777" w:rsidR="008E225E" w:rsidRDefault="008E225E">
            <w:pPr>
              <w:jc w:val="right"/>
              <w:rPr>
                <w:rFonts w:ascii="Arial" w:eastAsia="楷体_GB2312" w:hAnsi="Arial" w:cs="Arial"/>
                <w:color w:val="0F243E"/>
                <w:sz w:val="16"/>
                <w:szCs w:val="22"/>
              </w:rPr>
            </w:pPr>
            <w:r>
              <w:rPr>
                <w:rFonts w:ascii="Arial" w:eastAsia="楷体_GB2312" w:hAnsi="Arial" w:cs="Arial" w:hint="eastAsia"/>
                <w:color w:val="0F243E"/>
                <w:sz w:val="16"/>
                <w:szCs w:val="22"/>
              </w:rPr>
              <w:t>0</w:t>
            </w:r>
            <w:r>
              <w:rPr>
                <w:rFonts w:ascii="Arial" w:eastAsia="楷体_GB2312" w:hAnsi="Arial" w:cs="Arial"/>
                <w:color w:val="0F243E"/>
                <w:sz w:val="16"/>
                <w:szCs w:val="22"/>
              </w:rPr>
              <w:t>.36</w:t>
            </w:r>
          </w:p>
        </w:tc>
        <w:tc>
          <w:tcPr>
            <w:tcW w:w="709" w:type="dxa"/>
            <w:tcBorders>
              <w:top w:val="single" w:sz="4" w:space="0" w:color="4F81BD" w:themeColor="accent1"/>
              <w:left w:val="single" w:sz="4" w:space="0" w:color="4F81BD" w:themeColor="accent1"/>
              <w:bottom w:val="single" w:sz="4" w:space="0" w:color="4F81BD" w:themeColor="accent1"/>
              <w:right w:val="single" w:sz="4" w:space="0" w:color="4F81BD" w:themeColor="accent1"/>
            </w:tcBorders>
            <w:shd w:val="clear" w:color="auto" w:fill="auto"/>
            <w:noWrap/>
            <w:vAlign w:val="center"/>
          </w:tcPr>
          <w:p w14:paraId="73A2BD11" w14:textId="77777777" w:rsidR="008E225E" w:rsidRDefault="008E225E">
            <w:pPr>
              <w:jc w:val="right"/>
              <w:rPr>
                <w:rFonts w:ascii="Arial" w:eastAsia="楷体_GB2312" w:hAnsi="Arial" w:cs="Arial"/>
                <w:color w:val="0F243E"/>
                <w:sz w:val="16"/>
                <w:szCs w:val="18"/>
              </w:rPr>
            </w:pPr>
            <w:r>
              <w:rPr>
                <w:rFonts w:ascii="Arial" w:eastAsia="楷体_GB2312" w:hAnsi="Arial" w:cs="Arial" w:hint="eastAsia"/>
                <w:color w:val="0F243E"/>
                <w:sz w:val="16"/>
                <w:szCs w:val="18"/>
              </w:rPr>
              <w:t>-</w:t>
            </w:r>
            <w:r>
              <w:rPr>
                <w:rFonts w:ascii="Arial" w:eastAsia="楷体_GB2312" w:hAnsi="Arial" w:cs="Arial"/>
                <w:color w:val="0F243E"/>
                <w:sz w:val="16"/>
                <w:szCs w:val="18"/>
              </w:rPr>
              <w:t>0.19</w:t>
            </w:r>
          </w:p>
        </w:tc>
        <w:tc>
          <w:tcPr>
            <w:tcW w:w="709" w:type="dxa"/>
            <w:tcBorders>
              <w:top w:val="single" w:sz="4" w:space="0" w:color="4F81BD" w:themeColor="accent1"/>
              <w:left w:val="single" w:sz="4" w:space="0" w:color="4F81BD" w:themeColor="accent1"/>
              <w:bottom w:val="single" w:sz="4" w:space="0" w:color="4F81BD" w:themeColor="accent1"/>
              <w:right w:val="single" w:sz="4" w:space="0" w:color="4F81BD" w:themeColor="accent1"/>
            </w:tcBorders>
            <w:shd w:val="clear" w:color="auto" w:fill="auto"/>
            <w:vAlign w:val="center"/>
          </w:tcPr>
          <w:p w14:paraId="453C2E1C" w14:textId="77777777" w:rsidR="008E225E" w:rsidRDefault="008E225E">
            <w:pPr>
              <w:jc w:val="right"/>
              <w:rPr>
                <w:rFonts w:ascii="Arial" w:eastAsia="楷体_GB2312" w:hAnsi="Arial" w:cs="Arial"/>
                <w:color w:val="0F243E"/>
                <w:sz w:val="16"/>
                <w:szCs w:val="18"/>
              </w:rPr>
            </w:pPr>
            <w:r>
              <w:rPr>
                <w:rFonts w:ascii="Arial" w:eastAsia="楷体_GB2312" w:hAnsi="Arial" w:cs="Arial" w:hint="eastAsia"/>
                <w:color w:val="0F243E"/>
                <w:sz w:val="16"/>
                <w:szCs w:val="18"/>
              </w:rPr>
              <w:t>-</w:t>
            </w:r>
            <w:r>
              <w:rPr>
                <w:rFonts w:ascii="Arial" w:eastAsia="楷体_GB2312" w:hAnsi="Arial" w:cs="Arial"/>
                <w:color w:val="0F243E"/>
                <w:sz w:val="16"/>
                <w:szCs w:val="18"/>
              </w:rPr>
              <w:t>5.23</w:t>
            </w:r>
          </w:p>
        </w:tc>
        <w:tc>
          <w:tcPr>
            <w:tcW w:w="827" w:type="dxa"/>
            <w:gridSpan w:val="2"/>
            <w:tcBorders>
              <w:top w:val="single" w:sz="4" w:space="0" w:color="4F81BD" w:themeColor="accent1"/>
              <w:left w:val="single" w:sz="4" w:space="0" w:color="4F81BD" w:themeColor="accent1"/>
              <w:bottom w:val="single" w:sz="4" w:space="0" w:color="4F81BD" w:themeColor="accent1"/>
              <w:right w:val="single" w:sz="4" w:space="0" w:color="4F81BD" w:themeColor="accent1"/>
            </w:tcBorders>
            <w:shd w:val="clear" w:color="auto" w:fill="auto"/>
            <w:noWrap/>
            <w:vAlign w:val="center"/>
          </w:tcPr>
          <w:p w14:paraId="30C1C89B" w14:textId="77777777" w:rsidR="008E225E" w:rsidRDefault="008E225E">
            <w:pPr>
              <w:jc w:val="right"/>
              <w:rPr>
                <w:rFonts w:ascii="Arial" w:eastAsia="楷体_GB2312" w:hAnsi="Arial" w:cs="Arial"/>
                <w:color w:val="0F243E"/>
                <w:sz w:val="16"/>
                <w:szCs w:val="18"/>
              </w:rPr>
            </w:pPr>
            <w:r>
              <w:rPr>
                <w:rFonts w:ascii="Arial" w:eastAsia="楷体_GB2312" w:hAnsi="Arial" w:cs="Arial" w:hint="eastAsia"/>
                <w:color w:val="0F243E"/>
                <w:sz w:val="16"/>
                <w:szCs w:val="18"/>
              </w:rPr>
              <w:t>7</w:t>
            </w:r>
            <w:r>
              <w:rPr>
                <w:rFonts w:ascii="Arial" w:eastAsia="楷体_GB2312" w:hAnsi="Arial" w:cs="Arial"/>
                <w:color w:val="0F243E"/>
                <w:sz w:val="16"/>
                <w:szCs w:val="18"/>
              </w:rPr>
              <w:t>2.83</w:t>
            </w:r>
          </w:p>
        </w:tc>
      </w:tr>
      <w:tr w:rsidR="008E225E" w:rsidRPr="00D76EBC" w14:paraId="34BCF09F" w14:textId="77777777">
        <w:tblPrEx>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PrEx>
        <w:trPr>
          <w:gridBefore w:val="1"/>
          <w:wBefore w:w="2955" w:type="dxa"/>
          <w:trHeight w:val="270"/>
        </w:trPr>
        <w:tc>
          <w:tcPr>
            <w:tcW w:w="7665" w:type="dxa"/>
            <w:gridSpan w:val="12"/>
            <w:tcBorders>
              <w:top w:val="single" w:sz="4" w:space="0" w:color="4F81BD" w:themeColor="accent1"/>
              <w:left w:val="nil"/>
              <w:bottom w:val="nil"/>
              <w:right w:val="nil"/>
            </w:tcBorders>
          </w:tcPr>
          <w:p w14:paraId="61A37E9B" w14:textId="4F9301B7" w:rsidR="008E225E" w:rsidRDefault="00567F9F">
            <w:pPr>
              <w:pStyle w:val="aff4"/>
              <w:rPr>
                <w:rFonts w:cs="Arial"/>
                <w:iCs/>
              </w:rPr>
            </w:pPr>
            <w:r>
              <w:rPr>
                <w:rFonts w:cs="Arial" w:hint="eastAsia"/>
                <w:iCs/>
              </w:rPr>
              <w:t>数据</w:t>
            </w:r>
            <w:r w:rsidR="008E225E" w:rsidRPr="001C4033">
              <w:rPr>
                <w:rFonts w:cs="Arial"/>
                <w:iCs/>
              </w:rPr>
              <w:t>来源：</w:t>
            </w:r>
            <w:r w:rsidR="008E225E">
              <w:rPr>
                <w:rFonts w:cs="Arial"/>
                <w:iCs/>
              </w:rPr>
              <w:t xml:space="preserve">S&amp;P, </w:t>
            </w:r>
            <w:r w:rsidR="008E225E" w:rsidRPr="001C4033">
              <w:rPr>
                <w:rFonts w:cs="Arial"/>
                <w:iCs/>
              </w:rPr>
              <w:t>广发证券（香港）研究</w:t>
            </w:r>
          </w:p>
          <w:p w14:paraId="583CEF80" w14:textId="77777777" w:rsidR="008E225E" w:rsidRPr="001C4033" w:rsidRDefault="008E225E">
            <w:pPr>
              <w:pStyle w:val="aff4"/>
              <w:rPr>
                <w:rFonts w:cs="Arial"/>
                <w:iCs/>
              </w:rPr>
            </w:pPr>
            <w:r>
              <w:rPr>
                <w:rFonts w:cs="Arial" w:hint="eastAsia"/>
                <w:iCs/>
              </w:rPr>
              <w:t>注：</w:t>
            </w:r>
            <w:r>
              <w:rPr>
                <w:rFonts w:cs="Arial" w:hint="eastAsia"/>
                <w:iCs/>
              </w:rPr>
              <w:t>Envision</w:t>
            </w:r>
            <w:r>
              <w:rPr>
                <w:rFonts w:cs="Arial"/>
                <w:iCs/>
              </w:rPr>
              <w:t>(</w:t>
            </w:r>
            <w:r>
              <w:rPr>
                <w:rFonts w:cs="Arial" w:hint="eastAsia"/>
                <w:iCs/>
              </w:rPr>
              <w:t>远景科技</w:t>
            </w:r>
            <w:r>
              <w:rPr>
                <w:rFonts w:cs="Arial"/>
                <w:iCs/>
              </w:rPr>
              <w:t>)</w:t>
            </w:r>
            <w:r>
              <w:rPr>
                <w:rFonts w:cs="Arial" w:hint="eastAsia"/>
                <w:iCs/>
              </w:rPr>
              <w:t>未上市，未披露财务数据；</w:t>
            </w:r>
            <w:r>
              <w:rPr>
                <w:rFonts w:cs="Arial" w:hint="eastAsia"/>
                <w:iCs/>
              </w:rPr>
              <w:t>Mingyang</w:t>
            </w:r>
            <w:r>
              <w:rPr>
                <w:rFonts w:cs="Arial"/>
                <w:iCs/>
              </w:rPr>
              <w:t>(</w:t>
            </w:r>
            <w:r>
              <w:rPr>
                <w:rFonts w:cs="Arial" w:hint="eastAsia"/>
                <w:iCs/>
              </w:rPr>
              <w:t>明阳智能</w:t>
            </w:r>
            <w:r>
              <w:rPr>
                <w:rFonts w:cs="Arial"/>
                <w:iCs/>
              </w:rPr>
              <w:t>)</w:t>
            </w:r>
            <w:r>
              <w:rPr>
                <w:rFonts w:cs="Arial" w:hint="eastAsia"/>
                <w:iCs/>
              </w:rPr>
              <w:t>和</w:t>
            </w:r>
            <w:r>
              <w:rPr>
                <w:rFonts w:cs="Arial" w:hint="eastAsia"/>
                <w:iCs/>
              </w:rPr>
              <w:t>Sany</w:t>
            </w:r>
            <w:r>
              <w:rPr>
                <w:rFonts w:cs="Arial"/>
                <w:iCs/>
              </w:rPr>
              <w:t>(</w:t>
            </w:r>
            <w:r>
              <w:rPr>
                <w:rFonts w:cs="Arial" w:hint="eastAsia"/>
                <w:iCs/>
              </w:rPr>
              <w:t>三一重能</w:t>
            </w:r>
            <w:r>
              <w:rPr>
                <w:rFonts w:cs="Arial"/>
                <w:iCs/>
              </w:rPr>
              <w:t>)</w:t>
            </w:r>
            <w:r>
              <w:rPr>
                <w:rFonts w:cs="Arial" w:hint="eastAsia"/>
                <w:iCs/>
              </w:rPr>
              <w:t>财务数据为</w:t>
            </w:r>
            <w:r>
              <w:rPr>
                <w:rFonts w:cs="Arial" w:hint="eastAsia"/>
                <w:iCs/>
              </w:rPr>
              <w:t>2</w:t>
            </w:r>
            <w:r>
              <w:rPr>
                <w:rFonts w:cs="Arial"/>
                <w:iCs/>
              </w:rPr>
              <w:t>022 9M</w:t>
            </w:r>
            <w:r>
              <w:rPr>
                <w:rFonts w:cs="Arial" w:hint="eastAsia"/>
                <w:iCs/>
              </w:rPr>
              <w:t>。</w:t>
            </w:r>
          </w:p>
        </w:tc>
      </w:tr>
    </w:tbl>
    <w:p w14:paraId="4F67C58C" w14:textId="77777777" w:rsidR="008E225E" w:rsidRPr="000655E5" w:rsidRDefault="008E225E" w:rsidP="008E225E">
      <w:pPr>
        <w:pStyle w:val="ae"/>
        <w:spacing w:beforeLines="50" w:before="163" w:afterLines="50" w:after="163" w:line="252" w:lineRule="auto"/>
        <w:ind w:leftChars="0" w:left="3017"/>
        <w:rPr>
          <w:rFonts w:cs="Arial"/>
        </w:rPr>
      </w:pPr>
    </w:p>
    <w:p w14:paraId="5B127821" w14:textId="77777777" w:rsidR="008E225E" w:rsidRPr="004C5D35" w:rsidRDefault="008E225E" w:rsidP="008E225E">
      <w:pPr>
        <w:pStyle w:val="1"/>
        <w:numPr>
          <w:ilvl w:val="0"/>
          <w:numId w:val="6"/>
        </w:numPr>
        <w:ind w:left="3457" w:hanging="440"/>
      </w:pPr>
      <w:r>
        <w:rPr>
          <w:rFonts w:hint="eastAsia"/>
        </w:rPr>
        <w:t>风电行业下游分析</w:t>
      </w:r>
    </w:p>
    <w:p w14:paraId="6E9775E2" w14:textId="77777777" w:rsidR="008E225E" w:rsidRPr="00D76EBC" w:rsidRDefault="008E225E" w:rsidP="008E225E">
      <w:pPr>
        <w:pStyle w:val="2"/>
      </w:pPr>
      <w:r>
        <w:t>（一）全球海陆风电新增装机冲高回落，中国市场规模世界第一</w:t>
      </w:r>
    </w:p>
    <w:p w14:paraId="43924E85" w14:textId="77777777" w:rsidR="008E225E" w:rsidRDefault="008E225E" w:rsidP="008E225E">
      <w:pPr>
        <w:pStyle w:val="ae"/>
        <w:spacing w:beforeLines="50" w:before="163" w:afterLines="50" w:after="163" w:line="252" w:lineRule="auto"/>
        <w:ind w:leftChars="0" w:left="3017"/>
        <w:jc w:val="both"/>
        <w:rPr>
          <w:rFonts w:cs="Arial"/>
          <w:lang w:eastAsia="zh-CN"/>
        </w:rPr>
      </w:pPr>
      <w:r>
        <w:rPr>
          <w:rFonts w:cs="Arial" w:hint="eastAsia"/>
          <w:lang w:eastAsia="zh-CN"/>
        </w:rPr>
        <w:t>风电行业下游主要为风电开发建设、运营维护，主要包括陆上风电和海上风电。根据</w:t>
      </w:r>
      <w:r w:rsidRPr="46670E34">
        <w:rPr>
          <w:rFonts w:cs="Arial"/>
          <w:lang w:eastAsia="zh-CN"/>
        </w:rPr>
        <w:t>GWEC</w:t>
      </w:r>
      <w:r>
        <w:rPr>
          <w:rFonts w:cs="Arial" w:hint="eastAsia"/>
          <w:lang w:eastAsia="zh-CN"/>
        </w:rPr>
        <w:t>数据，</w:t>
      </w:r>
      <w:commentRangeStart w:id="26"/>
      <w:r>
        <w:rPr>
          <w:rFonts w:cs="Arial" w:hint="eastAsia"/>
          <w:lang w:eastAsia="zh-CN"/>
        </w:rPr>
        <w:t>2</w:t>
      </w:r>
      <w:r>
        <w:rPr>
          <w:rFonts w:cs="Arial"/>
          <w:lang w:eastAsia="zh-CN"/>
        </w:rPr>
        <w:t>022</w:t>
      </w:r>
      <w:r>
        <w:rPr>
          <w:rFonts w:cs="Arial" w:hint="eastAsia"/>
          <w:lang w:eastAsia="zh-CN"/>
        </w:rPr>
        <w:t>年，全球风电新增并网容量约为</w:t>
      </w:r>
      <w:r>
        <w:rPr>
          <w:rFonts w:cs="Arial" w:hint="eastAsia"/>
          <w:lang w:eastAsia="zh-CN"/>
        </w:rPr>
        <w:t>7</w:t>
      </w:r>
      <w:r>
        <w:rPr>
          <w:rFonts w:cs="Arial"/>
          <w:lang w:eastAsia="zh-CN"/>
        </w:rPr>
        <w:t>7.6GW</w:t>
      </w:r>
      <w:r>
        <w:rPr>
          <w:rFonts w:cs="Arial" w:hint="eastAsia"/>
          <w:lang w:eastAsia="zh-CN"/>
        </w:rPr>
        <w:t>，陆上和海上风电新增并网容量分别为</w:t>
      </w:r>
      <w:r>
        <w:rPr>
          <w:rFonts w:cs="Arial" w:hint="eastAsia"/>
          <w:lang w:eastAsia="zh-CN"/>
        </w:rPr>
        <w:t>6</w:t>
      </w:r>
      <w:r>
        <w:rPr>
          <w:rFonts w:cs="Arial"/>
          <w:lang w:eastAsia="zh-CN"/>
        </w:rPr>
        <w:t>8.8</w:t>
      </w:r>
      <w:r>
        <w:rPr>
          <w:rFonts w:cs="Arial" w:hint="eastAsia"/>
          <w:lang w:eastAsia="zh-CN"/>
        </w:rPr>
        <w:t>和</w:t>
      </w:r>
      <w:r>
        <w:rPr>
          <w:rFonts w:cs="Arial"/>
          <w:lang w:eastAsia="zh-CN"/>
        </w:rPr>
        <w:t>8.8GW</w:t>
      </w:r>
      <w:r>
        <w:rPr>
          <w:rFonts w:cs="Arial" w:hint="eastAsia"/>
          <w:lang w:eastAsia="zh-CN"/>
        </w:rPr>
        <w:t>，同比分别下降</w:t>
      </w:r>
      <w:r>
        <w:rPr>
          <w:rFonts w:cs="Arial"/>
          <w:lang w:eastAsia="zh-CN"/>
        </w:rPr>
        <w:t>5.1%</w:t>
      </w:r>
      <w:r>
        <w:rPr>
          <w:rFonts w:cs="Arial" w:hint="eastAsia"/>
          <w:lang w:eastAsia="zh-CN"/>
        </w:rPr>
        <w:t>和</w:t>
      </w:r>
      <w:r w:rsidRPr="4E697E4E">
        <w:rPr>
          <w:rFonts w:cs="Arial"/>
          <w:lang w:eastAsia="zh-CN"/>
        </w:rPr>
        <w:t>139.8</w:t>
      </w:r>
      <w:r>
        <w:rPr>
          <w:rFonts w:cs="Arial"/>
          <w:lang w:eastAsia="zh-CN"/>
        </w:rPr>
        <w:t>%</w:t>
      </w:r>
      <w:commentRangeEnd w:id="26"/>
      <w:r>
        <w:rPr>
          <w:rStyle w:val="affb"/>
        </w:rPr>
        <w:commentReference w:id="26"/>
      </w:r>
      <w:r>
        <w:rPr>
          <w:rFonts w:cs="Arial" w:hint="eastAsia"/>
          <w:lang w:eastAsia="zh-CN"/>
        </w:rPr>
        <w:t>；其中，中国陆上和海上风电新增并网容量分别为</w:t>
      </w:r>
      <w:r>
        <w:rPr>
          <w:rFonts w:cs="Arial" w:hint="eastAsia"/>
          <w:lang w:eastAsia="zh-CN"/>
        </w:rPr>
        <w:t>3</w:t>
      </w:r>
      <w:r>
        <w:rPr>
          <w:rFonts w:cs="Arial"/>
          <w:lang w:eastAsia="zh-CN"/>
        </w:rPr>
        <w:t>2.5</w:t>
      </w:r>
      <w:r>
        <w:rPr>
          <w:rFonts w:cs="Arial" w:hint="eastAsia"/>
          <w:lang w:eastAsia="zh-CN"/>
        </w:rPr>
        <w:t>和</w:t>
      </w:r>
      <w:r>
        <w:rPr>
          <w:rFonts w:cs="Arial"/>
          <w:lang w:eastAsia="zh-CN"/>
        </w:rPr>
        <w:t>6</w:t>
      </w:r>
      <w:r>
        <w:rPr>
          <w:rFonts w:cs="Arial" w:hint="eastAsia"/>
          <w:lang w:eastAsia="zh-CN"/>
        </w:rPr>
        <w:t>.</w:t>
      </w:r>
      <w:r>
        <w:rPr>
          <w:rFonts w:cs="Arial"/>
          <w:lang w:eastAsia="zh-CN"/>
        </w:rPr>
        <w:t>23GW</w:t>
      </w:r>
      <w:r>
        <w:rPr>
          <w:rFonts w:cs="Arial" w:hint="eastAsia"/>
          <w:lang w:eastAsia="zh-CN"/>
        </w:rPr>
        <w:t>，分别占其全球总量的</w:t>
      </w:r>
      <w:r>
        <w:rPr>
          <w:rFonts w:cs="Arial" w:hint="eastAsia"/>
          <w:lang w:eastAsia="zh-CN"/>
        </w:rPr>
        <w:t>4</w:t>
      </w:r>
      <w:r>
        <w:rPr>
          <w:rFonts w:cs="Arial"/>
          <w:lang w:eastAsia="zh-CN"/>
        </w:rPr>
        <w:t>4.9%</w:t>
      </w:r>
      <w:r>
        <w:rPr>
          <w:rFonts w:cs="Arial" w:hint="eastAsia"/>
          <w:lang w:eastAsia="zh-CN"/>
        </w:rPr>
        <w:t>和</w:t>
      </w:r>
      <w:r>
        <w:rPr>
          <w:rFonts w:cs="Arial"/>
          <w:lang w:eastAsia="zh-CN"/>
        </w:rPr>
        <w:t>71.0%</w:t>
      </w:r>
      <w:r>
        <w:rPr>
          <w:rFonts w:cs="Arial" w:hint="eastAsia"/>
          <w:lang w:eastAsia="zh-CN"/>
        </w:rPr>
        <w:t>。相比于海外新增并网容量的整体下降，中国陆上风电新增并网容量呈增势（</w:t>
      </w:r>
      <w:r>
        <w:rPr>
          <w:rFonts w:cs="Arial" w:hint="eastAsia"/>
          <w:lang w:eastAsia="zh-CN"/>
        </w:rPr>
        <w:t>+</w:t>
      </w:r>
      <w:r>
        <w:rPr>
          <w:rFonts w:cs="Arial"/>
          <w:lang w:eastAsia="zh-CN"/>
        </w:rPr>
        <w:t>6.4%</w:t>
      </w:r>
      <w:r>
        <w:rPr>
          <w:rFonts w:cs="Arial" w:hint="eastAsia"/>
          <w:lang w:eastAsia="zh-CN"/>
        </w:rPr>
        <w:t>），海上风电新增并网容量却呈现出更加显著的降势（</w:t>
      </w:r>
      <w:r>
        <w:rPr>
          <w:rFonts w:cs="Arial" w:hint="eastAsia"/>
          <w:lang w:eastAsia="zh-CN"/>
        </w:rPr>
        <w:t>-</w:t>
      </w:r>
      <w:r>
        <w:rPr>
          <w:rFonts w:cs="Arial"/>
          <w:lang w:eastAsia="zh-CN"/>
        </w:rPr>
        <w:t>63.4%</w:t>
      </w:r>
      <w:r>
        <w:rPr>
          <w:rFonts w:cs="Arial" w:hint="eastAsia"/>
          <w:lang w:eastAsia="zh-CN"/>
        </w:rPr>
        <w:t>），</w:t>
      </w:r>
      <w:r w:rsidRPr="7F329B53">
        <w:rPr>
          <w:rFonts w:cs="Arial"/>
          <w:lang w:eastAsia="zh-CN"/>
        </w:rPr>
        <w:t>主要</w:t>
      </w:r>
      <w:r>
        <w:rPr>
          <w:rFonts w:cs="Arial" w:hint="eastAsia"/>
          <w:lang w:eastAsia="zh-CN"/>
        </w:rPr>
        <w:t>由于</w:t>
      </w:r>
      <w:r w:rsidRPr="7F329B53">
        <w:rPr>
          <w:rFonts w:cs="Arial"/>
          <w:lang w:eastAsia="zh-CN"/>
        </w:rPr>
        <w:t>经历了</w:t>
      </w:r>
      <w:r>
        <w:rPr>
          <w:rFonts w:cs="Arial" w:hint="eastAsia"/>
          <w:lang w:eastAsia="zh-CN"/>
        </w:rPr>
        <w:t>2</w:t>
      </w:r>
      <w:r>
        <w:rPr>
          <w:rFonts w:cs="Arial"/>
          <w:lang w:eastAsia="zh-CN"/>
        </w:rPr>
        <w:t>022</w:t>
      </w:r>
      <w:r>
        <w:rPr>
          <w:rFonts w:cs="Arial" w:hint="eastAsia"/>
          <w:lang w:eastAsia="zh-CN"/>
        </w:rPr>
        <w:t>年海风国家补贴政策退出导致的</w:t>
      </w:r>
      <w:r w:rsidRPr="7F329B53">
        <w:rPr>
          <w:rFonts w:cs="Arial"/>
          <w:lang w:eastAsia="zh-CN"/>
        </w:rPr>
        <w:t>抢装潮后的需求回落</w:t>
      </w:r>
      <w:r>
        <w:rPr>
          <w:rFonts w:cs="Arial" w:hint="eastAsia"/>
          <w:lang w:eastAsia="zh-CN"/>
        </w:rPr>
        <w:t>，叠加疫情等影响；但在全球视角下，</w:t>
      </w:r>
      <w:r w:rsidRPr="60BEC307">
        <w:rPr>
          <w:rFonts w:cs="Arial"/>
          <w:lang w:eastAsia="zh-CN"/>
        </w:rPr>
        <w:t>中</w:t>
      </w:r>
      <w:r>
        <w:rPr>
          <w:rFonts w:cs="Arial" w:hint="eastAsia"/>
          <w:lang w:eastAsia="zh-CN"/>
        </w:rPr>
        <w:t>国已然成为第一大风电装机市场。</w:t>
      </w:r>
    </w:p>
    <w:tbl>
      <w:tblPr>
        <w:tblW w:w="10502" w:type="dxa"/>
        <w:tblInd w:w="130" w:type="dxa"/>
        <w:tblLayout w:type="fixed"/>
        <w:tblLook w:val="04A0" w:firstRow="1" w:lastRow="0" w:firstColumn="1" w:lastColumn="0" w:noHBand="0" w:noVBand="1"/>
      </w:tblPr>
      <w:tblGrid>
        <w:gridCol w:w="5074"/>
        <w:gridCol w:w="283"/>
        <w:gridCol w:w="5145"/>
      </w:tblGrid>
      <w:tr w:rsidR="008E225E" w:rsidRPr="00D76EBC" w14:paraId="467C5CED" w14:textId="77777777">
        <w:tc>
          <w:tcPr>
            <w:tcW w:w="5074" w:type="dxa"/>
            <w:tcBorders>
              <w:top w:val="nil"/>
              <w:left w:val="nil"/>
              <w:bottom w:val="single" w:sz="4" w:space="0" w:color="auto"/>
              <w:right w:val="nil"/>
            </w:tcBorders>
            <w:hideMark/>
          </w:tcPr>
          <w:p w14:paraId="5EDB220D" w14:textId="77777777" w:rsidR="008E225E" w:rsidRPr="00D76EBC" w:rsidRDefault="008E225E">
            <w:pPr>
              <w:pStyle w:val="af0"/>
              <w:ind w:leftChars="-54" w:left="-130"/>
              <w:rPr>
                <w:rFonts w:cs="Arial"/>
                <w:lang w:eastAsia="zh-CN"/>
              </w:rPr>
            </w:pPr>
            <w:r>
              <w:rPr>
                <w:rFonts w:cs="Arial"/>
                <w:lang w:eastAsia="zh-CN"/>
              </w:rPr>
              <w:br w:type="page"/>
            </w:r>
            <w:r w:rsidRPr="00D76EBC">
              <w:rPr>
                <w:rFonts w:cs="Arial"/>
                <w:lang w:eastAsia="zh-CN"/>
              </w:rPr>
              <w:t>图</w:t>
            </w:r>
            <w:r>
              <w:rPr>
                <w:rFonts w:cs="Arial" w:hint="eastAsia"/>
                <w:lang w:eastAsia="zh-CN"/>
              </w:rPr>
              <w:t xml:space="preserve"> </w:t>
            </w:r>
            <w:r>
              <w:fldChar w:fldCharType="begin"/>
            </w:r>
            <w:r>
              <w:rPr>
                <w:lang w:eastAsia="zh-CN"/>
              </w:rPr>
              <w:instrText xml:space="preserve"> </w:instrText>
            </w:r>
            <w:r>
              <w:rPr>
                <w:rFonts w:hint="eastAsia"/>
                <w:lang w:eastAsia="zh-CN"/>
              </w:rPr>
              <w:instrText xml:space="preserve">SEQ </w:instrText>
            </w:r>
            <w:r>
              <w:rPr>
                <w:rFonts w:hint="eastAsia"/>
                <w:lang w:eastAsia="zh-CN"/>
              </w:rPr>
              <w:instrText>图</w:instrText>
            </w:r>
            <w:r>
              <w:rPr>
                <w:rFonts w:hint="eastAsia"/>
                <w:lang w:eastAsia="zh-CN"/>
              </w:rPr>
              <w:instrText xml:space="preserve"> \* ARABIC</w:instrText>
            </w:r>
            <w:r>
              <w:rPr>
                <w:lang w:eastAsia="zh-CN"/>
              </w:rPr>
              <w:instrText xml:space="preserve"> </w:instrText>
            </w:r>
            <w:r>
              <w:fldChar w:fldCharType="separate"/>
            </w:r>
            <w:r>
              <w:rPr>
                <w:noProof/>
                <w:lang w:eastAsia="zh-CN"/>
              </w:rPr>
              <w:t>22</w:t>
            </w:r>
            <w:r>
              <w:fldChar w:fldCharType="end"/>
            </w:r>
            <w:r w:rsidRPr="00D76EBC">
              <w:rPr>
                <w:rFonts w:cs="Arial"/>
                <w:lang w:eastAsia="zh-CN"/>
              </w:rPr>
              <w:t>：</w:t>
            </w:r>
            <w:r>
              <w:rPr>
                <w:rFonts w:cs="Arial" w:hint="eastAsia"/>
                <w:lang w:eastAsia="zh-CN"/>
              </w:rPr>
              <w:t>2</w:t>
            </w:r>
            <w:r>
              <w:rPr>
                <w:rFonts w:cs="Arial"/>
                <w:lang w:eastAsia="zh-CN"/>
              </w:rPr>
              <w:t>022</w:t>
            </w:r>
            <w:r>
              <w:rPr>
                <w:rFonts w:cs="Arial" w:hint="eastAsia"/>
                <w:lang w:eastAsia="zh-CN"/>
              </w:rPr>
              <w:t>年海陆风电新增并网容量</w:t>
            </w:r>
            <w:r>
              <w:rPr>
                <w:rFonts w:cs="Arial" w:hint="eastAsia"/>
                <w:lang w:eastAsia="zh-CN"/>
              </w:rPr>
              <w:t>CR</w:t>
            </w:r>
            <w:r>
              <w:rPr>
                <w:rFonts w:cs="Arial"/>
                <w:lang w:eastAsia="zh-CN"/>
              </w:rPr>
              <w:t>5</w:t>
            </w:r>
          </w:p>
        </w:tc>
        <w:tc>
          <w:tcPr>
            <w:tcW w:w="283" w:type="dxa"/>
          </w:tcPr>
          <w:p w14:paraId="17B62F7B" w14:textId="77777777" w:rsidR="008E225E" w:rsidRPr="00D76EBC" w:rsidRDefault="008E225E">
            <w:pPr>
              <w:pStyle w:val="ae"/>
              <w:spacing w:after="0"/>
              <w:ind w:leftChars="0" w:left="0"/>
              <w:rPr>
                <w:rFonts w:cs="Arial"/>
                <w:b/>
                <w:color w:val="0F243E"/>
                <w:lang w:eastAsia="zh-CN"/>
              </w:rPr>
            </w:pPr>
          </w:p>
        </w:tc>
        <w:tc>
          <w:tcPr>
            <w:tcW w:w="5145" w:type="dxa"/>
            <w:tcBorders>
              <w:top w:val="nil"/>
              <w:left w:val="nil"/>
              <w:bottom w:val="single" w:sz="4" w:space="0" w:color="auto"/>
              <w:right w:val="nil"/>
            </w:tcBorders>
            <w:hideMark/>
          </w:tcPr>
          <w:p w14:paraId="43484498" w14:textId="77777777" w:rsidR="008E225E" w:rsidRPr="0004157C" w:rsidRDefault="008E225E">
            <w:pPr>
              <w:pStyle w:val="aff2"/>
              <w:keepNext/>
              <w:rPr>
                <w:rFonts w:ascii="楷体_GB2312" w:eastAsia="楷体_GB2312" w:hAnsi="楷体_GB2312"/>
                <w:b/>
                <w:sz w:val="21"/>
                <w:szCs w:val="21"/>
                <w:lang w:eastAsia="zh-CN"/>
              </w:rPr>
            </w:pPr>
            <w:r w:rsidRPr="0004157C">
              <w:rPr>
                <w:rFonts w:ascii="楷体_GB2312" w:eastAsia="楷体_GB2312" w:hAnsi="楷体_GB2312"/>
                <w:b/>
                <w:sz w:val="21"/>
                <w:szCs w:val="21"/>
                <w:lang w:eastAsia="zh-CN"/>
              </w:rPr>
              <w:t>图</w:t>
            </w:r>
            <w:r w:rsidRPr="0004157C">
              <w:rPr>
                <w:rFonts w:ascii="Arial" w:eastAsia="楷体_GB2312" w:hAnsi="Arial" w:cs="Arial" w:hint="eastAsia"/>
                <w:b/>
                <w:sz w:val="21"/>
                <w:szCs w:val="21"/>
                <w:lang w:eastAsia="zh-CN"/>
              </w:rPr>
              <w:t xml:space="preserve"> </w:t>
            </w:r>
            <w:r w:rsidRPr="0004157C">
              <w:rPr>
                <w:rFonts w:ascii="Arial" w:eastAsia="楷体_GB2312" w:hAnsi="Arial" w:cs="Arial"/>
                <w:b/>
                <w:bCs/>
                <w:sz w:val="21"/>
                <w:szCs w:val="21"/>
              </w:rPr>
              <w:fldChar w:fldCharType="begin"/>
            </w:r>
            <w:r w:rsidRPr="0004157C">
              <w:rPr>
                <w:rFonts w:ascii="Arial" w:eastAsia="楷体_GB2312" w:hAnsi="Arial" w:cs="Arial"/>
                <w:b/>
                <w:sz w:val="21"/>
                <w:szCs w:val="21"/>
                <w:lang w:eastAsia="zh-CN"/>
              </w:rPr>
              <w:instrText xml:space="preserve"> SEQ </w:instrText>
            </w:r>
            <w:r w:rsidRPr="0004157C">
              <w:rPr>
                <w:rFonts w:ascii="Arial" w:eastAsia="楷体_GB2312" w:hAnsi="Arial" w:cs="Arial"/>
                <w:b/>
                <w:sz w:val="21"/>
                <w:szCs w:val="21"/>
                <w:lang w:eastAsia="zh-CN"/>
              </w:rPr>
              <w:instrText>图</w:instrText>
            </w:r>
            <w:r w:rsidRPr="0004157C">
              <w:rPr>
                <w:rFonts w:ascii="Arial" w:eastAsia="楷体_GB2312" w:hAnsi="Arial" w:cs="Arial"/>
                <w:b/>
                <w:sz w:val="21"/>
                <w:szCs w:val="21"/>
                <w:lang w:eastAsia="zh-CN"/>
              </w:rPr>
              <w:instrText xml:space="preserve"> \* ARABIC </w:instrText>
            </w:r>
            <w:r w:rsidRPr="0004157C">
              <w:rPr>
                <w:rFonts w:ascii="Arial" w:eastAsia="楷体_GB2312" w:hAnsi="Arial" w:cs="Arial"/>
                <w:b/>
                <w:bCs/>
                <w:sz w:val="21"/>
                <w:szCs w:val="21"/>
              </w:rPr>
              <w:fldChar w:fldCharType="separate"/>
            </w:r>
            <w:r>
              <w:rPr>
                <w:rFonts w:ascii="Arial" w:eastAsia="楷体_GB2312" w:hAnsi="Arial" w:cs="Arial"/>
                <w:b/>
                <w:noProof/>
                <w:sz w:val="21"/>
                <w:szCs w:val="21"/>
                <w:lang w:eastAsia="zh-CN"/>
              </w:rPr>
              <w:t>23</w:t>
            </w:r>
            <w:r w:rsidRPr="0004157C">
              <w:rPr>
                <w:rFonts w:ascii="Arial" w:eastAsia="楷体_GB2312" w:hAnsi="Arial" w:cs="Arial"/>
                <w:b/>
                <w:bCs/>
                <w:sz w:val="21"/>
                <w:szCs w:val="21"/>
              </w:rPr>
              <w:fldChar w:fldCharType="end"/>
            </w:r>
            <w:r w:rsidRPr="0004157C">
              <w:rPr>
                <w:rFonts w:ascii="楷体_GB2312" w:eastAsia="楷体_GB2312" w:hAnsi="楷体_GB2312"/>
                <w:b/>
                <w:sz w:val="21"/>
                <w:szCs w:val="21"/>
                <w:lang w:eastAsia="zh-CN"/>
              </w:rPr>
              <w:t>：</w:t>
            </w:r>
            <w:r w:rsidRPr="0004157C">
              <w:rPr>
                <w:rFonts w:ascii="楷体_GB2312" w:eastAsia="楷体_GB2312" w:hAnsi="楷体_GB2312" w:hint="eastAsia"/>
                <w:b/>
                <w:sz w:val="21"/>
                <w:szCs w:val="21"/>
                <w:lang w:eastAsia="zh-CN"/>
              </w:rPr>
              <w:t>国内与海外新增并网容量走势</w:t>
            </w:r>
          </w:p>
        </w:tc>
      </w:tr>
      <w:tr w:rsidR="008E225E" w:rsidRPr="00D76EBC" w14:paraId="7B671EC3" w14:textId="77777777">
        <w:trPr>
          <w:trHeight w:hRule="exact" w:val="3611"/>
        </w:trPr>
        <w:tc>
          <w:tcPr>
            <w:tcW w:w="5074" w:type="dxa"/>
            <w:tcBorders>
              <w:top w:val="single" w:sz="4" w:space="0" w:color="auto"/>
              <w:left w:val="nil"/>
              <w:bottom w:val="single" w:sz="4" w:space="0" w:color="auto"/>
              <w:right w:val="nil"/>
            </w:tcBorders>
            <w:vAlign w:val="center"/>
          </w:tcPr>
          <w:p w14:paraId="2C05C48B" w14:textId="461F0464" w:rsidR="008E225E" w:rsidRPr="00C3456E" w:rsidRDefault="00C3456E">
            <w:pPr>
              <w:pStyle w:val="ae"/>
              <w:spacing w:after="0"/>
              <w:ind w:leftChars="0" w:left="0"/>
              <w:rPr>
                <w:rFonts w:cs="Arial"/>
                <w:b/>
                <w:bCs/>
              </w:rPr>
            </w:pPr>
            <w:r w:rsidRPr="00C3456E">
              <w:rPr>
                <w:rFonts w:cs="Arial"/>
                <w:b/>
                <w:bCs/>
                <w:noProof/>
              </w:rPr>
              <w:lastRenderedPageBreak/>
              <w:drawing>
                <wp:inline distT="0" distB="0" distL="0" distR="0" wp14:anchorId="05AB24D9" wp14:editId="0D0381ED">
                  <wp:extent cx="3143623" cy="1620992"/>
                  <wp:effectExtent l="0" t="0" r="0" b="0"/>
                  <wp:docPr id="216054851" name="图片 216054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154145" cy="1626418"/>
                          </a:xfrm>
                          <a:prstGeom prst="rect">
                            <a:avLst/>
                          </a:prstGeom>
                          <a:noFill/>
                          <a:ln>
                            <a:noFill/>
                          </a:ln>
                        </pic:spPr>
                      </pic:pic>
                    </a:graphicData>
                  </a:graphic>
                </wp:inline>
              </w:drawing>
            </w:r>
          </w:p>
        </w:tc>
        <w:tc>
          <w:tcPr>
            <w:tcW w:w="283" w:type="dxa"/>
          </w:tcPr>
          <w:p w14:paraId="7451D72B" w14:textId="77777777" w:rsidR="008E225E" w:rsidRPr="00D76EBC" w:rsidRDefault="008E225E">
            <w:pPr>
              <w:pStyle w:val="ae"/>
              <w:spacing w:after="0"/>
              <w:ind w:leftChars="0" w:left="0"/>
              <w:rPr>
                <w:rFonts w:cs="Arial"/>
              </w:rPr>
            </w:pPr>
          </w:p>
        </w:tc>
        <w:tc>
          <w:tcPr>
            <w:tcW w:w="5145" w:type="dxa"/>
            <w:tcBorders>
              <w:top w:val="single" w:sz="4" w:space="0" w:color="auto"/>
              <w:left w:val="nil"/>
              <w:bottom w:val="single" w:sz="4" w:space="0" w:color="auto"/>
              <w:right w:val="nil"/>
            </w:tcBorders>
            <w:vAlign w:val="center"/>
          </w:tcPr>
          <w:p w14:paraId="02B88230" w14:textId="77777777" w:rsidR="008E225E" w:rsidRPr="00D76EBC" w:rsidRDefault="008E225E">
            <w:pPr>
              <w:pStyle w:val="ae"/>
              <w:spacing w:after="0"/>
              <w:ind w:leftChars="0" w:left="0"/>
              <w:rPr>
                <w:rFonts w:cs="Arial"/>
              </w:rPr>
            </w:pPr>
            <w:r w:rsidRPr="0000016E">
              <w:rPr>
                <w:rFonts w:cs="Arial"/>
                <w:noProof/>
              </w:rPr>
              <w:drawing>
                <wp:inline distT="0" distB="0" distL="0" distR="0" wp14:anchorId="5CEE084D" wp14:editId="32C168A9">
                  <wp:extent cx="2998753" cy="2263482"/>
                  <wp:effectExtent l="0" t="0" r="0" b="3810"/>
                  <wp:docPr id="1368970135" name="图片 1368970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012052" cy="2273521"/>
                          </a:xfrm>
                          <a:prstGeom prst="rect">
                            <a:avLst/>
                          </a:prstGeom>
                          <a:noFill/>
                          <a:ln>
                            <a:noFill/>
                          </a:ln>
                        </pic:spPr>
                      </pic:pic>
                    </a:graphicData>
                  </a:graphic>
                </wp:inline>
              </w:drawing>
            </w:r>
          </w:p>
        </w:tc>
      </w:tr>
      <w:tr w:rsidR="008E225E" w:rsidRPr="00D76EBC" w14:paraId="3EAA6953" w14:textId="77777777">
        <w:tc>
          <w:tcPr>
            <w:tcW w:w="5074" w:type="dxa"/>
            <w:tcBorders>
              <w:top w:val="single" w:sz="4" w:space="0" w:color="auto"/>
              <w:left w:val="nil"/>
              <w:bottom w:val="nil"/>
              <w:right w:val="nil"/>
            </w:tcBorders>
            <w:hideMark/>
          </w:tcPr>
          <w:p w14:paraId="3E1408F1" w14:textId="77777777" w:rsidR="008E225E" w:rsidRPr="00D76EBC" w:rsidRDefault="008E225E">
            <w:pPr>
              <w:pStyle w:val="aff4"/>
              <w:ind w:leftChars="-54" w:left="-130"/>
              <w:rPr>
                <w:rFonts w:cs="Arial"/>
              </w:rPr>
            </w:pPr>
            <w:r w:rsidRPr="00D76EBC">
              <w:rPr>
                <w:rFonts w:cs="Arial"/>
              </w:rPr>
              <w:t>数据来源：</w:t>
            </w:r>
            <w:r>
              <w:rPr>
                <w:rFonts w:cs="Arial"/>
              </w:rPr>
              <w:t>GWEC</w:t>
            </w:r>
            <w:r>
              <w:rPr>
                <w:rFonts w:cs="Arial" w:hint="eastAsia"/>
              </w:rPr>
              <w:t>，</w:t>
            </w:r>
            <w:r w:rsidRPr="00D76EBC">
              <w:rPr>
                <w:rFonts w:cs="Arial"/>
                <w:iCs/>
              </w:rPr>
              <w:t>广发证券（香港）研究</w:t>
            </w:r>
          </w:p>
        </w:tc>
        <w:tc>
          <w:tcPr>
            <w:tcW w:w="283" w:type="dxa"/>
          </w:tcPr>
          <w:p w14:paraId="21A7D7E6" w14:textId="77777777" w:rsidR="008E225E" w:rsidRPr="00D76EBC" w:rsidRDefault="008E225E">
            <w:pPr>
              <w:pStyle w:val="ae"/>
              <w:spacing w:after="0"/>
              <w:ind w:leftChars="0" w:left="0"/>
              <w:rPr>
                <w:rFonts w:cs="Arial"/>
                <w:color w:val="0F243E"/>
                <w:sz w:val="18"/>
                <w:lang w:eastAsia="zh-CN"/>
              </w:rPr>
            </w:pPr>
          </w:p>
        </w:tc>
        <w:tc>
          <w:tcPr>
            <w:tcW w:w="5145" w:type="dxa"/>
            <w:tcBorders>
              <w:top w:val="single" w:sz="4" w:space="0" w:color="auto"/>
              <w:left w:val="nil"/>
              <w:bottom w:val="nil"/>
              <w:right w:val="nil"/>
            </w:tcBorders>
            <w:hideMark/>
          </w:tcPr>
          <w:p w14:paraId="3F125DEF" w14:textId="77777777" w:rsidR="008E225E" w:rsidRPr="00D76EBC" w:rsidRDefault="008E225E">
            <w:pPr>
              <w:pStyle w:val="aff4"/>
              <w:ind w:leftChars="-41" w:left="-98"/>
              <w:rPr>
                <w:rFonts w:cs="Arial"/>
              </w:rPr>
            </w:pPr>
            <w:r w:rsidRPr="00D76EBC">
              <w:rPr>
                <w:rFonts w:cs="Arial"/>
              </w:rPr>
              <w:t>数据来源：</w:t>
            </w:r>
            <w:r>
              <w:rPr>
                <w:rFonts w:cs="Arial"/>
              </w:rPr>
              <w:t>GWEC</w:t>
            </w:r>
            <w:r>
              <w:rPr>
                <w:rFonts w:cs="Arial" w:hint="eastAsia"/>
              </w:rPr>
              <w:t>，</w:t>
            </w:r>
            <w:r w:rsidRPr="00D76EBC">
              <w:rPr>
                <w:rFonts w:cs="Arial"/>
                <w:iCs/>
              </w:rPr>
              <w:t>广发证券（香港）研究</w:t>
            </w:r>
          </w:p>
        </w:tc>
      </w:tr>
    </w:tbl>
    <w:p w14:paraId="2A976447" w14:textId="77777777" w:rsidR="008E225E" w:rsidRDefault="008E225E" w:rsidP="008E225E">
      <w:pPr>
        <w:pStyle w:val="ae"/>
        <w:spacing w:beforeLines="50" w:before="163" w:afterLines="50" w:after="163" w:line="252" w:lineRule="auto"/>
        <w:ind w:leftChars="0" w:left="3017"/>
        <w:rPr>
          <w:rFonts w:cs="Arial"/>
          <w:lang w:eastAsia="zh-CN"/>
        </w:rPr>
      </w:pPr>
    </w:p>
    <w:p w14:paraId="0CEECA71" w14:textId="77777777" w:rsidR="008E225E" w:rsidRPr="00D76EBC" w:rsidRDefault="008E225E" w:rsidP="008E225E">
      <w:pPr>
        <w:pStyle w:val="2"/>
      </w:pPr>
      <w:r w:rsidRPr="00D76EBC">
        <w:rPr>
          <w:rFonts w:hint="eastAsia"/>
        </w:rPr>
        <w:t>（</w:t>
      </w:r>
      <w:r>
        <w:rPr>
          <w:rFonts w:hint="eastAsia"/>
        </w:rPr>
        <w:t>二</w:t>
      </w:r>
      <w:r w:rsidRPr="00D76EBC">
        <w:rPr>
          <w:rFonts w:hint="eastAsia"/>
        </w:rPr>
        <w:t>）</w:t>
      </w:r>
      <w:r>
        <w:rPr>
          <w:rFonts w:hint="eastAsia"/>
        </w:rPr>
        <w:t>中国风电市场细分行业标签</w:t>
      </w:r>
    </w:p>
    <w:p w14:paraId="3FD911F0" w14:textId="77777777" w:rsidR="008E225E" w:rsidRDefault="008E225E" w:rsidP="008E225E">
      <w:pPr>
        <w:pStyle w:val="ae"/>
        <w:widowControl/>
        <w:numPr>
          <w:ilvl w:val="0"/>
          <w:numId w:val="12"/>
        </w:numPr>
        <w:spacing w:beforeLines="50" w:before="163" w:afterLines="50" w:after="163" w:line="252" w:lineRule="auto"/>
        <w:ind w:leftChars="0"/>
        <w:rPr>
          <w:rFonts w:cs="Arial"/>
          <w:b/>
          <w:lang w:eastAsia="zh-CN"/>
        </w:rPr>
      </w:pPr>
      <w:r w:rsidRPr="3159B62B">
        <w:rPr>
          <w:rFonts w:cs="Arial"/>
          <w:b/>
          <w:bCs/>
          <w:lang w:eastAsia="zh-CN"/>
        </w:rPr>
        <w:t>风电项目</w:t>
      </w:r>
      <w:r>
        <w:rPr>
          <w:rFonts w:cs="Arial" w:hint="eastAsia"/>
          <w:b/>
          <w:lang w:eastAsia="zh-CN"/>
        </w:rPr>
        <w:t>分布</w:t>
      </w:r>
      <w:r w:rsidRPr="0CFD4585">
        <w:rPr>
          <w:rFonts w:cs="Arial"/>
          <w:b/>
          <w:bCs/>
          <w:lang w:eastAsia="zh-CN"/>
        </w:rPr>
        <w:t>呈现</w:t>
      </w:r>
      <w:r w:rsidRPr="40193354">
        <w:rPr>
          <w:rFonts w:cs="Arial"/>
          <w:b/>
          <w:bCs/>
          <w:lang w:eastAsia="zh-CN"/>
        </w:rPr>
        <w:t>地</w:t>
      </w:r>
      <w:r w:rsidRPr="5DB2C066">
        <w:rPr>
          <w:rFonts w:cs="Arial"/>
          <w:b/>
          <w:bCs/>
          <w:lang w:eastAsia="zh-CN"/>
        </w:rPr>
        <w:t>域集中的特征</w:t>
      </w:r>
    </w:p>
    <w:p w14:paraId="05920992" w14:textId="77777777" w:rsidR="008E225E" w:rsidRDefault="008E225E" w:rsidP="008E225E">
      <w:pPr>
        <w:pStyle w:val="ae"/>
        <w:spacing w:beforeLines="50" w:before="163" w:afterLines="50" w:after="163" w:line="252" w:lineRule="auto"/>
        <w:ind w:leftChars="0" w:left="3017"/>
        <w:jc w:val="both"/>
        <w:rPr>
          <w:rFonts w:cs="Arial"/>
          <w:lang w:val="en-GB" w:eastAsia="zh-CN"/>
        </w:rPr>
      </w:pPr>
      <w:r w:rsidRPr="4885FAF2">
        <w:rPr>
          <w:rFonts w:cs="Arial"/>
          <w:lang w:val="en-GB" w:eastAsia="zh-CN"/>
        </w:rPr>
        <w:t>中国风电市场的拿地能力整体以陆风资源丰富的</w:t>
      </w:r>
      <w:r>
        <w:rPr>
          <w:rFonts w:cs="Arial" w:hint="eastAsia"/>
          <w:lang w:val="en-GB" w:eastAsia="zh-CN"/>
        </w:rPr>
        <w:t>三北</w:t>
      </w:r>
      <w:r w:rsidRPr="4885FAF2">
        <w:rPr>
          <w:rFonts w:cs="Arial"/>
          <w:lang w:val="en-GB" w:eastAsia="zh-CN"/>
        </w:rPr>
        <w:t>地区和海风资源丰富的华南、华东地区强于其他地区，呈现出显著的地区分布特征。</w:t>
      </w:r>
      <w:r>
        <w:rPr>
          <w:rFonts w:cs="Arial" w:hint="eastAsia"/>
          <w:lang w:val="en-GB" w:eastAsia="zh-CN"/>
        </w:rPr>
        <w:t>近年，三北仍然是项目中标规模最大的地区，据北极星风力发电网统计，</w:t>
      </w:r>
      <w:r>
        <w:rPr>
          <w:rFonts w:cs="Arial" w:hint="eastAsia"/>
          <w:lang w:val="en-GB" w:eastAsia="zh-CN"/>
        </w:rPr>
        <w:t>2</w:t>
      </w:r>
      <w:r>
        <w:rPr>
          <w:rFonts w:cs="Arial"/>
          <w:lang w:val="en-GB" w:eastAsia="zh-CN"/>
        </w:rPr>
        <w:t>022</w:t>
      </w:r>
      <w:r>
        <w:rPr>
          <w:rFonts w:cs="Arial" w:hint="eastAsia"/>
          <w:lang w:val="en-GB" w:eastAsia="zh-CN"/>
        </w:rPr>
        <w:t>年，西北、华北、东北地区的风电项目中标规模分别占全国风电总中标容量的</w:t>
      </w:r>
      <w:r>
        <w:rPr>
          <w:rFonts w:cs="Arial" w:hint="eastAsia"/>
          <w:lang w:val="en-GB" w:eastAsia="zh-CN"/>
        </w:rPr>
        <w:t>2</w:t>
      </w:r>
      <w:r>
        <w:rPr>
          <w:rFonts w:cs="Arial"/>
          <w:lang w:val="en-GB" w:eastAsia="zh-CN"/>
        </w:rPr>
        <w:t>2.5%</w:t>
      </w:r>
      <w:r>
        <w:rPr>
          <w:rFonts w:cs="Arial" w:hint="eastAsia"/>
          <w:lang w:val="en-GB" w:eastAsia="zh-CN"/>
        </w:rPr>
        <w:t>、</w:t>
      </w:r>
      <w:r>
        <w:rPr>
          <w:rFonts w:cs="Arial" w:hint="eastAsia"/>
          <w:lang w:val="en-GB" w:eastAsia="zh-CN"/>
        </w:rPr>
        <w:t>2</w:t>
      </w:r>
      <w:r>
        <w:rPr>
          <w:rFonts w:cs="Arial"/>
          <w:lang w:val="en-GB" w:eastAsia="zh-CN"/>
        </w:rPr>
        <w:t>0.6%</w:t>
      </w:r>
      <w:r>
        <w:rPr>
          <w:rFonts w:cs="Arial" w:hint="eastAsia"/>
          <w:lang w:val="en-GB" w:eastAsia="zh-CN"/>
        </w:rPr>
        <w:t>和</w:t>
      </w:r>
      <w:r>
        <w:rPr>
          <w:rFonts w:cs="Arial" w:hint="eastAsia"/>
          <w:lang w:val="en-GB" w:eastAsia="zh-CN"/>
        </w:rPr>
        <w:t>1</w:t>
      </w:r>
      <w:r>
        <w:rPr>
          <w:rFonts w:cs="Arial"/>
          <w:lang w:val="en-GB" w:eastAsia="zh-CN"/>
        </w:rPr>
        <w:t>6.2%</w:t>
      </w:r>
      <w:r>
        <w:rPr>
          <w:rFonts w:cs="Arial" w:hint="eastAsia"/>
          <w:lang w:val="en-GB" w:eastAsia="zh-CN"/>
        </w:rPr>
        <w:t>，位居前三。</w:t>
      </w:r>
      <w:r w:rsidRPr="0D6EA27E">
        <w:rPr>
          <w:rFonts w:cs="Arial"/>
          <w:lang w:val="en-GB" w:eastAsia="zh-CN"/>
        </w:rPr>
        <w:t>据国际能源网</w:t>
      </w:r>
      <w:r w:rsidRPr="0D6EA27E">
        <w:rPr>
          <w:rFonts w:cs="Arial"/>
          <w:lang w:val="en-GB" w:eastAsia="zh-CN"/>
        </w:rPr>
        <w:t>/</w:t>
      </w:r>
      <w:r w:rsidRPr="0D6EA27E">
        <w:rPr>
          <w:rFonts w:cs="Arial"/>
          <w:lang w:val="en-GB" w:eastAsia="zh-CN"/>
        </w:rPr>
        <w:t>风电头条统计，</w:t>
      </w:r>
      <w:r w:rsidRPr="0D6EA27E">
        <w:rPr>
          <w:rFonts w:cs="Arial"/>
          <w:lang w:val="en-GB" w:eastAsia="zh-CN"/>
        </w:rPr>
        <w:t>2022</w:t>
      </w:r>
      <w:r w:rsidRPr="0D6EA27E">
        <w:rPr>
          <w:rFonts w:cs="Arial"/>
          <w:lang w:val="en-GB" w:eastAsia="zh-CN"/>
        </w:rPr>
        <w:t>年，中国各省的平均风电项目规模约为</w:t>
      </w:r>
      <w:r w:rsidRPr="0D6EA27E">
        <w:rPr>
          <w:rFonts w:cs="Arial"/>
          <w:lang w:val="en-GB" w:eastAsia="zh-CN"/>
        </w:rPr>
        <w:t>2,277MW</w:t>
      </w:r>
      <w:r w:rsidRPr="0D6EA27E">
        <w:rPr>
          <w:rFonts w:cs="Arial"/>
          <w:lang w:val="en-GB" w:eastAsia="zh-CN"/>
        </w:rPr>
        <w:t>，超过平均值的共有</w:t>
      </w:r>
      <w:r w:rsidRPr="0D6EA27E">
        <w:rPr>
          <w:rFonts w:cs="Arial"/>
          <w:lang w:val="en-GB" w:eastAsia="zh-CN"/>
        </w:rPr>
        <w:t>8</w:t>
      </w:r>
      <w:r w:rsidRPr="0D6EA27E">
        <w:rPr>
          <w:rFonts w:cs="Arial"/>
          <w:lang w:val="en-GB" w:eastAsia="zh-CN"/>
        </w:rPr>
        <w:t>个省份，分别为内蒙古、新疆、辽宁、山东、甘肃、广西和广东</w:t>
      </w:r>
      <w:r>
        <w:rPr>
          <w:rFonts w:cs="Arial" w:hint="eastAsia"/>
          <w:lang w:val="en-GB" w:eastAsia="zh-CN"/>
        </w:rPr>
        <w:t>，整体上都分布在中国的三北和东南部地区</w:t>
      </w:r>
      <w:r w:rsidRPr="0D6EA27E">
        <w:rPr>
          <w:rFonts w:cs="Arial"/>
          <w:lang w:val="en-GB" w:eastAsia="zh-CN"/>
        </w:rPr>
        <w:t>；其中，内蒙古风电项目中标规模最大，约为</w:t>
      </w:r>
      <w:r w:rsidRPr="0D6EA27E">
        <w:rPr>
          <w:rFonts w:cs="Arial"/>
          <w:lang w:val="en-GB" w:eastAsia="zh-CN"/>
        </w:rPr>
        <w:t>10,846MW</w:t>
      </w:r>
      <w:r w:rsidRPr="0D6EA27E">
        <w:rPr>
          <w:rFonts w:cs="Arial"/>
          <w:lang w:val="en-GB" w:eastAsia="zh-CN"/>
        </w:rPr>
        <w:t>，同比增长</w:t>
      </w:r>
      <w:r w:rsidRPr="0D6EA27E">
        <w:rPr>
          <w:rFonts w:cs="Arial"/>
          <w:lang w:val="en-GB" w:eastAsia="zh-CN"/>
        </w:rPr>
        <w:t>244.43%</w:t>
      </w:r>
      <w:r w:rsidRPr="0D6EA27E">
        <w:rPr>
          <w:rFonts w:cs="Arial"/>
          <w:lang w:val="en-GB" w:eastAsia="zh-CN"/>
        </w:rPr>
        <w:t>，其次是新疆，中标项目规模约为</w:t>
      </w:r>
      <w:r w:rsidRPr="0D6EA27E">
        <w:rPr>
          <w:rFonts w:cs="Arial"/>
          <w:lang w:val="en-GB" w:eastAsia="zh-CN"/>
        </w:rPr>
        <w:t>6,959MW</w:t>
      </w:r>
      <w:r w:rsidRPr="0D6EA27E">
        <w:rPr>
          <w:rFonts w:cs="Arial"/>
          <w:lang w:val="en-GB" w:eastAsia="zh-CN"/>
        </w:rPr>
        <w:t>，同比增长</w:t>
      </w:r>
      <w:r w:rsidRPr="0D6EA27E">
        <w:rPr>
          <w:rFonts w:cs="Arial"/>
          <w:lang w:val="en-GB" w:eastAsia="zh-CN"/>
        </w:rPr>
        <w:t>131.2%</w:t>
      </w:r>
      <w:r w:rsidRPr="0D6EA27E">
        <w:rPr>
          <w:rFonts w:cs="Arial"/>
          <w:lang w:val="en-GB" w:eastAsia="zh-CN"/>
        </w:rPr>
        <w:t>；</w:t>
      </w:r>
      <w:r>
        <w:rPr>
          <w:rFonts w:cs="Arial" w:hint="eastAsia"/>
          <w:lang w:val="en-GB" w:eastAsia="zh-CN"/>
        </w:rPr>
        <w:t>中标</w:t>
      </w:r>
      <w:r w:rsidRPr="0D6EA27E">
        <w:rPr>
          <w:rFonts w:cs="Arial"/>
          <w:lang w:val="en-GB" w:eastAsia="zh-CN"/>
        </w:rPr>
        <w:t>项目规模显著提升的还包括广东、山东、辽宁、广西等沿海省份，同比分别增长</w:t>
      </w:r>
      <w:r w:rsidRPr="0D6EA27E">
        <w:rPr>
          <w:rFonts w:cs="Arial"/>
          <w:lang w:val="en-GB" w:eastAsia="zh-CN"/>
        </w:rPr>
        <w:t>710.4%</w:t>
      </w:r>
      <w:r>
        <w:rPr>
          <w:rFonts w:cs="Arial" w:hint="eastAsia"/>
          <w:lang w:val="en-GB" w:eastAsia="zh-CN"/>
        </w:rPr>
        <w:t>、</w:t>
      </w:r>
      <w:r w:rsidRPr="0D6EA27E">
        <w:rPr>
          <w:rFonts w:cs="Arial"/>
          <w:lang w:val="en-GB" w:eastAsia="zh-CN"/>
        </w:rPr>
        <w:t>370.3%</w:t>
      </w:r>
      <w:r>
        <w:rPr>
          <w:rFonts w:cs="Arial" w:hint="eastAsia"/>
          <w:lang w:val="en-GB" w:eastAsia="zh-CN"/>
        </w:rPr>
        <w:t>、</w:t>
      </w:r>
      <w:r w:rsidRPr="0D6EA27E">
        <w:rPr>
          <w:rFonts w:cs="Arial"/>
          <w:lang w:val="en-GB" w:eastAsia="zh-CN"/>
        </w:rPr>
        <w:t>851.1%</w:t>
      </w:r>
      <w:r>
        <w:rPr>
          <w:rFonts w:cs="Arial" w:hint="eastAsia"/>
          <w:lang w:val="en-GB" w:eastAsia="zh-CN"/>
        </w:rPr>
        <w:t>和</w:t>
      </w:r>
      <w:r w:rsidRPr="0D6EA27E">
        <w:rPr>
          <w:rFonts w:cs="Arial"/>
          <w:lang w:val="en-GB" w:eastAsia="zh-CN"/>
        </w:rPr>
        <w:t>114.4%</w:t>
      </w:r>
      <w:r w:rsidRPr="0D6EA27E">
        <w:rPr>
          <w:rFonts w:cs="Arial"/>
          <w:lang w:val="en-GB" w:eastAsia="zh-CN"/>
        </w:rPr>
        <w:t>。</w:t>
      </w:r>
    </w:p>
    <w:tbl>
      <w:tblPr>
        <w:tblW w:w="6626" w:type="dxa"/>
        <w:tblInd w:w="3828" w:type="dxa"/>
        <w:tblLayout w:type="fixed"/>
        <w:tblLook w:val="0000" w:firstRow="0" w:lastRow="0" w:firstColumn="0" w:lastColumn="0" w:noHBand="0" w:noVBand="0"/>
      </w:tblPr>
      <w:tblGrid>
        <w:gridCol w:w="6626"/>
      </w:tblGrid>
      <w:tr w:rsidR="008E225E" w14:paraId="7E94DE87" w14:textId="77777777">
        <w:trPr>
          <w:trHeight w:val="300"/>
        </w:trPr>
        <w:tc>
          <w:tcPr>
            <w:tcW w:w="6626" w:type="dxa"/>
            <w:tcBorders>
              <w:bottom w:val="single" w:sz="4" w:space="0" w:color="auto"/>
            </w:tcBorders>
            <w:shd w:val="clear" w:color="auto" w:fill="auto"/>
          </w:tcPr>
          <w:p w14:paraId="4E85D04C" w14:textId="77777777" w:rsidR="008E225E" w:rsidRPr="0004157C" w:rsidRDefault="008E225E">
            <w:pPr>
              <w:pStyle w:val="aff2"/>
              <w:keepNext/>
              <w:rPr>
                <w:rFonts w:ascii="楷体_GB2312" w:eastAsia="楷体_GB2312" w:hAnsi="楷体_GB2312"/>
                <w:b/>
                <w:sz w:val="21"/>
                <w:szCs w:val="21"/>
                <w:lang w:eastAsia="zh-CN"/>
              </w:rPr>
            </w:pPr>
            <w:r w:rsidRPr="0004157C">
              <w:rPr>
                <w:rFonts w:ascii="楷体_GB2312" w:eastAsia="楷体_GB2312" w:hAnsi="楷体_GB2312"/>
                <w:b/>
                <w:sz w:val="21"/>
                <w:szCs w:val="21"/>
                <w:lang w:eastAsia="zh-CN"/>
              </w:rPr>
              <w:lastRenderedPageBreak/>
              <w:t xml:space="preserve">图 </w:t>
            </w:r>
            <w:r w:rsidRPr="0004157C">
              <w:rPr>
                <w:rFonts w:ascii="Arial" w:eastAsia="楷体_GB2312" w:hAnsi="Arial" w:cs="Arial"/>
                <w:b/>
                <w:bCs/>
                <w:sz w:val="21"/>
                <w:szCs w:val="21"/>
              </w:rPr>
              <w:fldChar w:fldCharType="begin"/>
            </w:r>
            <w:r w:rsidRPr="0004157C">
              <w:rPr>
                <w:rFonts w:ascii="Arial" w:eastAsia="楷体_GB2312" w:hAnsi="Arial" w:cs="Arial"/>
                <w:b/>
                <w:sz w:val="21"/>
                <w:szCs w:val="21"/>
                <w:lang w:eastAsia="zh-CN"/>
              </w:rPr>
              <w:instrText xml:space="preserve"> SEQ </w:instrText>
            </w:r>
            <w:r w:rsidRPr="0004157C">
              <w:rPr>
                <w:rFonts w:ascii="Arial" w:eastAsia="楷体_GB2312" w:hAnsi="Arial" w:cs="Arial"/>
                <w:b/>
                <w:sz w:val="21"/>
                <w:szCs w:val="21"/>
                <w:lang w:eastAsia="zh-CN"/>
              </w:rPr>
              <w:instrText>图</w:instrText>
            </w:r>
            <w:r w:rsidRPr="0004157C">
              <w:rPr>
                <w:rFonts w:ascii="Arial" w:eastAsia="楷体_GB2312" w:hAnsi="Arial" w:cs="Arial"/>
                <w:b/>
                <w:sz w:val="21"/>
                <w:szCs w:val="21"/>
                <w:lang w:eastAsia="zh-CN"/>
              </w:rPr>
              <w:instrText xml:space="preserve"> \* ARABIC </w:instrText>
            </w:r>
            <w:r w:rsidRPr="0004157C">
              <w:rPr>
                <w:rFonts w:ascii="Arial" w:eastAsia="楷体_GB2312" w:hAnsi="Arial" w:cs="Arial"/>
                <w:b/>
                <w:bCs/>
                <w:sz w:val="21"/>
                <w:szCs w:val="21"/>
              </w:rPr>
              <w:fldChar w:fldCharType="separate"/>
            </w:r>
            <w:r>
              <w:rPr>
                <w:rFonts w:ascii="Arial" w:eastAsia="楷体_GB2312" w:hAnsi="Arial" w:cs="Arial"/>
                <w:b/>
                <w:noProof/>
                <w:sz w:val="21"/>
                <w:szCs w:val="21"/>
                <w:lang w:eastAsia="zh-CN"/>
              </w:rPr>
              <w:t>24</w:t>
            </w:r>
            <w:r w:rsidRPr="0004157C">
              <w:rPr>
                <w:rFonts w:ascii="Arial" w:eastAsia="楷体_GB2312" w:hAnsi="Arial" w:cs="Arial"/>
                <w:b/>
                <w:bCs/>
                <w:sz w:val="21"/>
                <w:szCs w:val="21"/>
              </w:rPr>
              <w:fldChar w:fldCharType="end"/>
            </w:r>
            <w:r w:rsidRPr="0004157C">
              <w:rPr>
                <w:rFonts w:ascii="楷体_GB2312" w:eastAsia="楷体_GB2312" w:hAnsi="楷体_GB2312"/>
                <w:b/>
                <w:sz w:val="21"/>
                <w:szCs w:val="21"/>
                <w:lang w:eastAsia="zh-CN"/>
              </w:rPr>
              <w:t>：</w:t>
            </w:r>
            <w:r>
              <w:rPr>
                <w:rFonts w:ascii="楷体_GB2312" w:eastAsia="楷体_GB2312" w:hAnsi="楷体_GB2312" w:hint="eastAsia"/>
                <w:b/>
                <w:sz w:val="21"/>
                <w:szCs w:val="21"/>
                <w:lang w:eastAsia="zh-CN"/>
              </w:rPr>
              <w:t>2</w:t>
            </w:r>
            <w:r>
              <w:rPr>
                <w:rFonts w:ascii="楷体_GB2312" w:eastAsia="楷体_GB2312" w:hAnsi="楷体_GB2312"/>
                <w:b/>
                <w:sz w:val="21"/>
                <w:szCs w:val="21"/>
                <w:lang w:eastAsia="zh-CN"/>
              </w:rPr>
              <w:t>022年</w:t>
            </w:r>
            <w:r w:rsidRPr="0004157C">
              <w:rPr>
                <w:rFonts w:ascii="楷体_GB2312" w:eastAsia="楷体_GB2312" w:hAnsi="楷体_GB2312" w:hint="eastAsia"/>
                <w:b/>
                <w:sz w:val="21"/>
                <w:szCs w:val="21"/>
                <w:lang w:eastAsia="zh-CN"/>
              </w:rPr>
              <w:t>中国风电项目中标规模</w:t>
            </w:r>
            <w:r>
              <w:rPr>
                <w:rFonts w:ascii="楷体_GB2312" w:eastAsia="楷体_GB2312" w:hAnsi="楷体_GB2312" w:hint="eastAsia"/>
                <w:b/>
                <w:sz w:val="21"/>
                <w:szCs w:val="21"/>
                <w:lang w:eastAsia="zh-CN"/>
              </w:rPr>
              <w:t>Top</w:t>
            </w:r>
            <w:r>
              <w:rPr>
                <w:rFonts w:ascii="楷体_GB2312" w:eastAsia="楷体_GB2312" w:hAnsi="楷体_GB2312"/>
                <w:b/>
                <w:sz w:val="21"/>
                <w:szCs w:val="21"/>
                <w:lang w:eastAsia="zh-CN"/>
              </w:rPr>
              <w:t>10省份</w:t>
            </w:r>
          </w:p>
        </w:tc>
      </w:tr>
      <w:tr w:rsidR="008E225E" w14:paraId="52DB1263" w14:textId="77777777">
        <w:trPr>
          <w:trHeight w:val="4623"/>
        </w:trPr>
        <w:tc>
          <w:tcPr>
            <w:tcW w:w="6626" w:type="dxa"/>
            <w:tcBorders>
              <w:top w:val="single" w:sz="4" w:space="0" w:color="auto"/>
              <w:bottom w:val="single" w:sz="4" w:space="0" w:color="auto"/>
            </w:tcBorders>
            <w:shd w:val="clear" w:color="auto" w:fill="auto"/>
            <w:vAlign w:val="center"/>
          </w:tcPr>
          <w:p w14:paraId="3029E8F7" w14:textId="0F49D9AF" w:rsidR="008E225E" w:rsidRDefault="00171826">
            <w:pPr>
              <w:pStyle w:val="ae"/>
              <w:ind w:leftChars="0" w:left="0"/>
              <w:jc w:val="center"/>
            </w:pPr>
            <w:r w:rsidRPr="00171826">
              <w:rPr>
                <w:noProof/>
              </w:rPr>
              <w:drawing>
                <wp:inline distT="0" distB="0" distL="0" distR="0" wp14:anchorId="75DCA7C9" wp14:editId="4F5812B2">
                  <wp:extent cx="4097511" cy="3063864"/>
                  <wp:effectExtent l="0" t="0" r="0" b="3810"/>
                  <wp:docPr id="1518776267" name="图片 151877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119323" cy="3080173"/>
                          </a:xfrm>
                          <a:prstGeom prst="rect">
                            <a:avLst/>
                          </a:prstGeom>
                          <a:noFill/>
                          <a:ln>
                            <a:noFill/>
                          </a:ln>
                        </pic:spPr>
                      </pic:pic>
                    </a:graphicData>
                  </a:graphic>
                </wp:inline>
              </w:drawing>
            </w:r>
          </w:p>
        </w:tc>
      </w:tr>
      <w:tr w:rsidR="008E225E" w14:paraId="4A25F27F" w14:textId="77777777">
        <w:trPr>
          <w:trHeight w:val="300"/>
        </w:trPr>
        <w:tc>
          <w:tcPr>
            <w:tcW w:w="6626" w:type="dxa"/>
            <w:tcBorders>
              <w:top w:val="single" w:sz="4" w:space="0" w:color="auto"/>
            </w:tcBorders>
            <w:shd w:val="clear" w:color="auto" w:fill="auto"/>
          </w:tcPr>
          <w:p w14:paraId="395D44D2" w14:textId="77777777" w:rsidR="008E225E" w:rsidRDefault="008E225E">
            <w:pPr>
              <w:pStyle w:val="aff4"/>
              <w:rPr>
                <w:rFonts w:cs="Arial"/>
              </w:rPr>
            </w:pPr>
            <w:r w:rsidRPr="62565831">
              <w:rPr>
                <w:rFonts w:cs="Arial"/>
              </w:rPr>
              <w:t>数据来源：</w:t>
            </w:r>
            <w:r>
              <w:rPr>
                <w:rFonts w:cs="Arial" w:hint="eastAsia"/>
              </w:rPr>
              <w:t>北极星风力发电网，国际风力发电网，</w:t>
            </w:r>
            <w:r w:rsidRPr="62565831">
              <w:rPr>
                <w:rFonts w:cs="Arial"/>
              </w:rPr>
              <w:t>广发证券（香港）研究</w:t>
            </w:r>
          </w:p>
        </w:tc>
      </w:tr>
    </w:tbl>
    <w:p w14:paraId="2CD4D38C" w14:textId="77777777" w:rsidR="008E225E" w:rsidRDefault="008E225E" w:rsidP="008E225E">
      <w:pPr>
        <w:pStyle w:val="ae"/>
        <w:spacing w:beforeLines="50" w:before="163" w:afterLines="50" w:after="163" w:line="252" w:lineRule="auto"/>
        <w:ind w:leftChars="0" w:left="3377"/>
        <w:jc w:val="both"/>
        <w:rPr>
          <w:rFonts w:cs="Arial"/>
          <w:b/>
          <w:bCs/>
          <w:lang w:eastAsia="zh-CN"/>
        </w:rPr>
      </w:pPr>
    </w:p>
    <w:p w14:paraId="7BC45A6D" w14:textId="77777777" w:rsidR="008E225E" w:rsidRDefault="008E225E" w:rsidP="008E225E">
      <w:pPr>
        <w:pStyle w:val="ae"/>
        <w:widowControl/>
        <w:numPr>
          <w:ilvl w:val="0"/>
          <w:numId w:val="12"/>
        </w:numPr>
        <w:spacing w:beforeLines="50" w:before="163" w:afterLines="50" w:after="163" w:line="252" w:lineRule="auto"/>
        <w:jc w:val="both"/>
        <w:rPr>
          <w:rFonts w:cs="Arial"/>
          <w:b/>
          <w:bCs/>
          <w:lang w:eastAsia="zh-CN"/>
        </w:rPr>
      </w:pPr>
      <w:r w:rsidRPr="3584E70F">
        <w:rPr>
          <w:rFonts w:cs="Arial"/>
          <w:b/>
          <w:bCs/>
          <w:lang w:eastAsia="zh-CN"/>
        </w:rPr>
        <w:t>下游市场以央企和国企为</w:t>
      </w:r>
      <w:r w:rsidRPr="7FD4D35F">
        <w:rPr>
          <w:rFonts w:cs="Arial"/>
          <w:b/>
          <w:bCs/>
          <w:lang w:eastAsia="zh-CN"/>
        </w:rPr>
        <w:t>主导</w:t>
      </w:r>
      <w:r>
        <w:rPr>
          <w:rFonts w:cs="Arial" w:hint="eastAsia"/>
          <w:b/>
          <w:bCs/>
          <w:lang w:eastAsia="zh-CN"/>
        </w:rPr>
        <w:t>，拿地能力呈国进民退特征</w:t>
      </w:r>
    </w:p>
    <w:p w14:paraId="36CE0D1F" w14:textId="77777777" w:rsidR="008E225E" w:rsidRPr="00C101EE" w:rsidRDefault="008E225E" w:rsidP="008E225E">
      <w:pPr>
        <w:pStyle w:val="ae"/>
        <w:spacing w:beforeLines="50" w:before="163" w:afterLines="50" w:after="163" w:line="252" w:lineRule="auto"/>
        <w:ind w:leftChars="0" w:left="3017"/>
        <w:jc w:val="both"/>
        <w:rPr>
          <w:rFonts w:cs="Arial"/>
          <w:lang w:val="en-GB" w:eastAsia="zh-CN"/>
        </w:rPr>
      </w:pPr>
      <w:r w:rsidRPr="001D3A45">
        <w:rPr>
          <w:rFonts w:cs="Arial" w:hint="eastAsia"/>
          <w:lang w:val="en-GB" w:eastAsia="zh-CN"/>
        </w:rPr>
        <w:t>中国风电下游行业为国资企业主导。据北极星风力发电网不完全统计，</w:t>
      </w:r>
      <w:r w:rsidRPr="001D3A45">
        <w:rPr>
          <w:rFonts w:cs="Arial"/>
          <w:lang w:val="en-GB" w:eastAsia="zh-CN"/>
        </w:rPr>
        <w:t>2022</w:t>
      </w:r>
      <w:r w:rsidRPr="001D3A45">
        <w:rPr>
          <w:rFonts w:cs="Arial"/>
          <w:lang w:val="en-GB" w:eastAsia="zh-CN"/>
        </w:rPr>
        <w:t>年，中国已知风电项目机组中标规模达到约</w:t>
      </w:r>
      <w:r w:rsidRPr="001D3A45">
        <w:rPr>
          <w:rFonts w:cs="Arial"/>
          <w:lang w:val="en-GB" w:eastAsia="zh-CN"/>
        </w:rPr>
        <w:t>110,518MW</w:t>
      </w:r>
      <w:r w:rsidRPr="001D3A45">
        <w:rPr>
          <w:rFonts w:cs="Arial"/>
          <w:lang w:val="en-GB" w:eastAsia="zh-CN"/>
        </w:rPr>
        <w:t>，风电项目公示数量总计约为</w:t>
      </w:r>
      <w:r w:rsidRPr="001D3A45">
        <w:rPr>
          <w:rFonts w:cs="Arial"/>
          <w:lang w:val="en-GB" w:eastAsia="zh-CN"/>
        </w:rPr>
        <w:t>635</w:t>
      </w:r>
      <w:r w:rsidRPr="001D3A45">
        <w:rPr>
          <w:rFonts w:cs="Arial"/>
          <w:lang w:val="en-GB" w:eastAsia="zh-CN"/>
        </w:rPr>
        <w:t>个；其中，央企风电项目集采定标约为</w:t>
      </w:r>
      <w:r w:rsidRPr="001D3A45">
        <w:rPr>
          <w:rFonts w:cs="Arial"/>
          <w:lang w:val="en-GB" w:eastAsia="zh-CN"/>
        </w:rPr>
        <w:t>436</w:t>
      </w:r>
      <w:r w:rsidRPr="001D3A45">
        <w:rPr>
          <w:rFonts w:cs="Arial"/>
          <w:lang w:val="en-GB" w:eastAsia="zh-CN"/>
        </w:rPr>
        <w:t>个，累积约</w:t>
      </w:r>
      <w:r w:rsidRPr="001D3A45">
        <w:rPr>
          <w:rFonts w:cs="Arial"/>
          <w:lang w:val="en-GB" w:eastAsia="zh-CN"/>
        </w:rPr>
        <w:t>79,540MW</w:t>
      </w:r>
      <w:r w:rsidRPr="001D3A45">
        <w:rPr>
          <w:rFonts w:cs="Arial"/>
          <w:lang w:val="en-GB" w:eastAsia="zh-CN"/>
        </w:rPr>
        <w:t>，占总规模的</w:t>
      </w:r>
      <w:r w:rsidRPr="001D3A45">
        <w:rPr>
          <w:rFonts w:cs="Arial"/>
          <w:lang w:val="en-GB" w:eastAsia="zh-CN"/>
        </w:rPr>
        <w:t>71.9%</w:t>
      </w:r>
      <w:r w:rsidRPr="001D3A45">
        <w:rPr>
          <w:rFonts w:cs="Arial"/>
          <w:lang w:val="en-GB" w:eastAsia="zh-CN"/>
        </w:rPr>
        <w:t>，同比增长</w:t>
      </w:r>
      <w:r w:rsidRPr="001D3A45">
        <w:rPr>
          <w:rFonts w:cs="Arial"/>
          <w:lang w:val="en-GB" w:eastAsia="zh-CN"/>
        </w:rPr>
        <w:t>121.9%</w:t>
      </w:r>
      <w:r w:rsidRPr="001D3A45">
        <w:rPr>
          <w:rFonts w:cs="Arial"/>
          <w:lang w:val="en-GB" w:eastAsia="zh-CN"/>
        </w:rPr>
        <w:t>。</w:t>
      </w:r>
    </w:p>
    <w:p w14:paraId="19DA2C1D" w14:textId="77777777" w:rsidR="008E225E" w:rsidRDefault="008E225E" w:rsidP="008E225E">
      <w:pPr>
        <w:pStyle w:val="ae"/>
        <w:spacing w:beforeLines="50" w:before="163" w:afterLines="50" w:after="163" w:line="252" w:lineRule="auto"/>
        <w:ind w:leftChars="0" w:left="3017"/>
        <w:jc w:val="both"/>
        <w:rPr>
          <w:rFonts w:cs="Arial"/>
          <w:lang w:eastAsia="zh-CN"/>
        </w:rPr>
      </w:pPr>
      <w:r w:rsidRPr="4AD72221">
        <w:rPr>
          <w:rFonts w:cs="Arial"/>
          <w:lang w:eastAsia="zh-CN"/>
        </w:rPr>
        <w:t>同样</w:t>
      </w:r>
      <w:r w:rsidRPr="1E53139D">
        <w:rPr>
          <w:rFonts w:cs="Arial"/>
          <w:lang w:eastAsia="zh-CN"/>
        </w:rPr>
        <w:t>，</w:t>
      </w:r>
      <w:r w:rsidRPr="761B6AC5">
        <w:rPr>
          <w:rFonts w:cs="Arial"/>
          <w:lang w:eastAsia="zh-CN"/>
        </w:rPr>
        <w:t>据北极星风力发电网统计，</w:t>
      </w:r>
      <w:r w:rsidRPr="761B6AC5">
        <w:rPr>
          <w:rFonts w:cs="Arial"/>
          <w:lang w:eastAsia="zh-CN"/>
        </w:rPr>
        <w:t>2022</w:t>
      </w:r>
      <w:r w:rsidRPr="761B6AC5">
        <w:rPr>
          <w:rFonts w:cs="Arial"/>
          <w:lang w:eastAsia="zh-CN"/>
        </w:rPr>
        <w:t>年，中国市场风电项目招标规模</w:t>
      </w:r>
      <w:r w:rsidRPr="761B6AC5">
        <w:rPr>
          <w:rFonts w:cs="Arial"/>
          <w:lang w:eastAsia="zh-CN"/>
        </w:rPr>
        <w:t>Top10</w:t>
      </w:r>
      <w:r w:rsidRPr="761B6AC5">
        <w:rPr>
          <w:rFonts w:cs="Arial"/>
          <w:lang w:eastAsia="zh-CN"/>
        </w:rPr>
        <w:t>的开发商皆</w:t>
      </w:r>
      <w:r w:rsidRPr="761B6AC5">
        <w:rPr>
          <w:rFonts w:cs="Arial" w:hint="eastAsia"/>
          <w:lang w:eastAsia="zh-CN"/>
        </w:rPr>
        <w:t>为央企和国企，项目规模共计</w:t>
      </w:r>
      <w:r w:rsidRPr="761B6AC5">
        <w:rPr>
          <w:rFonts w:cs="Arial"/>
          <w:lang w:eastAsia="zh-CN"/>
        </w:rPr>
        <w:t>80,447MW</w:t>
      </w:r>
      <w:r w:rsidRPr="761B6AC5">
        <w:rPr>
          <w:rFonts w:cs="Arial"/>
          <w:lang w:eastAsia="zh-CN"/>
        </w:rPr>
        <w:t>，同比增长</w:t>
      </w:r>
      <w:r w:rsidRPr="761B6AC5">
        <w:rPr>
          <w:rFonts w:cs="Arial"/>
          <w:lang w:eastAsia="zh-CN"/>
        </w:rPr>
        <w:t>121.9%</w:t>
      </w:r>
      <w:r w:rsidRPr="761B6AC5">
        <w:rPr>
          <w:rFonts w:cs="Arial"/>
          <w:lang w:eastAsia="zh-CN"/>
        </w:rPr>
        <w:t>，约占全国全年总中标订单的</w:t>
      </w:r>
      <w:r w:rsidRPr="761B6AC5">
        <w:rPr>
          <w:rFonts w:cs="Arial"/>
          <w:lang w:eastAsia="zh-CN"/>
        </w:rPr>
        <w:t>72.8%</w:t>
      </w:r>
      <w:r w:rsidRPr="761B6AC5">
        <w:rPr>
          <w:rFonts w:cs="Arial"/>
          <w:lang w:eastAsia="zh-CN"/>
        </w:rPr>
        <w:t>。其中，以项目中标规模最大的省份内蒙古为例，央企和国企的招标规模占比逐渐提升，</w:t>
      </w:r>
      <w:r w:rsidRPr="761B6AC5">
        <w:rPr>
          <w:rFonts w:cs="Arial"/>
          <w:lang w:eastAsia="zh-CN"/>
        </w:rPr>
        <w:t>2022</w:t>
      </w:r>
      <w:r w:rsidRPr="761B6AC5">
        <w:rPr>
          <w:rFonts w:cs="Arial"/>
          <w:lang w:eastAsia="zh-CN"/>
        </w:rPr>
        <w:t>年共计</w:t>
      </w:r>
      <w:r w:rsidRPr="761B6AC5">
        <w:rPr>
          <w:rFonts w:cs="Arial"/>
          <w:lang w:eastAsia="zh-CN"/>
        </w:rPr>
        <w:t>6,819MW</w:t>
      </w:r>
      <w:r w:rsidRPr="761B6AC5">
        <w:rPr>
          <w:rFonts w:cs="Arial"/>
          <w:lang w:eastAsia="zh-CN"/>
        </w:rPr>
        <w:t>，同比增长</w:t>
      </w:r>
      <w:r w:rsidRPr="761B6AC5">
        <w:rPr>
          <w:rFonts w:cs="Arial"/>
          <w:lang w:eastAsia="zh-CN"/>
        </w:rPr>
        <w:t>12%</w:t>
      </w:r>
      <w:r w:rsidRPr="761B6AC5">
        <w:rPr>
          <w:rFonts w:cs="Arial"/>
          <w:lang w:eastAsia="zh-CN"/>
        </w:rPr>
        <w:t>；同时，据近年风电招标项目清单统计，</w:t>
      </w:r>
      <w:r w:rsidRPr="4963253E">
        <w:rPr>
          <w:rFonts w:cs="Arial"/>
          <w:lang w:eastAsia="zh-CN"/>
        </w:rPr>
        <w:t>以</w:t>
      </w:r>
      <w:r w:rsidRPr="761B6AC5">
        <w:rPr>
          <w:rFonts w:cs="Arial"/>
          <w:lang w:eastAsia="zh-CN"/>
        </w:rPr>
        <w:t>内蒙古</w:t>
      </w:r>
      <w:r w:rsidRPr="529E9ED8">
        <w:rPr>
          <w:rFonts w:cs="Arial"/>
          <w:lang w:eastAsia="zh-CN"/>
        </w:rPr>
        <w:t>为例，</w:t>
      </w:r>
      <w:r w:rsidRPr="761B6AC5">
        <w:rPr>
          <w:rFonts w:cs="Arial"/>
          <w:lang w:eastAsia="zh-CN"/>
        </w:rPr>
        <w:t>本地国企相较于其他地方国企更具优势</w:t>
      </w:r>
      <w:r w:rsidRPr="6C97805C">
        <w:rPr>
          <w:rFonts w:cs="Arial"/>
          <w:lang w:eastAsia="zh-CN"/>
        </w:rPr>
        <w:t>。</w:t>
      </w:r>
      <w:r w:rsidRPr="761B6AC5">
        <w:rPr>
          <w:rFonts w:cs="Arial"/>
          <w:lang w:eastAsia="zh-CN"/>
        </w:rPr>
        <w:t>民企和私企的竞争力则日益渐弱，招标项目规模同比降低</w:t>
      </w:r>
      <w:r w:rsidRPr="761B6AC5">
        <w:rPr>
          <w:rFonts w:cs="Arial"/>
          <w:lang w:eastAsia="zh-CN"/>
        </w:rPr>
        <w:t>12%</w:t>
      </w:r>
      <w:r w:rsidRPr="761B6AC5">
        <w:rPr>
          <w:rFonts w:cs="Arial"/>
          <w:lang w:eastAsia="zh-CN"/>
        </w:rPr>
        <w:t>；中国风电市场的拿</w:t>
      </w:r>
      <w:r w:rsidRPr="761B6AC5">
        <w:rPr>
          <w:rFonts w:cs="Arial"/>
          <w:lang w:eastAsia="zh-CN"/>
        </w:rPr>
        <w:lastRenderedPageBreak/>
        <w:t>地能力整体呈现出以央企和国企为主、民企私企拿地能力渐弱的现象，以及较为明显的本地企业保护的非市场化痕迹。</w:t>
      </w:r>
    </w:p>
    <w:tbl>
      <w:tblPr>
        <w:tblW w:w="10502" w:type="dxa"/>
        <w:tblInd w:w="130" w:type="dxa"/>
        <w:tblLayout w:type="fixed"/>
        <w:tblLook w:val="04A0" w:firstRow="1" w:lastRow="0" w:firstColumn="1" w:lastColumn="0" w:noHBand="0" w:noVBand="1"/>
      </w:tblPr>
      <w:tblGrid>
        <w:gridCol w:w="5074"/>
        <w:gridCol w:w="283"/>
        <w:gridCol w:w="5145"/>
      </w:tblGrid>
      <w:tr w:rsidR="008E225E" w:rsidRPr="00D76EBC" w14:paraId="63C7F6E2" w14:textId="77777777">
        <w:tc>
          <w:tcPr>
            <w:tcW w:w="5074" w:type="dxa"/>
            <w:tcBorders>
              <w:top w:val="nil"/>
              <w:left w:val="nil"/>
              <w:bottom w:val="single" w:sz="4" w:space="0" w:color="auto"/>
              <w:right w:val="nil"/>
            </w:tcBorders>
            <w:hideMark/>
          </w:tcPr>
          <w:p w14:paraId="61DB23CF" w14:textId="77777777" w:rsidR="008E225E" w:rsidRPr="0004157C" w:rsidRDefault="008E225E">
            <w:pPr>
              <w:pStyle w:val="aff2"/>
              <w:keepNext/>
              <w:rPr>
                <w:rFonts w:ascii="楷体_GB2312" w:eastAsia="楷体_GB2312" w:hAnsi="楷体_GB2312"/>
                <w:b/>
                <w:sz w:val="21"/>
                <w:szCs w:val="21"/>
                <w:lang w:eastAsia="zh-CN"/>
              </w:rPr>
            </w:pPr>
            <w:r w:rsidRPr="0004157C">
              <w:rPr>
                <w:rFonts w:ascii="楷体_GB2312" w:eastAsia="楷体_GB2312" w:hAnsi="楷体_GB2312" w:cs="Arial"/>
                <w:b/>
                <w:sz w:val="21"/>
                <w:szCs w:val="21"/>
                <w:lang w:eastAsia="zh-CN"/>
              </w:rPr>
              <w:br w:type="page"/>
            </w:r>
            <w:r w:rsidRPr="0004157C">
              <w:rPr>
                <w:rFonts w:ascii="楷体_GB2312" w:eastAsia="楷体_GB2312" w:hAnsi="楷体_GB2312"/>
                <w:b/>
                <w:sz w:val="21"/>
                <w:szCs w:val="21"/>
                <w:lang w:eastAsia="zh-CN"/>
              </w:rPr>
              <w:t>图</w:t>
            </w:r>
            <w:r w:rsidRPr="0004157C">
              <w:rPr>
                <w:rFonts w:ascii="楷体_GB2312" w:eastAsia="楷体_GB2312" w:hAnsi="楷体_GB2312" w:hint="eastAsia"/>
                <w:b/>
                <w:sz w:val="21"/>
                <w:szCs w:val="21"/>
                <w:lang w:eastAsia="zh-CN"/>
              </w:rPr>
              <w:t xml:space="preserve"> </w:t>
            </w:r>
            <w:r w:rsidRPr="0004157C">
              <w:rPr>
                <w:rFonts w:ascii="Arial" w:eastAsia="楷体_GB2312" w:hAnsi="Arial" w:cs="Arial"/>
                <w:b/>
                <w:bCs/>
                <w:sz w:val="21"/>
                <w:szCs w:val="21"/>
              </w:rPr>
              <w:fldChar w:fldCharType="begin"/>
            </w:r>
            <w:r w:rsidRPr="0004157C">
              <w:rPr>
                <w:rFonts w:ascii="Arial" w:eastAsia="楷体_GB2312" w:hAnsi="Arial" w:cs="Arial"/>
                <w:b/>
                <w:sz w:val="21"/>
                <w:szCs w:val="21"/>
                <w:lang w:eastAsia="zh-CN"/>
              </w:rPr>
              <w:instrText xml:space="preserve"> SEQ </w:instrText>
            </w:r>
            <w:r w:rsidRPr="0004157C">
              <w:rPr>
                <w:rFonts w:ascii="Arial" w:eastAsia="楷体_GB2312" w:hAnsi="Arial" w:cs="Arial"/>
                <w:b/>
                <w:sz w:val="21"/>
                <w:szCs w:val="21"/>
                <w:lang w:eastAsia="zh-CN"/>
              </w:rPr>
              <w:instrText>图</w:instrText>
            </w:r>
            <w:r w:rsidRPr="0004157C">
              <w:rPr>
                <w:rFonts w:ascii="Arial" w:eastAsia="楷体_GB2312" w:hAnsi="Arial" w:cs="Arial"/>
                <w:b/>
                <w:sz w:val="21"/>
                <w:szCs w:val="21"/>
                <w:lang w:eastAsia="zh-CN"/>
              </w:rPr>
              <w:instrText xml:space="preserve"> \* ARABIC </w:instrText>
            </w:r>
            <w:r w:rsidRPr="0004157C">
              <w:rPr>
                <w:rFonts w:ascii="Arial" w:eastAsia="楷体_GB2312" w:hAnsi="Arial" w:cs="Arial"/>
                <w:b/>
                <w:bCs/>
                <w:sz w:val="21"/>
                <w:szCs w:val="21"/>
              </w:rPr>
              <w:fldChar w:fldCharType="separate"/>
            </w:r>
            <w:r>
              <w:rPr>
                <w:rFonts w:ascii="Arial" w:eastAsia="楷体_GB2312" w:hAnsi="Arial" w:cs="Arial"/>
                <w:b/>
                <w:noProof/>
                <w:sz w:val="21"/>
                <w:szCs w:val="21"/>
                <w:lang w:eastAsia="zh-CN"/>
              </w:rPr>
              <w:t>25</w:t>
            </w:r>
            <w:r w:rsidRPr="0004157C">
              <w:rPr>
                <w:rFonts w:ascii="Arial" w:eastAsia="楷体_GB2312" w:hAnsi="Arial" w:cs="Arial"/>
                <w:b/>
                <w:bCs/>
                <w:sz w:val="21"/>
                <w:szCs w:val="21"/>
              </w:rPr>
              <w:fldChar w:fldCharType="end"/>
            </w:r>
            <w:r w:rsidRPr="0004157C">
              <w:rPr>
                <w:rFonts w:ascii="楷体_GB2312" w:eastAsia="楷体_GB2312" w:hAnsi="楷体_GB2312"/>
                <w:b/>
                <w:sz w:val="21"/>
                <w:szCs w:val="21"/>
                <w:lang w:eastAsia="zh-CN"/>
              </w:rPr>
              <w:t>：</w:t>
            </w:r>
            <w:r w:rsidRPr="0004157C">
              <w:rPr>
                <w:rFonts w:ascii="Arial" w:eastAsia="楷体_GB2312" w:hAnsi="Arial" w:cs="Arial" w:hint="eastAsia"/>
                <w:b/>
                <w:sz w:val="21"/>
                <w:szCs w:val="21"/>
                <w:lang w:eastAsia="zh-CN"/>
              </w:rPr>
              <w:t>2</w:t>
            </w:r>
            <w:r w:rsidRPr="0004157C">
              <w:rPr>
                <w:rFonts w:ascii="Arial" w:eastAsia="楷体_GB2312" w:hAnsi="Arial" w:cs="Arial"/>
                <w:b/>
                <w:sz w:val="21"/>
                <w:szCs w:val="21"/>
                <w:lang w:eastAsia="zh-CN"/>
              </w:rPr>
              <w:t>022</w:t>
            </w:r>
            <w:r w:rsidRPr="0004157C">
              <w:rPr>
                <w:rFonts w:ascii="楷体_GB2312" w:eastAsia="楷体_GB2312" w:hAnsi="楷体_GB2312" w:hint="eastAsia"/>
                <w:b/>
                <w:sz w:val="21"/>
                <w:szCs w:val="21"/>
                <w:lang w:eastAsia="zh-CN"/>
              </w:rPr>
              <w:t>年</w:t>
            </w:r>
            <w:r w:rsidRPr="0004157C">
              <w:rPr>
                <w:rFonts w:ascii="Arial" w:eastAsia="楷体_GB2312" w:hAnsi="Arial" w:cs="Arial" w:hint="eastAsia"/>
                <w:b/>
                <w:sz w:val="21"/>
                <w:szCs w:val="21"/>
                <w:lang w:eastAsia="zh-CN"/>
              </w:rPr>
              <w:t>Top</w:t>
            </w:r>
            <w:r w:rsidRPr="0004157C">
              <w:rPr>
                <w:rFonts w:ascii="Arial" w:eastAsia="楷体_GB2312" w:hAnsi="Arial" w:cs="Arial"/>
                <w:b/>
                <w:sz w:val="21"/>
                <w:szCs w:val="21"/>
                <w:lang w:eastAsia="zh-CN"/>
              </w:rPr>
              <w:t>10</w:t>
            </w:r>
            <w:r w:rsidRPr="0004157C">
              <w:rPr>
                <w:rFonts w:ascii="楷体_GB2312" w:eastAsia="楷体_GB2312" w:hAnsi="楷体_GB2312" w:hint="eastAsia"/>
                <w:b/>
                <w:sz w:val="21"/>
                <w:szCs w:val="21"/>
                <w:lang w:eastAsia="zh-CN"/>
              </w:rPr>
              <w:t>开发商风电</w:t>
            </w:r>
            <w:r>
              <w:rPr>
                <w:rFonts w:ascii="楷体_GB2312" w:eastAsia="楷体_GB2312" w:hAnsi="楷体_GB2312" w:hint="eastAsia"/>
                <w:b/>
                <w:sz w:val="21"/>
                <w:szCs w:val="21"/>
                <w:lang w:eastAsia="zh-CN"/>
              </w:rPr>
              <w:t>项目</w:t>
            </w:r>
            <w:r w:rsidRPr="0004157C">
              <w:rPr>
                <w:rFonts w:ascii="楷体_GB2312" w:eastAsia="楷体_GB2312" w:hAnsi="楷体_GB2312" w:hint="eastAsia"/>
                <w:b/>
                <w:sz w:val="21"/>
                <w:szCs w:val="21"/>
                <w:lang w:eastAsia="zh-CN"/>
              </w:rPr>
              <w:t>招标规模</w:t>
            </w:r>
          </w:p>
        </w:tc>
        <w:tc>
          <w:tcPr>
            <w:tcW w:w="283" w:type="dxa"/>
          </w:tcPr>
          <w:p w14:paraId="2EF99CC8" w14:textId="77777777" w:rsidR="008E225E" w:rsidRPr="0004157C" w:rsidRDefault="008E225E">
            <w:pPr>
              <w:pStyle w:val="ae"/>
              <w:spacing w:after="0"/>
              <w:ind w:leftChars="0" w:left="0"/>
              <w:rPr>
                <w:rFonts w:ascii="楷体_GB2312" w:hAnsi="楷体_GB2312" w:cs="Arial"/>
                <w:b/>
                <w:color w:val="0F243E"/>
                <w:lang w:eastAsia="zh-CN"/>
              </w:rPr>
            </w:pPr>
          </w:p>
        </w:tc>
        <w:tc>
          <w:tcPr>
            <w:tcW w:w="5145" w:type="dxa"/>
            <w:tcBorders>
              <w:top w:val="nil"/>
              <w:left w:val="nil"/>
              <w:bottom w:val="single" w:sz="4" w:space="0" w:color="auto"/>
              <w:right w:val="nil"/>
            </w:tcBorders>
            <w:hideMark/>
          </w:tcPr>
          <w:p w14:paraId="390083AB" w14:textId="77777777" w:rsidR="008E225E" w:rsidRPr="0004157C" w:rsidRDefault="008E225E">
            <w:pPr>
              <w:pStyle w:val="aff2"/>
              <w:keepNext/>
              <w:rPr>
                <w:rFonts w:ascii="楷体_GB2312" w:eastAsia="楷体_GB2312" w:hAnsi="楷体_GB2312"/>
                <w:b/>
                <w:sz w:val="21"/>
                <w:szCs w:val="21"/>
                <w:lang w:eastAsia="zh-CN"/>
              </w:rPr>
            </w:pPr>
            <w:r w:rsidRPr="0004157C">
              <w:rPr>
                <w:rFonts w:ascii="楷体_GB2312" w:eastAsia="楷体_GB2312" w:hAnsi="楷体_GB2312"/>
                <w:b/>
                <w:sz w:val="21"/>
                <w:szCs w:val="21"/>
                <w:lang w:eastAsia="zh-CN"/>
              </w:rPr>
              <w:t>图</w:t>
            </w:r>
            <w:r w:rsidRPr="0004157C">
              <w:rPr>
                <w:rFonts w:ascii="Arial" w:eastAsia="楷体_GB2312" w:hAnsi="Arial" w:cs="Arial" w:hint="eastAsia"/>
                <w:b/>
                <w:sz w:val="21"/>
                <w:szCs w:val="21"/>
                <w:lang w:eastAsia="zh-CN"/>
              </w:rPr>
              <w:t xml:space="preserve"> </w:t>
            </w:r>
            <w:r w:rsidRPr="0004157C">
              <w:rPr>
                <w:rFonts w:ascii="Arial" w:eastAsia="楷体_GB2312" w:hAnsi="Arial" w:cs="Arial"/>
                <w:b/>
                <w:bCs/>
                <w:sz w:val="21"/>
                <w:szCs w:val="21"/>
              </w:rPr>
              <w:fldChar w:fldCharType="begin"/>
            </w:r>
            <w:r w:rsidRPr="0004157C">
              <w:rPr>
                <w:rFonts w:ascii="Arial" w:eastAsia="楷体_GB2312" w:hAnsi="Arial" w:cs="Arial"/>
                <w:b/>
                <w:sz w:val="21"/>
                <w:szCs w:val="21"/>
                <w:lang w:eastAsia="zh-CN"/>
              </w:rPr>
              <w:instrText xml:space="preserve"> SEQ </w:instrText>
            </w:r>
            <w:r w:rsidRPr="0004157C">
              <w:rPr>
                <w:rFonts w:ascii="Arial" w:eastAsia="楷体_GB2312" w:hAnsi="Arial" w:cs="Arial"/>
                <w:b/>
                <w:sz w:val="21"/>
                <w:szCs w:val="21"/>
                <w:lang w:eastAsia="zh-CN"/>
              </w:rPr>
              <w:instrText>图</w:instrText>
            </w:r>
            <w:r w:rsidRPr="0004157C">
              <w:rPr>
                <w:rFonts w:ascii="Arial" w:eastAsia="楷体_GB2312" w:hAnsi="Arial" w:cs="Arial"/>
                <w:b/>
                <w:sz w:val="21"/>
                <w:szCs w:val="21"/>
                <w:lang w:eastAsia="zh-CN"/>
              </w:rPr>
              <w:instrText xml:space="preserve"> \* ARABIC </w:instrText>
            </w:r>
            <w:r w:rsidRPr="0004157C">
              <w:rPr>
                <w:rFonts w:ascii="Arial" w:eastAsia="楷体_GB2312" w:hAnsi="Arial" w:cs="Arial"/>
                <w:b/>
                <w:bCs/>
                <w:sz w:val="21"/>
                <w:szCs w:val="21"/>
              </w:rPr>
              <w:fldChar w:fldCharType="separate"/>
            </w:r>
            <w:r>
              <w:rPr>
                <w:rFonts w:ascii="Arial" w:eastAsia="楷体_GB2312" w:hAnsi="Arial" w:cs="Arial"/>
                <w:b/>
                <w:noProof/>
                <w:sz w:val="21"/>
                <w:szCs w:val="21"/>
                <w:lang w:eastAsia="zh-CN"/>
              </w:rPr>
              <w:t>26</w:t>
            </w:r>
            <w:r w:rsidRPr="0004157C">
              <w:rPr>
                <w:rFonts w:ascii="Arial" w:eastAsia="楷体_GB2312" w:hAnsi="Arial" w:cs="Arial"/>
                <w:b/>
                <w:bCs/>
                <w:sz w:val="21"/>
                <w:szCs w:val="21"/>
              </w:rPr>
              <w:fldChar w:fldCharType="end"/>
            </w:r>
            <w:r w:rsidRPr="0004157C">
              <w:rPr>
                <w:rFonts w:ascii="楷体_GB2312" w:eastAsia="楷体_GB2312" w:hAnsi="楷体_GB2312"/>
                <w:b/>
                <w:sz w:val="21"/>
                <w:szCs w:val="21"/>
                <w:lang w:eastAsia="zh-CN"/>
              </w:rPr>
              <w:t>：</w:t>
            </w:r>
            <w:r w:rsidRPr="0004157C">
              <w:rPr>
                <w:rFonts w:ascii="楷体_GB2312" w:eastAsia="楷体_GB2312" w:hAnsi="楷体_GB2312" w:hint="eastAsia"/>
                <w:b/>
                <w:sz w:val="21"/>
                <w:szCs w:val="21"/>
                <w:lang w:eastAsia="zh-CN"/>
              </w:rPr>
              <w:t>内蒙古风电开发商获批项目占比走势</w:t>
            </w:r>
          </w:p>
        </w:tc>
      </w:tr>
      <w:tr w:rsidR="008E225E" w:rsidRPr="00D76EBC" w14:paraId="3C985D20" w14:textId="77777777">
        <w:trPr>
          <w:trHeight w:hRule="exact" w:val="3520"/>
        </w:trPr>
        <w:tc>
          <w:tcPr>
            <w:tcW w:w="5074" w:type="dxa"/>
            <w:tcBorders>
              <w:top w:val="single" w:sz="4" w:space="0" w:color="auto"/>
              <w:left w:val="nil"/>
              <w:bottom w:val="single" w:sz="4" w:space="0" w:color="auto"/>
              <w:right w:val="nil"/>
            </w:tcBorders>
            <w:vAlign w:val="center"/>
          </w:tcPr>
          <w:p w14:paraId="09572C0C" w14:textId="5C94A0AD" w:rsidR="008E225E" w:rsidRPr="00D76EBC" w:rsidRDefault="002D258F">
            <w:pPr>
              <w:pStyle w:val="ae"/>
              <w:spacing w:after="0"/>
              <w:ind w:leftChars="0" w:left="0"/>
              <w:rPr>
                <w:rFonts w:cs="Arial"/>
              </w:rPr>
            </w:pPr>
            <w:r w:rsidRPr="002D258F">
              <w:rPr>
                <w:rFonts w:cs="Arial"/>
                <w:noProof/>
              </w:rPr>
              <w:drawing>
                <wp:inline distT="0" distB="0" distL="0" distR="0" wp14:anchorId="2980394A" wp14:editId="74CFE9E8">
                  <wp:extent cx="3134624" cy="2108031"/>
                  <wp:effectExtent l="0" t="0" r="8890" b="6985"/>
                  <wp:docPr id="95482839" name="图片 95482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136815" cy="2109504"/>
                          </a:xfrm>
                          <a:prstGeom prst="rect">
                            <a:avLst/>
                          </a:prstGeom>
                          <a:noFill/>
                          <a:ln>
                            <a:noFill/>
                          </a:ln>
                        </pic:spPr>
                      </pic:pic>
                    </a:graphicData>
                  </a:graphic>
                </wp:inline>
              </w:drawing>
            </w:r>
          </w:p>
        </w:tc>
        <w:tc>
          <w:tcPr>
            <w:tcW w:w="283" w:type="dxa"/>
          </w:tcPr>
          <w:p w14:paraId="70418A12" w14:textId="77777777" w:rsidR="008E225E" w:rsidRPr="00D76EBC" w:rsidRDefault="008E225E">
            <w:pPr>
              <w:pStyle w:val="ae"/>
              <w:spacing w:after="0"/>
              <w:ind w:leftChars="0" w:left="0"/>
              <w:rPr>
                <w:rFonts w:cs="Arial"/>
              </w:rPr>
            </w:pPr>
          </w:p>
        </w:tc>
        <w:tc>
          <w:tcPr>
            <w:tcW w:w="5145" w:type="dxa"/>
            <w:tcBorders>
              <w:top w:val="single" w:sz="4" w:space="0" w:color="auto"/>
              <w:left w:val="nil"/>
              <w:bottom w:val="single" w:sz="4" w:space="0" w:color="auto"/>
              <w:right w:val="nil"/>
            </w:tcBorders>
            <w:vAlign w:val="center"/>
          </w:tcPr>
          <w:p w14:paraId="1D5AB9D8" w14:textId="77777777" w:rsidR="008E225E" w:rsidRPr="00D76EBC" w:rsidRDefault="008E225E">
            <w:pPr>
              <w:pStyle w:val="ae"/>
              <w:spacing w:after="0"/>
              <w:ind w:leftChars="0" w:left="0" w:firstLineChars="100" w:firstLine="210"/>
              <w:rPr>
                <w:rFonts w:cs="Arial"/>
              </w:rPr>
            </w:pPr>
            <w:r w:rsidRPr="004B47F6">
              <w:rPr>
                <w:rFonts w:cs="Arial"/>
                <w:noProof/>
              </w:rPr>
              <w:drawing>
                <wp:inline distT="0" distB="0" distL="0" distR="0" wp14:anchorId="0726838D" wp14:editId="6B916B06">
                  <wp:extent cx="2858741" cy="2167299"/>
                  <wp:effectExtent l="0" t="0" r="0" b="4445"/>
                  <wp:docPr id="916376533" name="图片 916376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865097" cy="2172118"/>
                          </a:xfrm>
                          <a:prstGeom prst="rect">
                            <a:avLst/>
                          </a:prstGeom>
                          <a:noFill/>
                          <a:ln>
                            <a:noFill/>
                          </a:ln>
                        </pic:spPr>
                      </pic:pic>
                    </a:graphicData>
                  </a:graphic>
                </wp:inline>
              </w:drawing>
            </w:r>
          </w:p>
        </w:tc>
      </w:tr>
      <w:tr w:rsidR="008E225E" w:rsidRPr="00D76EBC" w14:paraId="0E6A9D7F" w14:textId="77777777">
        <w:tc>
          <w:tcPr>
            <w:tcW w:w="5074" w:type="dxa"/>
            <w:tcBorders>
              <w:top w:val="single" w:sz="4" w:space="0" w:color="auto"/>
              <w:left w:val="nil"/>
              <w:bottom w:val="nil"/>
              <w:right w:val="nil"/>
            </w:tcBorders>
            <w:hideMark/>
          </w:tcPr>
          <w:p w14:paraId="3C395D4E" w14:textId="77777777" w:rsidR="008E225E" w:rsidRPr="00D76EBC" w:rsidRDefault="008E225E">
            <w:pPr>
              <w:pStyle w:val="aff4"/>
              <w:ind w:leftChars="-54" w:left="-130"/>
              <w:rPr>
                <w:rFonts w:cs="Arial"/>
              </w:rPr>
            </w:pPr>
            <w:r w:rsidRPr="00D76EBC">
              <w:rPr>
                <w:rFonts w:cs="Arial"/>
              </w:rPr>
              <w:t>数据来源：</w:t>
            </w:r>
            <w:r>
              <w:rPr>
                <w:rFonts w:cs="Arial" w:hint="eastAsia"/>
              </w:rPr>
              <w:t>北极星风力发电网</w:t>
            </w:r>
            <w:r w:rsidRPr="62565831">
              <w:rPr>
                <w:rFonts w:cs="Arial"/>
              </w:rPr>
              <w:t>，</w:t>
            </w:r>
            <w:r w:rsidRPr="00D76EBC">
              <w:rPr>
                <w:rFonts w:cs="Arial"/>
                <w:iCs/>
              </w:rPr>
              <w:t>广发证券（香港）研究</w:t>
            </w:r>
          </w:p>
        </w:tc>
        <w:tc>
          <w:tcPr>
            <w:tcW w:w="283" w:type="dxa"/>
          </w:tcPr>
          <w:p w14:paraId="7FBD5A84" w14:textId="77777777" w:rsidR="008E225E" w:rsidRPr="00D76EBC" w:rsidRDefault="008E225E">
            <w:pPr>
              <w:pStyle w:val="ae"/>
              <w:spacing w:after="0"/>
              <w:ind w:leftChars="0" w:left="0"/>
              <w:rPr>
                <w:rFonts w:cs="Arial"/>
                <w:color w:val="0F243E"/>
                <w:sz w:val="18"/>
                <w:lang w:eastAsia="zh-CN"/>
              </w:rPr>
            </w:pPr>
          </w:p>
        </w:tc>
        <w:tc>
          <w:tcPr>
            <w:tcW w:w="5145" w:type="dxa"/>
            <w:tcBorders>
              <w:top w:val="single" w:sz="4" w:space="0" w:color="auto"/>
              <w:left w:val="nil"/>
              <w:bottom w:val="nil"/>
              <w:right w:val="nil"/>
            </w:tcBorders>
            <w:hideMark/>
          </w:tcPr>
          <w:p w14:paraId="1E466A59" w14:textId="77777777" w:rsidR="008E225E" w:rsidRPr="00D76EBC" w:rsidRDefault="008E225E">
            <w:pPr>
              <w:pStyle w:val="aff4"/>
              <w:ind w:leftChars="-41" w:left="-98"/>
              <w:rPr>
                <w:rFonts w:cs="Arial"/>
              </w:rPr>
            </w:pPr>
            <w:r w:rsidRPr="00D76EBC">
              <w:rPr>
                <w:rFonts w:cs="Arial"/>
              </w:rPr>
              <w:t>数据来源：</w:t>
            </w:r>
            <w:r>
              <w:rPr>
                <w:rFonts w:cs="Arial" w:hint="eastAsia"/>
              </w:rPr>
              <w:t>北极星风力发电网，风芒能源，</w:t>
            </w:r>
            <w:r w:rsidRPr="00D76EBC">
              <w:rPr>
                <w:rFonts w:cs="Arial"/>
                <w:iCs/>
              </w:rPr>
              <w:t>广发证券（香港）研究</w:t>
            </w:r>
          </w:p>
        </w:tc>
      </w:tr>
    </w:tbl>
    <w:p w14:paraId="2B28B75A" w14:textId="77777777" w:rsidR="008E225E" w:rsidRDefault="008E225E" w:rsidP="008E225E">
      <w:pPr>
        <w:pStyle w:val="ae"/>
        <w:spacing w:beforeLines="50" w:before="163" w:afterLines="50" w:after="163" w:line="252" w:lineRule="auto"/>
        <w:ind w:leftChars="0" w:left="3017"/>
        <w:jc w:val="both"/>
        <w:rPr>
          <w:rFonts w:cs="Arial"/>
          <w:lang w:eastAsia="zh-CN"/>
        </w:rPr>
      </w:pPr>
    </w:p>
    <w:p w14:paraId="540EC399" w14:textId="77777777" w:rsidR="008E225E" w:rsidRPr="00747636" w:rsidRDefault="008E225E" w:rsidP="008E225E">
      <w:pPr>
        <w:pStyle w:val="ae"/>
        <w:widowControl/>
        <w:numPr>
          <w:ilvl w:val="0"/>
          <w:numId w:val="12"/>
        </w:numPr>
        <w:spacing w:beforeLines="50" w:before="163" w:afterLines="50" w:after="163" w:line="252" w:lineRule="auto"/>
        <w:ind w:leftChars="0"/>
        <w:jc w:val="both"/>
        <w:rPr>
          <w:rFonts w:cs="Arial"/>
          <w:b/>
          <w:bCs/>
          <w:lang w:eastAsia="zh-CN"/>
        </w:rPr>
      </w:pPr>
      <w:r w:rsidRPr="00747636">
        <w:rPr>
          <w:rFonts w:cs="Arial" w:hint="eastAsia"/>
          <w:b/>
          <w:bCs/>
          <w:lang w:eastAsia="zh-CN"/>
        </w:rPr>
        <w:t>陆风趋于饱和，海风一片蓝海，</w:t>
      </w:r>
      <w:r w:rsidRPr="29705B81">
        <w:rPr>
          <w:rFonts w:cs="Arial"/>
          <w:b/>
          <w:bCs/>
          <w:lang w:eastAsia="zh-CN"/>
        </w:rPr>
        <w:t>中国</w:t>
      </w:r>
      <w:r w:rsidRPr="00747636">
        <w:rPr>
          <w:rFonts w:cs="Arial" w:hint="eastAsia"/>
          <w:b/>
          <w:bCs/>
          <w:lang w:eastAsia="zh-CN"/>
        </w:rPr>
        <w:t>企业</w:t>
      </w:r>
      <w:r w:rsidRPr="3FA845DD">
        <w:rPr>
          <w:rFonts w:cs="Arial"/>
          <w:b/>
          <w:bCs/>
          <w:lang w:eastAsia="zh-CN"/>
        </w:rPr>
        <w:t>尝试</w:t>
      </w:r>
      <w:r w:rsidRPr="00747636">
        <w:rPr>
          <w:rFonts w:cs="Arial" w:hint="eastAsia"/>
          <w:b/>
          <w:bCs/>
          <w:lang w:eastAsia="zh-CN"/>
        </w:rPr>
        <w:t>“走出去”战略</w:t>
      </w:r>
    </w:p>
    <w:p w14:paraId="55729E7F" w14:textId="77777777" w:rsidR="008E225E" w:rsidRDefault="008E225E" w:rsidP="008E225E">
      <w:pPr>
        <w:pStyle w:val="ae"/>
        <w:spacing w:beforeLines="50" w:before="163" w:afterLines="50" w:after="163" w:line="252" w:lineRule="auto"/>
        <w:ind w:left="3017"/>
        <w:jc w:val="both"/>
        <w:rPr>
          <w:rFonts w:cs="Arial"/>
          <w:lang w:eastAsia="zh-CN"/>
        </w:rPr>
      </w:pPr>
      <w:r>
        <w:rPr>
          <w:rFonts w:cs="Arial" w:hint="eastAsia"/>
          <w:lang w:eastAsia="zh-CN"/>
        </w:rPr>
        <w:t>中国市场陆风目前整体趋于饱和：</w:t>
      </w:r>
      <w:r w:rsidRPr="0074600F">
        <w:rPr>
          <w:rFonts w:cs="Arial"/>
          <w:lang w:eastAsia="zh-CN"/>
        </w:rPr>
        <w:t>2019</w:t>
      </w:r>
      <w:r w:rsidRPr="0074600F">
        <w:rPr>
          <w:rFonts w:cs="Arial" w:hint="eastAsia"/>
          <w:lang w:eastAsia="zh-CN"/>
        </w:rPr>
        <w:t>年国家发改委发布的《关于完善风电上网电价政策的通知》提出，</w:t>
      </w:r>
      <w:r w:rsidRPr="0074600F">
        <w:rPr>
          <w:rFonts w:cs="Arial"/>
          <w:lang w:eastAsia="zh-CN"/>
        </w:rPr>
        <w:t>2018</w:t>
      </w:r>
      <w:r w:rsidRPr="0074600F">
        <w:rPr>
          <w:rFonts w:cs="Arial" w:hint="eastAsia"/>
          <w:lang w:eastAsia="zh-CN"/>
        </w:rPr>
        <w:t>年底之前核准且</w:t>
      </w:r>
      <w:r w:rsidRPr="0074600F">
        <w:rPr>
          <w:rFonts w:cs="Arial"/>
          <w:lang w:eastAsia="zh-CN"/>
        </w:rPr>
        <w:t>2020</w:t>
      </w:r>
      <w:r w:rsidRPr="0074600F">
        <w:rPr>
          <w:rFonts w:cs="Arial" w:hint="eastAsia"/>
          <w:lang w:eastAsia="zh-CN"/>
        </w:rPr>
        <w:t>年底前仍未完成并网的陆上风电项目，国家不再补贴</w:t>
      </w:r>
      <w:r>
        <w:rPr>
          <w:rFonts w:cs="Arial" w:hint="eastAsia"/>
          <w:lang w:eastAsia="zh-CN"/>
        </w:rPr>
        <w:t>；</w:t>
      </w:r>
      <w:r w:rsidRPr="0074600F">
        <w:rPr>
          <w:rFonts w:cs="Arial"/>
          <w:lang w:eastAsia="zh-CN"/>
        </w:rPr>
        <w:t>2019</w:t>
      </w:r>
      <w:r w:rsidRPr="0074600F">
        <w:rPr>
          <w:rFonts w:cs="Arial" w:hint="eastAsia"/>
          <w:lang w:eastAsia="zh-CN"/>
        </w:rPr>
        <w:t>年</w:t>
      </w:r>
      <w:r>
        <w:rPr>
          <w:rFonts w:cs="Arial" w:hint="eastAsia"/>
          <w:lang w:eastAsia="zh-CN"/>
        </w:rPr>
        <w:t>1</w:t>
      </w:r>
      <w:r w:rsidRPr="0074600F">
        <w:rPr>
          <w:rFonts w:cs="Arial" w:hint="eastAsia"/>
          <w:lang w:eastAsia="zh-CN"/>
        </w:rPr>
        <w:t>月</w:t>
      </w:r>
      <w:r w:rsidRPr="0074600F">
        <w:rPr>
          <w:rFonts w:cs="Arial"/>
          <w:lang w:eastAsia="zh-CN"/>
        </w:rPr>
        <w:t>1</w:t>
      </w:r>
      <w:r w:rsidRPr="0074600F">
        <w:rPr>
          <w:rFonts w:cs="Arial" w:hint="eastAsia"/>
          <w:lang w:eastAsia="zh-CN"/>
        </w:rPr>
        <w:t>日至</w:t>
      </w:r>
      <w:r w:rsidRPr="0074600F">
        <w:rPr>
          <w:rFonts w:cs="Arial"/>
          <w:lang w:eastAsia="zh-CN"/>
        </w:rPr>
        <w:t>2020</w:t>
      </w:r>
      <w:r w:rsidRPr="0074600F">
        <w:rPr>
          <w:rFonts w:cs="Arial" w:hint="eastAsia"/>
          <w:lang w:eastAsia="zh-CN"/>
        </w:rPr>
        <w:t>年底前核准、</w:t>
      </w:r>
      <w:r w:rsidRPr="0074600F">
        <w:rPr>
          <w:rFonts w:cs="Arial"/>
          <w:lang w:eastAsia="zh-CN"/>
        </w:rPr>
        <w:t>2021</w:t>
      </w:r>
      <w:r w:rsidRPr="0074600F">
        <w:rPr>
          <w:rFonts w:cs="Arial" w:hint="eastAsia"/>
          <w:lang w:eastAsia="zh-CN"/>
        </w:rPr>
        <w:t>年底前仍未完成并网的陆上风电项目，国家不再补贴</w:t>
      </w:r>
      <w:r>
        <w:rPr>
          <w:rFonts w:cs="Arial" w:hint="eastAsia"/>
          <w:lang w:eastAsia="zh-CN"/>
        </w:rPr>
        <w:t>；</w:t>
      </w:r>
      <w:r w:rsidRPr="0074600F">
        <w:rPr>
          <w:rFonts w:cs="Arial" w:hint="eastAsia"/>
          <w:lang w:eastAsia="zh-CN"/>
        </w:rPr>
        <w:t>同时，</w:t>
      </w:r>
      <w:r>
        <w:rPr>
          <w:rFonts w:cs="Arial" w:hint="eastAsia"/>
          <w:lang w:eastAsia="zh-CN"/>
        </w:rPr>
        <w:t>陆风已经成为全球成本最低的清洁能源，</w:t>
      </w:r>
      <w:r>
        <w:rPr>
          <w:rFonts w:cs="Arial" w:hint="eastAsia"/>
          <w:lang w:eastAsia="zh-CN"/>
        </w:rPr>
        <w:t>2</w:t>
      </w:r>
      <w:r>
        <w:rPr>
          <w:rFonts w:cs="Arial"/>
          <w:lang w:eastAsia="zh-CN"/>
        </w:rPr>
        <w:t>021</w:t>
      </w:r>
      <w:r>
        <w:rPr>
          <w:rFonts w:cs="Arial" w:hint="eastAsia"/>
          <w:lang w:eastAsia="zh-CN"/>
        </w:rPr>
        <w:t>年其全球加权风能资源平均成本（</w:t>
      </w:r>
      <w:r>
        <w:rPr>
          <w:rFonts w:cs="Arial" w:hint="eastAsia"/>
          <w:lang w:eastAsia="zh-CN"/>
        </w:rPr>
        <w:t>LCOE</w:t>
      </w:r>
      <w:r>
        <w:rPr>
          <w:rFonts w:cs="Arial" w:hint="eastAsia"/>
          <w:lang w:eastAsia="zh-CN"/>
        </w:rPr>
        <w:t>）为</w:t>
      </w:r>
      <w:r>
        <w:rPr>
          <w:rFonts w:cs="Arial" w:hint="eastAsia"/>
          <w:lang w:eastAsia="zh-CN"/>
        </w:rPr>
        <w:t>0</w:t>
      </w:r>
      <w:r>
        <w:rPr>
          <w:rFonts w:cs="Arial"/>
          <w:lang w:eastAsia="zh-CN"/>
        </w:rPr>
        <w:t>.231</w:t>
      </w:r>
      <w:r>
        <w:rPr>
          <w:rFonts w:cs="Arial" w:hint="eastAsia"/>
          <w:lang w:eastAsia="zh-CN"/>
        </w:rPr>
        <w:t>元</w:t>
      </w:r>
      <w:r>
        <w:rPr>
          <w:rFonts w:cs="Arial" w:hint="eastAsia"/>
          <w:lang w:eastAsia="zh-CN"/>
        </w:rPr>
        <w:t>/</w:t>
      </w:r>
      <w:r>
        <w:rPr>
          <w:rFonts w:cs="Arial" w:hint="eastAsia"/>
          <w:lang w:eastAsia="zh-CN"/>
        </w:rPr>
        <w:t>千瓦时，中国陆风</w:t>
      </w:r>
      <w:r>
        <w:rPr>
          <w:rFonts w:cs="Arial" w:hint="eastAsia"/>
          <w:lang w:eastAsia="zh-CN"/>
        </w:rPr>
        <w:t>LCOE</w:t>
      </w:r>
      <w:r w:rsidRPr="68503301">
        <w:rPr>
          <w:rFonts w:cs="Arial"/>
          <w:lang w:eastAsia="zh-CN"/>
        </w:rPr>
        <w:t>更</w:t>
      </w:r>
      <w:r>
        <w:rPr>
          <w:rFonts w:cs="Arial" w:hint="eastAsia"/>
          <w:lang w:eastAsia="zh-CN"/>
        </w:rPr>
        <w:t>低至</w:t>
      </w:r>
      <w:r>
        <w:rPr>
          <w:rFonts w:cs="Arial" w:hint="eastAsia"/>
          <w:lang w:eastAsia="zh-CN"/>
        </w:rPr>
        <w:t>0</w:t>
      </w:r>
      <w:r>
        <w:rPr>
          <w:rFonts w:cs="Arial"/>
          <w:lang w:eastAsia="zh-CN"/>
        </w:rPr>
        <w:t>.196</w:t>
      </w:r>
      <w:r>
        <w:rPr>
          <w:rFonts w:cs="Arial" w:hint="eastAsia"/>
          <w:lang w:eastAsia="zh-CN"/>
        </w:rPr>
        <w:t>元</w:t>
      </w:r>
      <w:r>
        <w:rPr>
          <w:rFonts w:cs="Arial" w:hint="eastAsia"/>
          <w:lang w:eastAsia="zh-CN"/>
        </w:rPr>
        <w:t>/</w:t>
      </w:r>
      <w:r>
        <w:rPr>
          <w:rFonts w:cs="Arial" w:hint="eastAsia"/>
          <w:lang w:eastAsia="zh-CN"/>
        </w:rPr>
        <w:t>千瓦时。</w:t>
      </w:r>
    </w:p>
    <w:p w14:paraId="293746C7" w14:textId="77777777" w:rsidR="008E225E" w:rsidRDefault="008E225E" w:rsidP="008E225E">
      <w:pPr>
        <w:pStyle w:val="ae"/>
        <w:spacing w:beforeLines="50" w:before="163" w:afterLines="50" w:after="163" w:line="252" w:lineRule="auto"/>
        <w:ind w:leftChars="0" w:left="3017"/>
        <w:jc w:val="both"/>
        <w:rPr>
          <w:rFonts w:cs="Arial"/>
          <w:lang w:eastAsia="zh-CN"/>
        </w:rPr>
      </w:pPr>
      <w:r w:rsidRPr="761B6AC5">
        <w:rPr>
          <w:rFonts w:cs="Arial"/>
          <w:lang w:eastAsia="zh-CN"/>
        </w:rPr>
        <w:t>以</w:t>
      </w:r>
      <w:r>
        <w:rPr>
          <w:rFonts w:cs="Arial" w:hint="eastAsia"/>
          <w:lang w:eastAsia="zh-CN"/>
        </w:rPr>
        <w:t>中国头部风电开发商中的</w:t>
      </w:r>
      <w:r w:rsidRPr="761B6AC5">
        <w:rPr>
          <w:rFonts w:cs="Arial"/>
          <w:lang w:eastAsia="zh-CN"/>
        </w:rPr>
        <w:t>龙源电力、三峡新能源、中国电力和大唐</w:t>
      </w:r>
      <w:r>
        <w:rPr>
          <w:rFonts w:cs="Arial" w:hint="eastAsia"/>
          <w:lang w:eastAsia="zh-CN"/>
        </w:rPr>
        <w:t>发电</w:t>
      </w:r>
      <w:r w:rsidRPr="761B6AC5">
        <w:rPr>
          <w:rFonts w:cs="Arial"/>
          <w:lang w:eastAsia="zh-CN"/>
        </w:rPr>
        <w:t>为例，</w:t>
      </w:r>
      <w:r>
        <w:rPr>
          <w:rFonts w:cs="Arial" w:hint="eastAsia"/>
          <w:lang w:eastAsia="zh-CN"/>
        </w:rPr>
        <w:t>在风机平均利用小时方面，</w:t>
      </w:r>
      <w:r w:rsidRPr="761B6AC5">
        <w:rPr>
          <w:rFonts w:cs="Arial"/>
          <w:lang w:eastAsia="zh-CN"/>
        </w:rPr>
        <w:t>2022</w:t>
      </w:r>
      <w:r w:rsidRPr="761B6AC5">
        <w:rPr>
          <w:rFonts w:cs="Arial"/>
          <w:lang w:eastAsia="zh-CN"/>
        </w:rPr>
        <w:t>年，</w:t>
      </w:r>
      <w:r w:rsidRPr="761B6AC5">
        <w:rPr>
          <w:rFonts w:cs="Arial"/>
          <w:lang w:eastAsia="zh-CN"/>
        </w:rPr>
        <w:t>4</w:t>
      </w:r>
      <w:r w:rsidRPr="761B6AC5">
        <w:rPr>
          <w:rFonts w:cs="Arial"/>
          <w:lang w:eastAsia="zh-CN"/>
        </w:rPr>
        <w:t>家头部</w:t>
      </w:r>
      <w:r>
        <w:rPr>
          <w:rFonts w:cs="Arial" w:hint="eastAsia"/>
          <w:lang w:eastAsia="zh-CN"/>
        </w:rPr>
        <w:t>风电</w:t>
      </w:r>
      <w:r w:rsidRPr="761B6AC5">
        <w:rPr>
          <w:rFonts w:cs="Arial"/>
          <w:lang w:eastAsia="zh-CN"/>
        </w:rPr>
        <w:t>开发商</w:t>
      </w:r>
      <w:r>
        <w:rPr>
          <w:rFonts w:cs="Arial" w:hint="eastAsia"/>
          <w:lang w:eastAsia="zh-CN"/>
        </w:rPr>
        <w:t>风机</w:t>
      </w:r>
      <w:r w:rsidRPr="761B6AC5">
        <w:rPr>
          <w:rFonts w:cs="Arial"/>
          <w:lang w:eastAsia="zh-CN"/>
        </w:rPr>
        <w:t>平均利用小时分别为</w:t>
      </w:r>
      <w:r w:rsidRPr="761B6AC5">
        <w:rPr>
          <w:rFonts w:cs="Arial"/>
          <w:lang w:eastAsia="zh-CN"/>
        </w:rPr>
        <w:t>2,296</w:t>
      </w:r>
      <w:r>
        <w:rPr>
          <w:rFonts w:cs="Arial" w:hint="eastAsia"/>
          <w:lang w:eastAsia="zh-CN"/>
        </w:rPr>
        <w:t>、</w:t>
      </w:r>
      <w:r w:rsidRPr="761B6AC5">
        <w:rPr>
          <w:rFonts w:cs="Arial"/>
          <w:lang w:eastAsia="zh-CN"/>
        </w:rPr>
        <w:t>2,262</w:t>
      </w:r>
      <w:r>
        <w:rPr>
          <w:rFonts w:cs="Arial" w:hint="eastAsia"/>
          <w:lang w:eastAsia="zh-CN"/>
        </w:rPr>
        <w:t>、</w:t>
      </w:r>
      <w:r w:rsidRPr="761B6AC5">
        <w:rPr>
          <w:rFonts w:cs="Arial"/>
          <w:lang w:eastAsia="zh-CN"/>
        </w:rPr>
        <w:t>2,098</w:t>
      </w:r>
      <w:r>
        <w:rPr>
          <w:rFonts w:cs="Arial" w:hint="eastAsia"/>
          <w:lang w:eastAsia="zh-CN"/>
        </w:rPr>
        <w:t>、</w:t>
      </w:r>
      <w:r>
        <w:rPr>
          <w:rFonts w:cs="Arial"/>
          <w:lang w:eastAsia="zh-CN"/>
        </w:rPr>
        <w:t>2,262</w:t>
      </w:r>
      <w:r w:rsidRPr="761B6AC5">
        <w:rPr>
          <w:rFonts w:cs="Arial"/>
          <w:lang w:eastAsia="zh-CN"/>
        </w:rPr>
        <w:t>小时，分别下降了</w:t>
      </w:r>
      <w:r w:rsidRPr="761B6AC5">
        <w:rPr>
          <w:rFonts w:cs="Arial"/>
          <w:lang w:eastAsia="zh-CN"/>
        </w:rPr>
        <w:t>2.9%</w:t>
      </w:r>
      <w:r>
        <w:rPr>
          <w:rFonts w:cs="Arial" w:hint="eastAsia"/>
          <w:lang w:eastAsia="zh-CN"/>
        </w:rPr>
        <w:t>、</w:t>
      </w:r>
      <w:r w:rsidRPr="761B6AC5">
        <w:rPr>
          <w:rFonts w:cs="Arial"/>
          <w:lang w:eastAsia="zh-CN"/>
        </w:rPr>
        <w:t>2.2%</w:t>
      </w:r>
      <w:r>
        <w:rPr>
          <w:rFonts w:cs="Arial" w:hint="eastAsia"/>
          <w:lang w:eastAsia="zh-CN"/>
        </w:rPr>
        <w:t>、</w:t>
      </w:r>
      <w:r w:rsidRPr="761B6AC5">
        <w:rPr>
          <w:rFonts w:cs="Arial"/>
          <w:lang w:eastAsia="zh-CN"/>
        </w:rPr>
        <w:t>10.9%</w:t>
      </w:r>
      <w:r>
        <w:rPr>
          <w:rFonts w:cs="Arial" w:hint="eastAsia"/>
          <w:lang w:eastAsia="zh-CN"/>
        </w:rPr>
        <w:t>、</w:t>
      </w:r>
      <w:r>
        <w:rPr>
          <w:rFonts w:cs="Arial"/>
          <w:lang w:eastAsia="zh-CN"/>
        </w:rPr>
        <w:t>0.1</w:t>
      </w:r>
      <w:r w:rsidRPr="761B6AC5">
        <w:rPr>
          <w:rFonts w:cs="Arial"/>
          <w:lang w:eastAsia="zh-CN"/>
        </w:rPr>
        <w:t>%</w:t>
      </w:r>
      <w:r w:rsidRPr="761B6AC5">
        <w:rPr>
          <w:rFonts w:cs="Arial"/>
          <w:lang w:eastAsia="zh-CN"/>
        </w:rPr>
        <w:t>；风电机组平均利用小时由</w:t>
      </w:r>
      <w:r w:rsidRPr="761B6AC5">
        <w:rPr>
          <w:rFonts w:cs="Arial"/>
          <w:lang w:eastAsia="zh-CN"/>
        </w:rPr>
        <w:t>2018</w:t>
      </w:r>
      <w:r w:rsidRPr="761B6AC5">
        <w:rPr>
          <w:rFonts w:cs="Arial"/>
          <w:lang w:eastAsia="zh-CN"/>
        </w:rPr>
        <w:t>年开始的渐增态势到</w:t>
      </w:r>
      <w:r w:rsidRPr="761B6AC5">
        <w:rPr>
          <w:rFonts w:cs="Arial"/>
          <w:lang w:eastAsia="zh-CN"/>
        </w:rPr>
        <w:t>2021</w:t>
      </w:r>
      <w:r w:rsidRPr="761B6AC5">
        <w:rPr>
          <w:rFonts w:cs="Arial"/>
          <w:lang w:eastAsia="zh-CN"/>
        </w:rPr>
        <w:t>年触顶</w:t>
      </w:r>
      <w:r w:rsidRPr="6DEF60C8">
        <w:rPr>
          <w:rFonts w:cs="Arial"/>
          <w:lang w:eastAsia="zh-CN"/>
        </w:rPr>
        <w:t>，</w:t>
      </w:r>
      <w:r w:rsidRPr="761B6AC5">
        <w:rPr>
          <w:rFonts w:cs="Arial"/>
          <w:lang w:eastAsia="zh-CN"/>
        </w:rPr>
        <w:t>间接表明全国风能</w:t>
      </w:r>
      <w:r w:rsidRPr="761B6AC5">
        <w:rPr>
          <w:rFonts w:cs="Arial"/>
          <w:lang w:eastAsia="zh-CN"/>
        </w:rPr>
        <w:lastRenderedPageBreak/>
        <w:t>资源丰富地的开发利用开始逐步趋于饱和，新风电场建立地点风能资源相对匮乏，</w:t>
      </w:r>
      <w:r w:rsidRPr="761B6AC5">
        <w:rPr>
          <w:rFonts w:cs="Arial" w:hint="eastAsia"/>
          <w:lang w:eastAsia="zh-CN"/>
        </w:rPr>
        <w:t>以至于</w:t>
      </w:r>
      <w:r w:rsidRPr="761B6AC5">
        <w:rPr>
          <w:rFonts w:cs="Arial"/>
          <w:lang w:eastAsia="zh-CN"/>
        </w:rPr>
        <w:t>风能利用情况较以往略显不佳。</w:t>
      </w:r>
    </w:p>
    <w:p w14:paraId="0F92EE5F" w14:textId="77777777" w:rsidR="00071489" w:rsidRDefault="00071489" w:rsidP="008E225E">
      <w:pPr>
        <w:pStyle w:val="ae"/>
        <w:spacing w:beforeLines="50" w:before="163" w:afterLines="50" w:after="163" w:line="252" w:lineRule="auto"/>
        <w:ind w:leftChars="0" w:left="3017"/>
        <w:jc w:val="both"/>
        <w:rPr>
          <w:rFonts w:cs="Arial"/>
          <w:lang w:eastAsia="zh-CN"/>
        </w:rPr>
      </w:pPr>
    </w:p>
    <w:p w14:paraId="379CE2B3" w14:textId="77777777" w:rsidR="00071489" w:rsidRDefault="00071489" w:rsidP="008E225E">
      <w:pPr>
        <w:pStyle w:val="ae"/>
        <w:spacing w:beforeLines="50" w:before="163" w:afterLines="50" w:after="163" w:line="252" w:lineRule="auto"/>
        <w:ind w:leftChars="0" w:left="3017"/>
        <w:jc w:val="both"/>
        <w:rPr>
          <w:rFonts w:cs="Arial"/>
          <w:lang w:eastAsia="zh-CN"/>
        </w:rPr>
      </w:pPr>
    </w:p>
    <w:p w14:paraId="73754EDE" w14:textId="77777777" w:rsidR="00071489" w:rsidRDefault="00071489" w:rsidP="008E225E">
      <w:pPr>
        <w:pStyle w:val="ae"/>
        <w:spacing w:beforeLines="50" w:before="163" w:afterLines="50" w:after="163" w:line="252" w:lineRule="auto"/>
        <w:ind w:leftChars="0" w:left="3017"/>
        <w:jc w:val="both"/>
        <w:rPr>
          <w:rFonts w:cs="Arial"/>
          <w:lang w:eastAsia="zh-CN"/>
        </w:rPr>
      </w:pPr>
    </w:p>
    <w:p w14:paraId="48EA7B3A" w14:textId="77777777" w:rsidR="00071489" w:rsidRDefault="00071489" w:rsidP="008E225E">
      <w:pPr>
        <w:pStyle w:val="ae"/>
        <w:spacing w:beforeLines="50" w:before="163" w:afterLines="50" w:after="163" w:line="252" w:lineRule="auto"/>
        <w:ind w:leftChars="0" w:left="3017"/>
        <w:jc w:val="both"/>
        <w:rPr>
          <w:rFonts w:cs="Arial"/>
          <w:lang w:eastAsia="zh-CN"/>
        </w:rPr>
      </w:pPr>
    </w:p>
    <w:p w14:paraId="4576FC2E" w14:textId="77777777" w:rsidR="00071489" w:rsidRDefault="00071489" w:rsidP="008E225E">
      <w:pPr>
        <w:pStyle w:val="ae"/>
        <w:spacing w:beforeLines="50" w:before="163" w:afterLines="50" w:after="163" w:line="252" w:lineRule="auto"/>
        <w:ind w:leftChars="0" w:left="3017"/>
        <w:jc w:val="both"/>
        <w:rPr>
          <w:rFonts w:cs="Arial"/>
          <w:lang w:eastAsia="zh-CN"/>
        </w:rPr>
      </w:pPr>
    </w:p>
    <w:p w14:paraId="460B141E" w14:textId="77777777" w:rsidR="00071489" w:rsidRDefault="00071489" w:rsidP="008E225E">
      <w:pPr>
        <w:pStyle w:val="ae"/>
        <w:spacing w:beforeLines="50" w:before="163" w:afterLines="50" w:after="163" w:line="252" w:lineRule="auto"/>
        <w:ind w:leftChars="0" w:left="3017"/>
        <w:jc w:val="both"/>
        <w:rPr>
          <w:rFonts w:cs="Arial"/>
          <w:lang w:eastAsia="zh-CN"/>
        </w:rPr>
      </w:pPr>
    </w:p>
    <w:p w14:paraId="1DF6C509" w14:textId="77777777" w:rsidR="00071489" w:rsidRDefault="00071489" w:rsidP="008E225E">
      <w:pPr>
        <w:pStyle w:val="ae"/>
        <w:spacing w:beforeLines="50" w:before="163" w:afterLines="50" w:after="163" w:line="252" w:lineRule="auto"/>
        <w:ind w:leftChars="0" w:left="3017"/>
        <w:jc w:val="both"/>
        <w:rPr>
          <w:rFonts w:cs="Arial"/>
          <w:lang w:eastAsia="zh-CN"/>
        </w:rPr>
      </w:pPr>
    </w:p>
    <w:tbl>
      <w:tblPr>
        <w:tblW w:w="10502" w:type="dxa"/>
        <w:tblInd w:w="130" w:type="dxa"/>
        <w:tblLayout w:type="fixed"/>
        <w:tblLook w:val="04A0" w:firstRow="1" w:lastRow="0" w:firstColumn="1" w:lastColumn="0" w:noHBand="0" w:noVBand="1"/>
      </w:tblPr>
      <w:tblGrid>
        <w:gridCol w:w="5074"/>
        <w:gridCol w:w="283"/>
        <w:gridCol w:w="5145"/>
      </w:tblGrid>
      <w:tr w:rsidR="008E225E" w:rsidRPr="00D76EBC" w14:paraId="069E31E6" w14:textId="77777777">
        <w:tc>
          <w:tcPr>
            <w:tcW w:w="5074" w:type="dxa"/>
            <w:tcBorders>
              <w:top w:val="nil"/>
              <w:left w:val="nil"/>
              <w:bottom w:val="single" w:sz="4" w:space="0" w:color="auto"/>
              <w:right w:val="nil"/>
            </w:tcBorders>
            <w:hideMark/>
          </w:tcPr>
          <w:p w14:paraId="48A31590" w14:textId="77777777" w:rsidR="008E225E" w:rsidRPr="00FB3CEE" w:rsidRDefault="008E225E">
            <w:pPr>
              <w:pStyle w:val="af0"/>
              <w:ind w:leftChars="-54" w:left="-130"/>
              <w:rPr>
                <w:lang w:eastAsia="zh-CN"/>
              </w:rPr>
            </w:pPr>
            <w:r>
              <w:rPr>
                <w:rFonts w:cs="Arial"/>
                <w:lang w:eastAsia="zh-CN"/>
              </w:rPr>
              <w:br w:type="page"/>
            </w:r>
            <w:r>
              <w:rPr>
                <w:lang w:eastAsia="zh-CN"/>
              </w:rPr>
              <w:t xml:space="preserve"> </w:t>
            </w:r>
            <w:r>
              <w:rPr>
                <w:rFonts w:hint="eastAsia"/>
                <w:lang w:eastAsia="zh-CN"/>
              </w:rPr>
              <w:t>图</w:t>
            </w:r>
            <w:r>
              <w:rPr>
                <w:rFonts w:hint="eastAsia"/>
                <w:lang w:eastAsia="zh-CN"/>
              </w:rPr>
              <w:t xml:space="preserve"> </w:t>
            </w:r>
            <w:r>
              <w:fldChar w:fldCharType="begin"/>
            </w:r>
            <w:r>
              <w:rPr>
                <w:lang w:eastAsia="zh-CN"/>
              </w:rPr>
              <w:instrText xml:space="preserve"> </w:instrText>
            </w:r>
            <w:r>
              <w:rPr>
                <w:rFonts w:hint="eastAsia"/>
                <w:lang w:eastAsia="zh-CN"/>
              </w:rPr>
              <w:instrText xml:space="preserve">SEQ </w:instrText>
            </w:r>
            <w:r>
              <w:rPr>
                <w:rFonts w:hint="eastAsia"/>
                <w:lang w:eastAsia="zh-CN"/>
              </w:rPr>
              <w:instrText>图</w:instrText>
            </w:r>
            <w:r>
              <w:rPr>
                <w:rFonts w:hint="eastAsia"/>
                <w:lang w:eastAsia="zh-CN"/>
              </w:rPr>
              <w:instrText xml:space="preserve"> \* ARABIC</w:instrText>
            </w:r>
            <w:r>
              <w:rPr>
                <w:lang w:eastAsia="zh-CN"/>
              </w:rPr>
              <w:instrText xml:space="preserve"> </w:instrText>
            </w:r>
            <w:r>
              <w:fldChar w:fldCharType="separate"/>
            </w:r>
            <w:r>
              <w:rPr>
                <w:noProof/>
                <w:lang w:eastAsia="zh-CN"/>
              </w:rPr>
              <w:t>27</w:t>
            </w:r>
            <w:r>
              <w:fldChar w:fldCharType="end"/>
            </w:r>
            <w:r w:rsidRPr="007376DE">
              <w:rPr>
                <w:rFonts w:hint="eastAsia"/>
                <w:lang w:eastAsia="zh-CN"/>
              </w:rPr>
              <w:t>：全球各类型能源加权平均</w:t>
            </w:r>
            <w:r w:rsidRPr="007376DE">
              <w:rPr>
                <w:lang w:eastAsia="zh-CN"/>
              </w:rPr>
              <w:t>LCOE</w:t>
            </w:r>
            <w:r w:rsidRPr="007376DE">
              <w:rPr>
                <w:lang w:eastAsia="zh-CN"/>
              </w:rPr>
              <w:t>统计</w:t>
            </w:r>
          </w:p>
        </w:tc>
        <w:tc>
          <w:tcPr>
            <w:tcW w:w="283" w:type="dxa"/>
          </w:tcPr>
          <w:p w14:paraId="337F03EA" w14:textId="77777777" w:rsidR="008E225E" w:rsidRPr="00D76EBC" w:rsidRDefault="008E225E">
            <w:pPr>
              <w:pStyle w:val="ae"/>
              <w:spacing w:after="0"/>
              <w:ind w:leftChars="0" w:left="0"/>
              <w:rPr>
                <w:rFonts w:cs="Arial"/>
                <w:b/>
                <w:color w:val="0F243E"/>
                <w:lang w:eastAsia="zh-CN"/>
              </w:rPr>
            </w:pPr>
          </w:p>
        </w:tc>
        <w:tc>
          <w:tcPr>
            <w:tcW w:w="5145" w:type="dxa"/>
            <w:tcBorders>
              <w:top w:val="nil"/>
              <w:left w:val="nil"/>
              <w:bottom w:val="single" w:sz="4" w:space="0" w:color="auto"/>
              <w:right w:val="nil"/>
            </w:tcBorders>
            <w:hideMark/>
          </w:tcPr>
          <w:p w14:paraId="2AC5F03E" w14:textId="77777777" w:rsidR="008E225E" w:rsidRPr="004011E1" w:rsidRDefault="008E225E">
            <w:pPr>
              <w:pStyle w:val="aff2"/>
              <w:keepNext/>
              <w:rPr>
                <w:rFonts w:ascii="楷体_GB2312" w:eastAsia="楷体_GB2312" w:hAnsi="楷体_GB2312"/>
                <w:b/>
                <w:bCs/>
                <w:sz w:val="21"/>
                <w:szCs w:val="21"/>
                <w:lang w:eastAsia="zh-CN"/>
              </w:rPr>
            </w:pPr>
            <w:r w:rsidRPr="004011E1">
              <w:rPr>
                <w:rFonts w:ascii="楷体_GB2312" w:eastAsia="楷体_GB2312" w:hAnsi="楷体_GB2312" w:hint="eastAsia"/>
                <w:b/>
                <w:bCs/>
                <w:sz w:val="21"/>
                <w:szCs w:val="21"/>
                <w:lang w:eastAsia="zh-CN"/>
              </w:rPr>
              <w:t xml:space="preserve">图 </w:t>
            </w:r>
            <w:r w:rsidRPr="004011E1">
              <w:rPr>
                <w:rFonts w:ascii="Arial" w:eastAsia="楷体_GB2312" w:hAnsi="Arial" w:cs="Arial"/>
                <w:b/>
                <w:bCs/>
                <w:sz w:val="21"/>
                <w:szCs w:val="21"/>
              </w:rPr>
              <w:fldChar w:fldCharType="begin"/>
            </w:r>
            <w:r w:rsidRPr="004011E1">
              <w:rPr>
                <w:rFonts w:ascii="Arial" w:eastAsia="楷体_GB2312" w:hAnsi="Arial" w:cs="Arial"/>
                <w:b/>
                <w:bCs/>
                <w:sz w:val="21"/>
                <w:szCs w:val="21"/>
                <w:lang w:eastAsia="zh-CN"/>
              </w:rPr>
              <w:instrText xml:space="preserve"> SEQ </w:instrText>
            </w:r>
            <w:r w:rsidRPr="004011E1">
              <w:rPr>
                <w:rFonts w:ascii="Arial" w:eastAsia="楷体_GB2312" w:hAnsi="Arial" w:cs="Arial"/>
                <w:b/>
                <w:bCs/>
                <w:sz w:val="21"/>
                <w:szCs w:val="21"/>
                <w:lang w:eastAsia="zh-CN"/>
              </w:rPr>
              <w:instrText>图</w:instrText>
            </w:r>
            <w:r w:rsidRPr="004011E1">
              <w:rPr>
                <w:rFonts w:ascii="Arial" w:eastAsia="楷体_GB2312" w:hAnsi="Arial" w:cs="Arial"/>
                <w:b/>
                <w:bCs/>
                <w:sz w:val="21"/>
                <w:szCs w:val="21"/>
                <w:lang w:eastAsia="zh-CN"/>
              </w:rPr>
              <w:instrText xml:space="preserve"> \* ARABIC </w:instrText>
            </w:r>
            <w:r w:rsidRPr="004011E1">
              <w:rPr>
                <w:rFonts w:ascii="Arial" w:eastAsia="楷体_GB2312" w:hAnsi="Arial" w:cs="Arial"/>
                <w:b/>
                <w:bCs/>
                <w:sz w:val="21"/>
                <w:szCs w:val="21"/>
              </w:rPr>
              <w:fldChar w:fldCharType="separate"/>
            </w:r>
            <w:r>
              <w:rPr>
                <w:rFonts w:ascii="Arial" w:eastAsia="楷体_GB2312" w:hAnsi="Arial" w:cs="Arial"/>
                <w:b/>
                <w:bCs/>
                <w:noProof/>
                <w:sz w:val="21"/>
                <w:szCs w:val="21"/>
                <w:lang w:eastAsia="zh-CN"/>
              </w:rPr>
              <w:t>28</w:t>
            </w:r>
            <w:r w:rsidRPr="004011E1">
              <w:rPr>
                <w:rFonts w:ascii="Arial" w:eastAsia="楷体_GB2312" w:hAnsi="Arial" w:cs="Arial"/>
                <w:b/>
                <w:bCs/>
                <w:sz w:val="21"/>
                <w:szCs w:val="21"/>
              </w:rPr>
              <w:fldChar w:fldCharType="end"/>
            </w:r>
            <w:r w:rsidRPr="004011E1">
              <w:rPr>
                <w:rFonts w:ascii="楷体_GB2312" w:eastAsia="楷体_GB2312" w:hAnsi="楷体_GB2312" w:hint="eastAsia"/>
                <w:b/>
                <w:bCs/>
                <w:sz w:val="21"/>
                <w:szCs w:val="21"/>
                <w:lang w:eastAsia="zh-CN"/>
              </w:rPr>
              <w:t>：中国主要风电运营企业利用小时变化</w:t>
            </w:r>
          </w:p>
        </w:tc>
      </w:tr>
      <w:tr w:rsidR="008E225E" w:rsidRPr="00D76EBC" w14:paraId="44A87BC2" w14:textId="77777777">
        <w:trPr>
          <w:trHeight w:hRule="exact" w:val="3611"/>
        </w:trPr>
        <w:tc>
          <w:tcPr>
            <w:tcW w:w="5074" w:type="dxa"/>
            <w:tcBorders>
              <w:top w:val="single" w:sz="4" w:space="0" w:color="auto"/>
              <w:left w:val="nil"/>
              <w:bottom w:val="single" w:sz="4" w:space="0" w:color="auto"/>
              <w:right w:val="nil"/>
            </w:tcBorders>
            <w:vAlign w:val="center"/>
          </w:tcPr>
          <w:p w14:paraId="7DED00F2" w14:textId="77777777" w:rsidR="008E225E" w:rsidRPr="00D76EBC" w:rsidRDefault="008E225E">
            <w:pPr>
              <w:pStyle w:val="ae"/>
              <w:spacing w:after="0"/>
              <w:ind w:leftChars="0" w:left="0" w:firstLineChars="100" w:firstLine="210"/>
              <w:rPr>
                <w:rFonts w:cs="Arial"/>
              </w:rPr>
            </w:pPr>
            <w:r w:rsidRPr="00747636">
              <w:rPr>
                <w:rFonts w:cs="Arial"/>
                <w:noProof/>
              </w:rPr>
              <w:drawing>
                <wp:inline distT="0" distB="0" distL="0" distR="0" wp14:anchorId="44C3A4DD" wp14:editId="20988A7A">
                  <wp:extent cx="2937850" cy="2228850"/>
                  <wp:effectExtent l="0" t="0" r="0" b="0"/>
                  <wp:docPr id="882156339" name="图片 882156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949805" cy="2237920"/>
                          </a:xfrm>
                          <a:prstGeom prst="rect">
                            <a:avLst/>
                          </a:prstGeom>
                          <a:noFill/>
                          <a:ln>
                            <a:noFill/>
                          </a:ln>
                        </pic:spPr>
                      </pic:pic>
                    </a:graphicData>
                  </a:graphic>
                </wp:inline>
              </w:drawing>
            </w:r>
          </w:p>
        </w:tc>
        <w:tc>
          <w:tcPr>
            <w:tcW w:w="283" w:type="dxa"/>
          </w:tcPr>
          <w:p w14:paraId="084A2D31" w14:textId="77777777" w:rsidR="008E225E" w:rsidRPr="00D76EBC" w:rsidRDefault="008E225E">
            <w:pPr>
              <w:pStyle w:val="ae"/>
              <w:spacing w:after="0"/>
              <w:ind w:leftChars="0" w:left="0"/>
              <w:rPr>
                <w:rFonts w:cs="Arial"/>
              </w:rPr>
            </w:pPr>
          </w:p>
        </w:tc>
        <w:tc>
          <w:tcPr>
            <w:tcW w:w="5145" w:type="dxa"/>
            <w:tcBorders>
              <w:top w:val="single" w:sz="4" w:space="0" w:color="auto"/>
              <w:left w:val="nil"/>
              <w:bottom w:val="single" w:sz="4" w:space="0" w:color="auto"/>
              <w:right w:val="nil"/>
            </w:tcBorders>
            <w:vAlign w:val="center"/>
          </w:tcPr>
          <w:p w14:paraId="20B46C39" w14:textId="362B86EF" w:rsidR="008E225E" w:rsidRPr="00D76EBC" w:rsidRDefault="009F483D">
            <w:pPr>
              <w:pStyle w:val="ae"/>
              <w:spacing w:after="0"/>
              <w:ind w:leftChars="0" w:left="0"/>
              <w:rPr>
                <w:rFonts w:cs="Arial"/>
              </w:rPr>
            </w:pPr>
            <w:r w:rsidRPr="009F483D">
              <w:rPr>
                <w:rFonts w:cs="Arial"/>
                <w:noProof/>
              </w:rPr>
              <w:drawing>
                <wp:inline distT="0" distB="0" distL="0" distR="0" wp14:anchorId="0EFA1153" wp14:editId="71DBAF23">
                  <wp:extent cx="3082705" cy="2255419"/>
                  <wp:effectExtent l="0" t="0" r="3810" b="0"/>
                  <wp:docPr id="193476903" name="图片 193476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092721" cy="2262747"/>
                          </a:xfrm>
                          <a:prstGeom prst="rect">
                            <a:avLst/>
                          </a:prstGeom>
                          <a:noFill/>
                          <a:ln>
                            <a:noFill/>
                          </a:ln>
                        </pic:spPr>
                      </pic:pic>
                    </a:graphicData>
                  </a:graphic>
                </wp:inline>
              </w:drawing>
            </w:r>
          </w:p>
        </w:tc>
      </w:tr>
      <w:tr w:rsidR="008E225E" w:rsidRPr="00D76EBC" w14:paraId="479AA2D1" w14:textId="77777777">
        <w:tc>
          <w:tcPr>
            <w:tcW w:w="5074" w:type="dxa"/>
            <w:tcBorders>
              <w:top w:val="single" w:sz="4" w:space="0" w:color="auto"/>
              <w:left w:val="nil"/>
              <w:bottom w:val="nil"/>
              <w:right w:val="nil"/>
            </w:tcBorders>
            <w:hideMark/>
          </w:tcPr>
          <w:p w14:paraId="0EA08C09" w14:textId="77777777" w:rsidR="008E225E" w:rsidRPr="00D76EBC" w:rsidRDefault="008E225E">
            <w:pPr>
              <w:pStyle w:val="aff4"/>
              <w:ind w:leftChars="-54" w:left="-130"/>
              <w:rPr>
                <w:rFonts w:cs="Arial"/>
              </w:rPr>
            </w:pPr>
            <w:r w:rsidRPr="00D76EBC">
              <w:rPr>
                <w:rFonts w:cs="Arial"/>
              </w:rPr>
              <w:t>数据来源：</w:t>
            </w:r>
            <w:r>
              <w:rPr>
                <w:rFonts w:cs="Arial" w:hint="eastAsia"/>
              </w:rPr>
              <w:t>G</w:t>
            </w:r>
            <w:r>
              <w:rPr>
                <w:rFonts w:cs="Arial"/>
              </w:rPr>
              <w:t>WEC</w:t>
            </w:r>
            <w:r>
              <w:rPr>
                <w:rFonts w:cs="Arial" w:hint="eastAsia"/>
              </w:rPr>
              <w:t>，</w:t>
            </w:r>
            <w:r>
              <w:rPr>
                <w:rFonts w:cs="Arial" w:hint="eastAsia"/>
              </w:rPr>
              <w:t>I</w:t>
            </w:r>
            <w:r>
              <w:rPr>
                <w:rFonts w:cs="Arial"/>
              </w:rPr>
              <w:t>RENA</w:t>
            </w:r>
            <w:r>
              <w:rPr>
                <w:rFonts w:cs="Arial" w:hint="eastAsia"/>
              </w:rPr>
              <w:t>，</w:t>
            </w:r>
            <w:r w:rsidRPr="00D76EBC">
              <w:rPr>
                <w:rFonts w:cs="Arial"/>
                <w:iCs/>
              </w:rPr>
              <w:t>广发证券（香港）研究</w:t>
            </w:r>
          </w:p>
        </w:tc>
        <w:tc>
          <w:tcPr>
            <w:tcW w:w="283" w:type="dxa"/>
          </w:tcPr>
          <w:p w14:paraId="4028DE7B" w14:textId="77777777" w:rsidR="008E225E" w:rsidRPr="00D76EBC" w:rsidRDefault="008E225E">
            <w:pPr>
              <w:pStyle w:val="ae"/>
              <w:spacing w:after="0"/>
              <w:ind w:leftChars="0" w:left="0"/>
              <w:rPr>
                <w:rFonts w:cs="Arial"/>
                <w:color w:val="0F243E"/>
                <w:sz w:val="18"/>
                <w:lang w:eastAsia="zh-CN"/>
              </w:rPr>
            </w:pPr>
          </w:p>
        </w:tc>
        <w:tc>
          <w:tcPr>
            <w:tcW w:w="5145" w:type="dxa"/>
            <w:tcBorders>
              <w:top w:val="single" w:sz="4" w:space="0" w:color="auto"/>
              <w:left w:val="nil"/>
              <w:bottom w:val="nil"/>
              <w:right w:val="nil"/>
            </w:tcBorders>
            <w:hideMark/>
          </w:tcPr>
          <w:p w14:paraId="7AEBEAC6" w14:textId="77777777" w:rsidR="008E225E" w:rsidRPr="00D76EBC" w:rsidRDefault="008E225E">
            <w:pPr>
              <w:pStyle w:val="aff4"/>
              <w:ind w:leftChars="-41" w:left="-98"/>
              <w:rPr>
                <w:rFonts w:cs="Arial"/>
              </w:rPr>
            </w:pPr>
            <w:r w:rsidRPr="00D76EBC">
              <w:rPr>
                <w:rFonts w:cs="Arial"/>
              </w:rPr>
              <w:t>数据来源：</w:t>
            </w:r>
            <w:r>
              <w:rPr>
                <w:rFonts w:cs="Arial" w:hint="eastAsia"/>
              </w:rPr>
              <w:t>IRENA</w:t>
            </w:r>
            <w:r>
              <w:rPr>
                <w:rFonts w:cs="Arial" w:hint="eastAsia"/>
              </w:rPr>
              <w:t>，国家能源局，</w:t>
            </w:r>
            <w:r w:rsidRPr="00D76EBC">
              <w:rPr>
                <w:rFonts w:cs="Arial"/>
                <w:iCs/>
              </w:rPr>
              <w:t>广发证券（香港）研究</w:t>
            </w:r>
          </w:p>
        </w:tc>
      </w:tr>
    </w:tbl>
    <w:p w14:paraId="1265138E" w14:textId="77777777" w:rsidR="008E225E" w:rsidRPr="00343832" w:rsidRDefault="008E225E" w:rsidP="008E225E">
      <w:pPr>
        <w:pStyle w:val="ae"/>
        <w:spacing w:beforeLines="50" w:before="163" w:afterLines="50" w:after="163" w:line="252" w:lineRule="auto"/>
        <w:ind w:left="3017"/>
        <w:jc w:val="both"/>
        <w:rPr>
          <w:rFonts w:cs="Arial"/>
          <w:lang w:eastAsia="zh-CN"/>
        </w:rPr>
      </w:pPr>
      <w:r>
        <w:rPr>
          <w:rFonts w:cs="Arial" w:hint="eastAsia"/>
          <w:lang w:eastAsia="zh-CN"/>
        </w:rPr>
        <w:t>中国海风市场相较之下则一片蓝海</w:t>
      </w:r>
      <w:r w:rsidRPr="3F11A617">
        <w:rPr>
          <w:rFonts w:cs="Arial"/>
          <w:lang w:eastAsia="zh-CN"/>
        </w:rPr>
        <w:t>。</w:t>
      </w:r>
      <w:r w:rsidRPr="42B94211">
        <w:rPr>
          <w:rFonts w:cs="Arial"/>
          <w:lang w:eastAsia="zh-CN"/>
        </w:rPr>
        <w:t>虽然</w:t>
      </w:r>
      <w:r w:rsidRPr="00BA705C">
        <w:rPr>
          <w:rFonts w:cs="Arial"/>
          <w:lang w:eastAsia="zh-CN"/>
        </w:rPr>
        <w:t>2020</w:t>
      </w:r>
      <w:r w:rsidRPr="00BA705C">
        <w:rPr>
          <w:rFonts w:cs="Arial" w:hint="eastAsia"/>
          <w:lang w:eastAsia="zh-CN"/>
        </w:rPr>
        <w:t>年</w:t>
      </w:r>
      <w:r w:rsidRPr="00BA705C">
        <w:rPr>
          <w:rFonts w:cs="Arial"/>
          <w:lang w:eastAsia="zh-CN"/>
        </w:rPr>
        <w:t>1</w:t>
      </w:r>
      <w:r w:rsidRPr="00BA705C">
        <w:rPr>
          <w:rFonts w:cs="Arial" w:hint="eastAsia"/>
          <w:lang w:eastAsia="zh-CN"/>
        </w:rPr>
        <w:t>月发布的《关于促进非水可再生能源发电健康发展的若干意见》中明确</w:t>
      </w:r>
      <w:r>
        <w:rPr>
          <w:rFonts w:cs="Arial" w:hint="eastAsia"/>
          <w:lang w:eastAsia="zh-CN"/>
        </w:rPr>
        <w:t>“</w:t>
      </w:r>
      <w:r w:rsidRPr="00BA705C">
        <w:rPr>
          <w:rFonts w:cs="Arial" w:hint="eastAsia"/>
          <w:lang w:eastAsia="zh-CN"/>
        </w:rPr>
        <w:t>新增海上风电和光热项目不再纳入中央财政补贴范围，按规定完成核准</w:t>
      </w:r>
      <w:r>
        <w:rPr>
          <w:rFonts w:cs="Arial" w:hint="eastAsia"/>
          <w:lang w:eastAsia="zh-CN"/>
        </w:rPr>
        <w:t>（</w:t>
      </w:r>
      <w:r w:rsidRPr="00BA705C">
        <w:rPr>
          <w:rFonts w:cs="Arial" w:hint="eastAsia"/>
          <w:lang w:eastAsia="zh-CN"/>
        </w:rPr>
        <w:t>备案</w:t>
      </w:r>
      <w:r>
        <w:rPr>
          <w:rFonts w:cs="Arial" w:hint="eastAsia"/>
          <w:lang w:eastAsia="zh-CN"/>
        </w:rPr>
        <w:t>）</w:t>
      </w:r>
      <w:r w:rsidRPr="00BA705C">
        <w:rPr>
          <w:rFonts w:cs="Arial" w:hint="eastAsia"/>
          <w:lang w:eastAsia="zh-CN"/>
        </w:rPr>
        <w:t>并于</w:t>
      </w:r>
      <w:r w:rsidRPr="00BA705C">
        <w:rPr>
          <w:rFonts w:cs="Arial"/>
          <w:lang w:eastAsia="zh-CN"/>
        </w:rPr>
        <w:t>2021</w:t>
      </w:r>
      <w:r w:rsidRPr="00BA705C">
        <w:rPr>
          <w:rFonts w:cs="Arial" w:hint="eastAsia"/>
          <w:lang w:eastAsia="zh-CN"/>
        </w:rPr>
        <w:t>年</w:t>
      </w:r>
      <w:r w:rsidRPr="00BA705C">
        <w:rPr>
          <w:rFonts w:cs="Arial"/>
          <w:lang w:eastAsia="zh-CN"/>
        </w:rPr>
        <w:t>12</w:t>
      </w:r>
      <w:r w:rsidRPr="00BA705C">
        <w:rPr>
          <w:rFonts w:cs="Arial" w:hint="eastAsia"/>
          <w:lang w:eastAsia="zh-CN"/>
        </w:rPr>
        <w:t>月</w:t>
      </w:r>
      <w:r w:rsidRPr="00BA705C">
        <w:rPr>
          <w:rFonts w:cs="Arial"/>
          <w:lang w:eastAsia="zh-CN"/>
        </w:rPr>
        <w:t>31</w:t>
      </w:r>
      <w:r w:rsidRPr="00BA705C">
        <w:rPr>
          <w:rFonts w:cs="Arial" w:hint="eastAsia"/>
          <w:lang w:eastAsia="zh-CN"/>
        </w:rPr>
        <w:t>日前全部机组完成并网的存量海上风力发电和太阳能光热发电项目，按相应价格政策纳入中央财政补贴</w:t>
      </w:r>
      <w:r>
        <w:rPr>
          <w:rFonts w:cs="Arial" w:hint="eastAsia"/>
          <w:lang w:eastAsia="zh-CN"/>
        </w:rPr>
        <w:t>范</w:t>
      </w:r>
      <w:r w:rsidRPr="00BA705C">
        <w:rPr>
          <w:rFonts w:cs="Arial" w:hint="eastAsia"/>
          <w:lang w:eastAsia="zh-CN"/>
        </w:rPr>
        <w:t>围”</w:t>
      </w:r>
      <w:r w:rsidRPr="6298D8FC">
        <w:rPr>
          <w:rFonts w:cs="Arial"/>
          <w:lang w:eastAsia="zh-CN"/>
        </w:rPr>
        <w:t>，</w:t>
      </w:r>
      <w:r w:rsidRPr="03423353">
        <w:rPr>
          <w:rFonts w:cs="Arial"/>
          <w:lang w:eastAsia="zh-CN"/>
        </w:rPr>
        <w:t>但是</w:t>
      </w:r>
      <w:r w:rsidRPr="00BA705C">
        <w:rPr>
          <w:rFonts w:cs="Arial" w:hint="eastAsia"/>
          <w:lang w:eastAsia="zh-CN"/>
        </w:rPr>
        <w:t>国补退坡地补接棒，对于新的海上风电项目，</w:t>
      </w:r>
      <w:r>
        <w:rPr>
          <w:rFonts w:cs="Arial" w:hint="eastAsia"/>
          <w:lang w:eastAsia="zh-CN"/>
        </w:rPr>
        <w:t>上海、</w:t>
      </w:r>
      <w:r w:rsidRPr="00BA705C">
        <w:rPr>
          <w:rFonts w:cs="Arial" w:hint="eastAsia"/>
          <w:lang w:eastAsia="zh-CN"/>
        </w:rPr>
        <w:t>广东、</w:t>
      </w:r>
      <w:r>
        <w:rPr>
          <w:rFonts w:cs="Arial" w:hint="eastAsia"/>
          <w:lang w:eastAsia="zh-CN"/>
        </w:rPr>
        <w:t>山东和浙江陆续</w:t>
      </w:r>
      <w:r w:rsidRPr="00BA705C">
        <w:rPr>
          <w:rFonts w:cs="Arial" w:hint="eastAsia"/>
          <w:lang w:eastAsia="zh-CN"/>
        </w:rPr>
        <w:t>出台地方补贴政策以支持海上风电行业</w:t>
      </w:r>
      <w:r>
        <w:rPr>
          <w:rFonts w:cs="Arial" w:hint="eastAsia"/>
          <w:lang w:eastAsia="zh-CN"/>
        </w:rPr>
        <w:t>可持续</w:t>
      </w:r>
      <w:r w:rsidRPr="00BA705C">
        <w:rPr>
          <w:rFonts w:cs="Arial" w:hint="eastAsia"/>
          <w:lang w:eastAsia="zh-CN"/>
        </w:rPr>
        <w:t>发展。</w:t>
      </w:r>
    </w:p>
    <w:tbl>
      <w:tblPr>
        <w:tblW w:w="0" w:type="auto"/>
        <w:tblInd w:w="3050" w:type="dxa"/>
        <w:tblLook w:val="0000" w:firstRow="0" w:lastRow="0" w:firstColumn="0" w:lastColumn="0" w:noHBand="0" w:noVBand="0"/>
      </w:tblPr>
      <w:tblGrid>
        <w:gridCol w:w="7405"/>
      </w:tblGrid>
      <w:tr w:rsidR="008E225E" w14:paraId="403FE3A6" w14:textId="77777777">
        <w:trPr>
          <w:trHeight w:val="300"/>
        </w:trPr>
        <w:tc>
          <w:tcPr>
            <w:tcW w:w="7404" w:type="dxa"/>
            <w:tcBorders>
              <w:bottom w:val="single" w:sz="4" w:space="0" w:color="auto"/>
            </w:tcBorders>
            <w:shd w:val="clear" w:color="auto" w:fill="auto"/>
          </w:tcPr>
          <w:p w14:paraId="4AABEA14" w14:textId="77777777" w:rsidR="008E225E" w:rsidRPr="004011E1" w:rsidRDefault="008E225E">
            <w:pPr>
              <w:pStyle w:val="aff2"/>
              <w:keepNext/>
              <w:rPr>
                <w:rFonts w:ascii="楷体_GB2312" w:eastAsia="楷体_GB2312" w:hAnsi="楷体_GB2312"/>
                <w:b/>
                <w:bCs/>
                <w:sz w:val="21"/>
                <w:szCs w:val="21"/>
                <w:lang w:eastAsia="zh-CN"/>
              </w:rPr>
            </w:pPr>
            <w:r w:rsidRPr="004011E1">
              <w:rPr>
                <w:rFonts w:ascii="楷体_GB2312" w:eastAsia="楷体_GB2312" w:hAnsi="楷体_GB2312" w:hint="eastAsia"/>
                <w:b/>
                <w:bCs/>
                <w:sz w:val="21"/>
                <w:szCs w:val="21"/>
                <w:lang w:eastAsia="zh-CN"/>
              </w:rPr>
              <w:lastRenderedPageBreak/>
              <w:t xml:space="preserve">表 </w:t>
            </w:r>
            <w:r w:rsidRPr="004011E1">
              <w:rPr>
                <w:rFonts w:ascii="Arial" w:eastAsia="楷体_GB2312" w:hAnsi="Arial" w:cs="Arial"/>
                <w:b/>
                <w:bCs/>
                <w:sz w:val="21"/>
                <w:szCs w:val="21"/>
              </w:rPr>
              <w:fldChar w:fldCharType="begin"/>
            </w:r>
            <w:r w:rsidRPr="004011E1">
              <w:rPr>
                <w:rFonts w:ascii="Arial" w:eastAsia="楷体_GB2312" w:hAnsi="Arial" w:cs="Arial"/>
                <w:b/>
                <w:bCs/>
                <w:sz w:val="21"/>
                <w:szCs w:val="21"/>
                <w:lang w:eastAsia="zh-CN"/>
              </w:rPr>
              <w:instrText xml:space="preserve"> SEQ </w:instrText>
            </w:r>
            <w:r w:rsidRPr="004011E1">
              <w:rPr>
                <w:rFonts w:ascii="Arial" w:eastAsia="楷体_GB2312" w:hAnsi="Arial" w:cs="Arial"/>
                <w:b/>
                <w:bCs/>
                <w:sz w:val="21"/>
                <w:szCs w:val="21"/>
                <w:lang w:eastAsia="zh-CN"/>
              </w:rPr>
              <w:instrText>表</w:instrText>
            </w:r>
            <w:r w:rsidRPr="004011E1">
              <w:rPr>
                <w:rFonts w:ascii="Arial" w:eastAsia="楷体_GB2312" w:hAnsi="Arial" w:cs="Arial"/>
                <w:b/>
                <w:bCs/>
                <w:sz w:val="21"/>
                <w:szCs w:val="21"/>
                <w:lang w:eastAsia="zh-CN"/>
              </w:rPr>
              <w:instrText xml:space="preserve"> \* ARABIC </w:instrText>
            </w:r>
            <w:r w:rsidRPr="004011E1">
              <w:rPr>
                <w:rFonts w:ascii="Arial" w:eastAsia="楷体_GB2312" w:hAnsi="Arial" w:cs="Arial"/>
                <w:b/>
                <w:bCs/>
                <w:sz w:val="21"/>
                <w:szCs w:val="21"/>
              </w:rPr>
              <w:fldChar w:fldCharType="separate"/>
            </w:r>
            <w:r w:rsidR="00171826">
              <w:rPr>
                <w:rFonts w:ascii="Arial" w:eastAsia="楷体_GB2312" w:hAnsi="Arial" w:cs="Arial"/>
                <w:b/>
                <w:bCs/>
                <w:noProof/>
                <w:sz w:val="21"/>
                <w:szCs w:val="21"/>
                <w:lang w:eastAsia="zh-CN"/>
              </w:rPr>
              <w:t>6</w:t>
            </w:r>
            <w:r w:rsidRPr="004011E1">
              <w:rPr>
                <w:rFonts w:ascii="Arial" w:eastAsia="楷体_GB2312" w:hAnsi="Arial" w:cs="Arial"/>
                <w:b/>
                <w:bCs/>
                <w:sz w:val="21"/>
                <w:szCs w:val="21"/>
              </w:rPr>
              <w:fldChar w:fldCharType="end"/>
            </w:r>
            <w:r w:rsidRPr="004011E1">
              <w:rPr>
                <w:rFonts w:ascii="楷体_GB2312" w:eastAsia="楷体_GB2312" w:hAnsi="楷体_GB2312" w:hint="eastAsia"/>
                <w:b/>
                <w:bCs/>
                <w:sz w:val="21"/>
                <w:szCs w:val="21"/>
                <w:lang w:eastAsia="zh-CN"/>
              </w:rPr>
              <w:t>：中国各省（直辖市）海风地方补贴政策汇总</w:t>
            </w:r>
          </w:p>
        </w:tc>
      </w:tr>
      <w:tr w:rsidR="008E225E" w14:paraId="6572FA1A" w14:textId="77777777">
        <w:trPr>
          <w:trHeight w:val="177"/>
        </w:trPr>
        <w:tc>
          <w:tcPr>
            <w:tcW w:w="7404" w:type="dxa"/>
            <w:tcBorders>
              <w:top w:val="single" w:sz="4" w:space="0" w:color="auto"/>
              <w:bottom w:val="single" w:sz="4" w:space="0" w:color="auto"/>
            </w:tcBorders>
            <w:shd w:val="clear" w:color="auto" w:fill="auto"/>
            <w:vAlign w:val="center"/>
          </w:tcPr>
          <w:tbl>
            <w:tblPr>
              <w:tblStyle w:val="4-1"/>
              <w:tblW w:w="7179" w:type="dxa"/>
              <w:tblLook w:val="04A0" w:firstRow="1" w:lastRow="0" w:firstColumn="1" w:lastColumn="0" w:noHBand="0" w:noVBand="1"/>
            </w:tblPr>
            <w:tblGrid>
              <w:gridCol w:w="809"/>
              <w:gridCol w:w="2977"/>
              <w:gridCol w:w="2268"/>
              <w:gridCol w:w="1125"/>
            </w:tblGrid>
            <w:tr w:rsidR="008E225E" w14:paraId="308BD63A" w14:textId="77777777">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09" w:type="dxa"/>
                </w:tcPr>
                <w:p w14:paraId="6E0D1DBC" w14:textId="77777777" w:rsidR="008E225E" w:rsidRPr="0075383C" w:rsidRDefault="008E225E">
                  <w:pPr>
                    <w:pStyle w:val="ae"/>
                    <w:ind w:leftChars="0" w:left="0"/>
                    <w:rPr>
                      <w:rFonts w:cs="Arial"/>
                      <w:b w:val="0"/>
                      <w:sz w:val="18"/>
                      <w:szCs w:val="18"/>
                    </w:rPr>
                  </w:pPr>
                  <w:r w:rsidRPr="0075383C">
                    <w:rPr>
                      <w:rFonts w:cs="Arial" w:hint="eastAsia"/>
                      <w:b w:val="0"/>
                      <w:sz w:val="18"/>
                      <w:szCs w:val="18"/>
                    </w:rPr>
                    <w:t>地区</w:t>
                  </w:r>
                </w:p>
              </w:tc>
              <w:tc>
                <w:tcPr>
                  <w:tcW w:w="2977" w:type="dxa"/>
                </w:tcPr>
                <w:p w14:paraId="083AAB9D" w14:textId="77777777" w:rsidR="008E225E" w:rsidRDefault="008E225E">
                  <w:pPr>
                    <w:pStyle w:val="ae"/>
                    <w:ind w:leftChars="0" w:left="0"/>
                    <w:jc w:val="center"/>
                    <w:cnfStyle w:val="100000000000" w:firstRow="1" w:lastRow="0" w:firstColumn="0" w:lastColumn="0" w:oddVBand="0" w:evenVBand="0" w:oddHBand="0" w:evenHBand="0" w:firstRowFirstColumn="0" w:firstRowLastColumn="0" w:lastRowFirstColumn="0" w:lastRowLastColumn="0"/>
                    <w:rPr>
                      <w:rFonts w:cs="Arial"/>
                      <w:sz w:val="18"/>
                      <w:szCs w:val="18"/>
                    </w:rPr>
                  </w:pPr>
                  <w:r>
                    <w:rPr>
                      <w:rFonts w:cs="Arial" w:hint="eastAsia"/>
                      <w:sz w:val="18"/>
                      <w:szCs w:val="18"/>
                    </w:rPr>
                    <w:t>补贴（奖励）范围</w:t>
                  </w:r>
                </w:p>
              </w:tc>
              <w:tc>
                <w:tcPr>
                  <w:tcW w:w="2268" w:type="dxa"/>
                </w:tcPr>
                <w:p w14:paraId="4DD65251" w14:textId="77777777" w:rsidR="008E225E" w:rsidRPr="05A60944" w:rsidRDefault="008E225E">
                  <w:pPr>
                    <w:pStyle w:val="ae"/>
                    <w:ind w:leftChars="0" w:left="0"/>
                    <w:jc w:val="center"/>
                    <w:cnfStyle w:val="100000000000" w:firstRow="1" w:lastRow="0" w:firstColumn="0" w:lastColumn="0" w:oddVBand="0" w:evenVBand="0" w:oddHBand="0" w:evenHBand="0" w:firstRowFirstColumn="0" w:firstRowLastColumn="0" w:lastRowFirstColumn="0" w:lastRowLastColumn="0"/>
                    <w:rPr>
                      <w:rFonts w:cs="Arial"/>
                      <w:sz w:val="18"/>
                      <w:szCs w:val="18"/>
                    </w:rPr>
                  </w:pPr>
                  <w:r>
                    <w:rPr>
                      <w:rFonts w:cs="Arial" w:hint="eastAsia"/>
                      <w:sz w:val="18"/>
                      <w:szCs w:val="18"/>
                    </w:rPr>
                    <w:t>补贴（奖励）标准</w:t>
                  </w:r>
                </w:p>
              </w:tc>
              <w:tc>
                <w:tcPr>
                  <w:tcW w:w="1125" w:type="dxa"/>
                </w:tcPr>
                <w:p w14:paraId="3220D4AE" w14:textId="77777777" w:rsidR="008E225E" w:rsidRDefault="008E225E">
                  <w:pPr>
                    <w:pStyle w:val="ae"/>
                    <w:ind w:leftChars="0" w:left="0"/>
                    <w:jc w:val="center"/>
                    <w:cnfStyle w:val="100000000000" w:firstRow="1" w:lastRow="0" w:firstColumn="0" w:lastColumn="0" w:oddVBand="0" w:evenVBand="0" w:oddHBand="0" w:evenHBand="0" w:firstRowFirstColumn="0" w:firstRowLastColumn="0" w:lastRowFirstColumn="0" w:lastRowLastColumn="0"/>
                    <w:rPr>
                      <w:rFonts w:cs="Arial"/>
                      <w:sz w:val="18"/>
                      <w:szCs w:val="18"/>
                    </w:rPr>
                  </w:pPr>
                  <w:r>
                    <w:rPr>
                      <w:rFonts w:cs="Arial" w:hint="eastAsia"/>
                      <w:sz w:val="18"/>
                      <w:szCs w:val="18"/>
                    </w:rPr>
                    <w:t>发放方式</w:t>
                  </w:r>
                </w:p>
              </w:tc>
            </w:tr>
            <w:tr w:rsidR="008E225E" w14:paraId="670A836C"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09" w:type="dxa"/>
                  <w:vMerge w:val="restart"/>
                  <w:vAlign w:val="center"/>
                </w:tcPr>
                <w:p w14:paraId="7FA63FB1" w14:textId="77777777" w:rsidR="008E225E" w:rsidRPr="00BB3E38" w:rsidRDefault="008E225E">
                  <w:pPr>
                    <w:jc w:val="both"/>
                    <w:rPr>
                      <w:rFonts w:ascii="Arial" w:eastAsia="楷体_GB2312" w:hAnsi="Arial" w:cs="Arial"/>
                      <w:b w:val="0"/>
                      <w:sz w:val="18"/>
                      <w:szCs w:val="18"/>
                    </w:rPr>
                  </w:pPr>
                  <w:r w:rsidRPr="0075383C">
                    <w:rPr>
                      <w:rFonts w:ascii="Arial" w:eastAsia="楷体_GB2312" w:hAnsi="Arial" w:cs="Arial" w:hint="eastAsia"/>
                      <w:b w:val="0"/>
                      <w:sz w:val="18"/>
                      <w:szCs w:val="18"/>
                    </w:rPr>
                    <w:t>上海市</w:t>
                  </w:r>
                </w:p>
              </w:tc>
              <w:tc>
                <w:tcPr>
                  <w:tcW w:w="2977" w:type="dxa"/>
                  <w:vAlign w:val="center"/>
                </w:tcPr>
                <w:p w14:paraId="27E6543A" w14:textId="77777777" w:rsidR="008E225E" w:rsidRPr="05A60944" w:rsidRDefault="008E225E">
                  <w:pPr>
                    <w:jc w:val="center"/>
                    <w:cnfStyle w:val="000000100000" w:firstRow="0" w:lastRow="0" w:firstColumn="0" w:lastColumn="0" w:oddVBand="0" w:evenVBand="0" w:oddHBand="1" w:evenHBand="0" w:firstRowFirstColumn="0" w:firstRowLastColumn="0" w:lastRowFirstColumn="0" w:lastRowLastColumn="0"/>
                    <w:rPr>
                      <w:rFonts w:ascii="Arial" w:eastAsia="楷体_GB2312" w:hAnsi="Arial" w:cs="Arial"/>
                      <w:sz w:val="18"/>
                      <w:szCs w:val="18"/>
                      <w:lang w:eastAsia="zh-CN"/>
                    </w:rPr>
                  </w:pPr>
                  <w:r>
                    <w:rPr>
                      <w:rFonts w:ascii="Arial" w:eastAsia="楷体_GB2312" w:hAnsi="Arial" w:cs="Arial" w:hint="eastAsia"/>
                      <w:sz w:val="18"/>
                      <w:szCs w:val="18"/>
                      <w:lang w:eastAsia="zh-CN"/>
                    </w:rPr>
                    <w:t>2</w:t>
                  </w:r>
                  <w:r>
                    <w:rPr>
                      <w:rFonts w:ascii="Arial" w:eastAsia="楷体_GB2312" w:hAnsi="Arial" w:cs="Arial"/>
                      <w:sz w:val="18"/>
                      <w:szCs w:val="18"/>
                      <w:lang w:eastAsia="zh-CN"/>
                    </w:rPr>
                    <w:t>019</w:t>
                  </w:r>
                  <w:r>
                    <w:rPr>
                      <w:rFonts w:ascii="Arial" w:eastAsia="楷体_GB2312" w:hAnsi="Arial" w:cs="Arial" w:hint="eastAsia"/>
                      <w:sz w:val="18"/>
                      <w:szCs w:val="18"/>
                      <w:lang w:eastAsia="zh-CN"/>
                    </w:rPr>
                    <w:t>-</w:t>
                  </w:r>
                  <w:r>
                    <w:rPr>
                      <w:rFonts w:ascii="Arial" w:eastAsia="楷体_GB2312" w:hAnsi="Arial" w:cs="Arial"/>
                      <w:sz w:val="18"/>
                      <w:szCs w:val="18"/>
                      <w:lang w:eastAsia="zh-CN"/>
                    </w:rPr>
                    <w:t>2021</w:t>
                  </w:r>
                  <w:r>
                    <w:rPr>
                      <w:rFonts w:ascii="Arial" w:eastAsia="楷体_GB2312" w:hAnsi="Arial" w:cs="Arial" w:hint="eastAsia"/>
                      <w:sz w:val="18"/>
                      <w:szCs w:val="18"/>
                      <w:lang w:eastAsia="zh-CN"/>
                    </w:rPr>
                    <w:t>年投产发电的近海风电项目</w:t>
                  </w:r>
                </w:p>
              </w:tc>
              <w:tc>
                <w:tcPr>
                  <w:tcW w:w="2268" w:type="dxa"/>
                  <w:vAlign w:val="center"/>
                </w:tcPr>
                <w:p w14:paraId="4A39F057" w14:textId="77777777" w:rsidR="008E225E" w:rsidRPr="05A60944" w:rsidRDefault="008E225E">
                  <w:pPr>
                    <w:jc w:val="center"/>
                    <w:cnfStyle w:val="000000100000" w:firstRow="0" w:lastRow="0" w:firstColumn="0" w:lastColumn="0" w:oddVBand="0" w:evenVBand="0" w:oddHBand="1" w:evenHBand="0" w:firstRowFirstColumn="0" w:firstRowLastColumn="0" w:lastRowFirstColumn="0" w:lastRowLastColumn="0"/>
                    <w:rPr>
                      <w:rFonts w:ascii="Arial" w:eastAsia="楷体_GB2312" w:hAnsi="Arial" w:cs="Arial"/>
                      <w:sz w:val="18"/>
                      <w:szCs w:val="18"/>
                      <w:lang w:eastAsia="zh-CN"/>
                    </w:rPr>
                  </w:pPr>
                  <w:r>
                    <w:rPr>
                      <w:rFonts w:ascii="Arial" w:eastAsia="楷体_GB2312" w:hAnsi="Arial" w:cs="Arial" w:hint="eastAsia"/>
                      <w:sz w:val="18"/>
                      <w:szCs w:val="18"/>
                      <w:lang w:eastAsia="zh-CN"/>
                    </w:rPr>
                    <w:t>奖励标准为</w:t>
                  </w:r>
                  <w:r>
                    <w:rPr>
                      <w:rFonts w:ascii="Arial" w:eastAsia="楷体_GB2312" w:hAnsi="Arial" w:cs="Arial" w:hint="eastAsia"/>
                      <w:sz w:val="18"/>
                      <w:szCs w:val="18"/>
                      <w:lang w:eastAsia="zh-CN"/>
                    </w:rPr>
                    <w:t>0</w:t>
                  </w:r>
                  <w:r>
                    <w:rPr>
                      <w:rFonts w:ascii="Arial" w:eastAsia="楷体_GB2312" w:hAnsi="Arial" w:cs="Arial"/>
                      <w:sz w:val="18"/>
                      <w:szCs w:val="18"/>
                      <w:lang w:eastAsia="zh-CN"/>
                    </w:rPr>
                    <w:t>.1</w:t>
                  </w:r>
                  <w:r>
                    <w:rPr>
                      <w:rFonts w:ascii="Arial" w:eastAsia="楷体_GB2312" w:hAnsi="Arial" w:cs="Arial" w:hint="eastAsia"/>
                      <w:sz w:val="18"/>
                      <w:szCs w:val="18"/>
                      <w:lang w:eastAsia="zh-CN"/>
                    </w:rPr>
                    <w:t>元</w:t>
                  </w:r>
                  <w:r>
                    <w:rPr>
                      <w:rFonts w:ascii="Arial" w:eastAsia="楷体_GB2312" w:hAnsi="Arial" w:cs="Arial" w:hint="eastAsia"/>
                      <w:sz w:val="18"/>
                      <w:szCs w:val="18"/>
                      <w:lang w:eastAsia="zh-CN"/>
                    </w:rPr>
                    <w:t>/</w:t>
                  </w:r>
                  <w:r>
                    <w:rPr>
                      <w:rFonts w:ascii="Arial" w:eastAsia="楷体_GB2312" w:hAnsi="Arial" w:cs="Arial" w:hint="eastAsia"/>
                      <w:sz w:val="18"/>
                      <w:szCs w:val="18"/>
                      <w:lang w:eastAsia="zh-CN"/>
                    </w:rPr>
                    <w:t>千瓦时，单个项目年度奖励金额不超过</w:t>
                  </w:r>
                  <w:r>
                    <w:rPr>
                      <w:rFonts w:ascii="Arial" w:eastAsia="楷体_GB2312" w:hAnsi="Arial" w:cs="Arial" w:hint="eastAsia"/>
                      <w:sz w:val="18"/>
                      <w:szCs w:val="18"/>
                      <w:lang w:eastAsia="zh-CN"/>
                    </w:rPr>
                    <w:t>5</w:t>
                  </w:r>
                  <w:r>
                    <w:rPr>
                      <w:rFonts w:ascii="Arial" w:eastAsia="楷体_GB2312" w:hAnsi="Arial" w:cs="Arial"/>
                      <w:sz w:val="18"/>
                      <w:szCs w:val="18"/>
                      <w:lang w:eastAsia="zh-CN"/>
                    </w:rPr>
                    <w:t>000</w:t>
                  </w:r>
                  <w:r>
                    <w:rPr>
                      <w:rFonts w:ascii="Arial" w:eastAsia="楷体_GB2312" w:hAnsi="Arial" w:cs="Arial" w:hint="eastAsia"/>
                      <w:sz w:val="18"/>
                      <w:szCs w:val="18"/>
                      <w:lang w:eastAsia="zh-CN"/>
                    </w:rPr>
                    <w:t>万元</w:t>
                  </w:r>
                </w:p>
              </w:tc>
              <w:tc>
                <w:tcPr>
                  <w:tcW w:w="1125" w:type="dxa"/>
                  <w:vAlign w:val="center"/>
                </w:tcPr>
                <w:p w14:paraId="2BC60715" w14:textId="77777777" w:rsidR="008E225E" w:rsidRDefault="008E225E">
                  <w:pPr>
                    <w:jc w:val="center"/>
                    <w:cnfStyle w:val="000000100000" w:firstRow="0" w:lastRow="0" w:firstColumn="0" w:lastColumn="0" w:oddVBand="0" w:evenVBand="0" w:oddHBand="1" w:evenHBand="0" w:firstRowFirstColumn="0" w:firstRowLastColumn="0" w:lastRowFirstColumn="0" w:lastRowLastColumn="0"/>
                    <w:rPr>
                      <w:rFonts w:ascii="Arial" w:eastAsia="楷体_GB2312" w:hAnsi="Arial" w:cs="Arial"/>
                      <w:sz w:val="18"/>
                      <w:szCs w:val="18"/>
                    </w:rPr>
                  </w:pPr>
                  <w:r>
                    <w:rPr>
                      <w:rFonts w:ascii="Arial" w:eastAsia="楷体_GB2312" w:hAnsi="Arial" w:cs="Arial" w:hint="eastAsia"/>
                      <w:sz w:val="18"/>
                      <w:szCs w:val="18"/>
                    </w:rPr>
                    <w:t>连续</w:t>
                  </w:r>
                  <w:r>
                    <w:rPr>
                      <w:rFonts w:ascii="Arial" w:eastAsia="楷体_GB2312" w:hAnsi="Arial" w:cs="Arial" w:hint="eastAsia"/>
                      <w:sz w:val="18"/>
                      <w:szCs w:val="18"/>
                    </w:rPr>
                    <w:t>5</w:t>
                  </w:r>
                  <w:r>
                    <w:rPr>
                      <w:rFonts w:ascii="Arial" w:eastAsia="楷体_GB2312" w:hAnsi="Arial" w:cs="Arial" w:hint="eastAsia"/>
                      <w:sz w:val="18"/>
                      <w:szCs w:val="18"/>
                    </w:rPr>
                    <w:t>年</w:t>
                  </w:r>
                </w:p>
              </w:tc>
            </w:tr>
            <w:tr w:rsidR="008E225E" w14:paraId="7FD1B4E4" w14:textId="77777777">
              <w:trPr>
                <w:trHeight w:val="300"/>
              </w:trPr>
              <w:tc>
                <w:tcPr>
                  <w:cnfStyle w:val="001000000000" w:firstRow="0" w:lastRow="0" w:firstColumn="1" w:lastColumn="0" w:oddVBand="0" w:evenVBand="0" w:oddHBand="0" w:evenHBand="0" w:firstRowFirstColumn="0" w:firstRowLastColumn="0" w:lastRowFirstColumn="0" w:lastRowLastColumn="0"/>
                  <w:tcW w:w="809" w:type="dxa"/>
                  <w:vMerge/>
                  <w:vAlign w:val="center"/>
                </w:tcPr>
                <w:p w14:paraId="1960BB6D" w14:textId="77777777" w:rsidR="008E225E" w:rsidRPr="0075383C" w:rsidRDefault="008E225E">
                  <w:pPr>
                    <w:jc w:val="both"/>
                    <w:rPr>
                      <w:rFonts w:ascii="Arial" w:eastAsia="楷体_GB2312" w:hAnsi="Arial" w:cs="Arial"/>
                      <w:b w:val="0"/>
                      <w:sz w:val="18"/>
                      <w:szCs w:val="18"/>
                    </w:rPr>
                  </w:pPr>
                </w:p>
              </w:tc>
              <w:tc>
                <w:tcPr>
                  <w:tcW w:w="2977" w:type="dxa"/>
                  <w:vAlign w:val="center"/>
                </w:tcPr>
                <w:p w14:paraId="2F02FB5F" w14:textId="77777777" w:rsidR="008E225E" w:rsidRPr="05A60944" w:rsidRDefault="008E225E">
                  <w:pPr>
                    <w:jc w:val="center"/>
                    <w:cnfStyle w:val="000000000000" w:firstRow="0" w:lastRow="0" w:firstColumn="0" w:lastColumn="0" w:oddVBand="0" w:evenVBand="0" w:oddHBand="0" w:evenHBand="0" w:firstRowFirstColumn="0" w:firstRowLastColumn="0" w:lastRowFirstColumn="0" w:lastRowLastColumn="0"/>
                    <w:rPr>
                      <w:rFonts w:ascii="Arial" w:eastAsia="楷体_GB2312" w:hAnsi="Arial" w:cs="Arial"/>
                      <w:sz w:val="18"/>
                      <w:szCs w:val="18"/>
                      <w:lang w:eastAsia="zh-CN"/>
                    </w:rPr>
                  </w:pPr>
                  <w:r>
                    <w:rPr>
                      <w:rFonts w:ascii="Arial" w:eastAsia="楷体_GB2312" w:hAnsi="Arial" w:cs="Arial" w:hint="eastAsia"/>
                      <w:sz w:val="18"/>
                      <w:szCs w:val="18"/>
                      <w:lang w:eastAsia="zh-CN"/>
                    </w:rPr>
                    <w:t>2</w:t>
                  </w:r>
                  <w:r>
                    <w:rPr>
                      <w:rFonts w:ascii="Arial" w:eastAsia="楷体_GB2312" w:hAnsi="Arial" w:cs="Arial"/>
                      <w:sz w:val="18"/>
                      <w:szCs w:val="18"/>
                      <w:lang w:eastAsia="zh-CN"/>
                    </w:rPr>
                    <w:t>022-2026</w:t>
                  </w:r>
                  <w:r>
                    <w:rPr>
                      <w:rFonts w:ascii="Arial" w:eastAsia="楷体_GB2312" w:hAnsi="Arial" w:cs="Arial" w:hint="eastAsia"/>
                      <w:sz w:val="18"/>
                      <w:szCs w:val="18"/>
                      <w:lang w:eastAsia="zh-CN"/>
                    </w:rPr>
                    <w:t>年投产发电的深远海洋海上风电项目和场址中心离岸距离大于等于</w:t>
                  </w:r>
                  <w:r>
                    <w:rPr>
                      <w:rFonts w:ascii="Arial" w:eastAsia="楷体_GB2312" w:hAnsi="Arial" w:cs="Arial" w:hint="eastAsia"/>
                      <w:sz w:val="18"/>
                      <w:szCs w:val="18"/>
                      <w:lang w:eastAsia="zh-CN"/>
                    </w:rPr>
                    <w:t>5</w:t>
                  </w:r>
                  <w:r>
                    <w:rPr>
                      <w:rFonts w:ascii="Arial" w:eastAsia="楷体_GB2312" w:hAnsi="Arial" w:cs="Arial"/>
                      <w:sz w:val="18"/>
                      <w:szCs w:val="18"/>
                      <w:lang w:eastAsia="zh-CN"/>
                    </w:rPr>
                    <w:t>0</w:t>
                  </w:r>
                  <w:r>
                    <w:rPr>
                      <w:rFonts w:ascii="Arial" w:eastAsia="楷体_GB2312" w:hAnsi="Arial" w:cs="Arial" w:hint="eastAsia"/>
                      <w:sz w:val="18"/>
                      <w:szCs w:val="18"/>
                      <w:lang w:eastAsia="zh-CN"/>
                    </w:rPr>
                    <w:t>km</w:t>
                  </w:r>
                  <w:r>
                    <w:rPr>
                      <w:rFonts w:ascii="Arial" w:eastAsia="楷体_GB2312" w:hAnsi="Arial" w:cs="Arial" w:hint="eastAsia"/>
                      <w:sz w:val="18"/>
                      <w:szCs w:val="18"/>
                      <w:lang w:eastAsia="zh-CN"/>
                    </w:rPr>
                    <w:t>近海海上风电项目</w:t>
                  </w:r>
                </w:p>
              </w:tc>
              <w:tc>
                <w:tcPr>
                  <w:tcW w:w="2268" w:type="dxa"/>
                  <w:vAlign w:val="center"/>
                </w:tcPr>
                <w:p w14:paraId="20723CE3" w14:textId="77777777" w:rsidR="008E225E" w:rsidRPr="05A60944" w:rsidRDefault="008E225E">
                  <w:pPr>
                    <w:jc w:val="center"/>
                    <w:cnfStyle w:val="000000000000" w:firstRow="0" w:lastRow="0" w:firstColumn="0" w:lastColumn="0" w:oddVBand="0" w:evenVBand="0" w:oddHBand="0" w:evenHBand="0" w:firstRowFirstColumn="0" w:firstRowLastColumn="0" w:lastRowFirstColumn="0" w:lastRowLastColumn="0"/>
                    <w:rPr>
                      <w:rFonts w:ascii="Arial" w:eastAsia="楷体_GB2312" w:hAnsi="Arial" w:cs="Arial"/>
                      <w:sz w:val="18"/>
                      <w:szCs w:val="18"/>
                      <w:lang w:eastAsia="zh-CN"/>
                    </w:rPr>
                  </w:pPr>
                  <w:r>
                    <w:rPr>
                      <w:rFonts w:ascii="Arial" w:eastAsia="楷体_GB2312" w:hAnsi="Arial" w:cs="Arial" w:hint="eastAsia"/>
                      <w:sz w:val="18"/>
                      <w:szCs w:val="18"/>
                      <w:lang w:eastAsia="zh-CN"/>
                    </w:rPr>
                    <w:t>奖励标准为</w:t>
                  </w:r>
                  <w:r>
                    <w:rPr>
                      <w:rFonts w:ascii="Arial" w:eastAsia="楷体_GB2312" w:hAnsi="Arial" w:cs="Arial" w:hint="eastAsia"/>
                      <w:sz w:val="18"/>
                      <w:szCs w:val="18"/>
                      <w:lang w:eastAsia="zh-CN"/>
                    </w:rPr>
                    <w:t>5</w:t>
                  </w:r>
                  <w:r>
                    <w:rPr>
                      <w:rFonts w:ascii="Arial" w:eastAsia="楷体_GB2312" w:hAnsi="Arial" w:cs="Arial"/>
                      <w:sz w:val="18"/>
                      <w:szCs w:val="18"/>
                      <w:lang w:eastAsia="zh-CN"/>
                    </w:rPr>
                    <w:t>00</w:t>
                  </w:r>
                  <w:r>
                    <w:rPr>
                      <w:rFonts w:ascii="Arial" w:eastAsia="楷体_GB2312" w:hAnsi="Arial" w:cs="Arial" w:hint="eastAsia"/>
                      <w:sz w:val="18"/>
                      <w:szCs w:val="18"/>
                      <w:lang w:eastAsia="zh-CN"/>
                    </w:rPr>
                    <w:t>元</w:t>
                  </w:r>
                  <w:r>
                    <w:rPr>
                      <w:rFonts w:ascii="Arial" w:eastAsia="楷体_GB2312" w:hAnsi="Arial" w:cs="Arial" w:hint="eastAsia"/>
                      <w:sz w:val="18"/>
                      <w:szCs w:val="18"/>
                      <w:lang w:eastAsia="zh-CN"/>
                    </w:rPr>
                    <w:t>/</w:t>
                  </w:r>
                  <w:r>
                    <w:rPr>
                      <w:rFonts w:ascii="Arial" w:eastAsia="楷体_GB2312" w:hAnsi="Arial" w:cs="Arial" w:hint="eastAsia"/>
                      <w:sz w:val="18"/>
                      <w:szCs w:val="18"/>
                      <w:lang w:eastAsia="zh-CN"/>
                    </w:rPr>
                    <w:t>千瓦，单个项目年度奖励金额不超过</w:t>
                  </w:r>
                  <w:r>
                    <w:rPr>
                      <w:rFonts w:ascii="Arial" w:eastAsia="楷体_GB2312" w:hAnsi="Arial" w:cs="Arial" w:hint="eastAsia"/>
                      <w:sz w:val="18"/>
                      <w:szCs w:val="18"/>
                      <w:lang w:eastAsia="zh-CN"/>
                    </w:rPr>
                    <w:t>5</w:t>
                  </w:r>
                  <w:r>
                    <w:rPr>
                      <w:rFonts w:ascii="Arial" w:eastAsia="楷体_GB2312" w:hAnsi="Arial" w:cs="Arial"/>
                      <w:sz w:val="18"/>
                      <w:szCs w:val="18"/>
                      <w:lang w:eastAsia="zh-CN"/>
                    </w:rPr>
                    <w:t>000</w:t>
                  </w:r>
                  <w:r>
                    <w:rPr>
                      <w:rFonts w:ascii="Arial" w:eastAsia="楷体_GB2312" w:hAnsi="Arial" w:cs="Arial" w:hint="eastAsia"/>
                      <w:sz w:val="18"/>
                      <w:szCs w:val="18"/>
                      <w:lang w:eastAsia="zh-CN"/>
                    </w:rPr>
                    <w:t>万元</w:t>
                  </w:r>
                </w:p>
              </w:tc>
              <w:tc>
                <w:tcPr>
                  <w:tcW w:w="1125" w:type="dxa"/>
                  <w:vAlign w:val="center"/>
                </w:tcPr>
                <w:p w14:paraId="59968DFB" w14:textId="77777777" w:rsidR="008E225E" w:rsidRDefault="008E225E">
                  <w:pPr>
                    <w:jc w:val="center"/>
                    <w:cnfStyle w:val="000000000000" w:firstRow="0" w:lastRow="0" w:firstColumn="0" w:lastColumn="0" w:oddVBand="0" w:evenVBand="0" w:oddHBand="0" w:evenHBand="0" w:firstRowFirstColumn="0" w:firstRowLastColumn="0" w:lastRowFirstColumn="0" w:lastRowLastColumn="0"/>
                    <w:rPr>
                      <w:rFonts w:ascii="Arial" w:eastAsia="楷体_GB2312" w:hAnsi="Arial" w:cs="Arial"/>
                      <w:sz w:val="18"/>
                      <w:szCs w:val="18"/>
                    </w:rPr>
                  </w:pPr>
                  <w:r>
                    <w:rPr>
                      <w:rFonts w:ascii="Arial" w:eastAsia="楷体_GB2312" w:hAnsi="Arial" w:cs="Arial" w:hint="eastAsia"/>
                      <w:sz w:val="18"/>
                      <w:szCs w:val="18"/>
                    </w:rPr>
                    <w:t>分</w:t>
                  </w:r>
                  <w:r>
                    <w:rPr>
                      <w:rFonts w:ascii="Arial" w:eastAsia="楷体_GB2312" w:hAnsi="Arial" w:cs="Arial" w:hint="eastAsia"/>
                      <w:sz w:val="18"/>
                      <w:szCs w:val="18"/>
                    </w:rPr>
                    <w:t>5</w:t>
                  </w:r>
                  <w:r>
                    <w:rPr>
                      <w:rFonts w:ascii="Arial" w:eastAsia="楷体_GB2312" w:hAnsi="Arial" w:cs="Arial" w:hint="eastAsia"/>
                      <w:sz w:val="18"/>
                      <w:szCs w:val="18"/>
                    </w:rPr>
                    <w:t>年拨付，每年拨付</w:t>
                  </w:r>
                  <w:r>
                    <w:rPr>
                      <w:rFonts w:ascii="Arial" w:eastAsia="楷体_GB2312" w:hAnsi="Arial" w:cs="Arial" w:hint="eastAsia"/>
                      <w:sz w:val="18"/>
                      <w:szCs w:val="18"/>
                    </w:rPr>
                    <w:t>2</w:t>
                  </w:r>
                  <w:r>
                    <w:rPr>
                      <w:rFonts w:ascii="Arial" w:eastAsia="楷体_GB2312" w:hAnsi="Arial" w:cs="Arial"/>
                      <w:sz w:val="18"/>
                      <w:szCs w:val="18"/>
                    </w:rPr>
                    <w:t>0%</w:t>
                  </w:r>
                </w:p>
              </w:tc>
            </w:tr>
            <w:tr w:rsidR="008E225E" w14:paraId="3F1D5F6C"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09" w:type="dxa"/>
                  <w:vAlign w:val="center"/>
                </w:tcPr>
                <w:p w14:paraId="2B157F72" w14:textId="77777777" w:rsidR="008E225E" w:rsidRPr="0075383C" w:rsidRDefault="008E225E">
                  <w:pPr>
                    <w:jc w:val="both"/>
                    <w:rPr>
                      <w:rFonts w:ascii="Arial" w:eastAsia="楷体_GB2312" w:hAnsi="Arial" w:cs="Arial"/>
                      <w:b w:val="0"/>
                      <w:sz w:val="18"/>
                      <w:szCs w:val="18"/>
                    </w:rPr>
                  </w:pPr>
                  <w:r w:rsidRPr="0075383C">
                    <w:rPr>
                      <w:rFonts w:ascii="Arial" w:eastAsia="楷体_GB2312" w:hAnsi="Arial" w:cs="Arial" w:hint="eastAsia"/>
                      <w:b w:val="0"/>
                      <w:sz w:val="18"/>
                      <w:szCs w:val="18"/>
                    </w:rPr>
                    <w:t>广东省</w:t>
                  </w:r>
                </w:p>
              </w:tc>
              <w:tc>
                <w:tcPr>
                  <w:tcW w:w="2977" w:type="dxa"/>
                  <w:vAlign w:val="center"/>
                </w:tcPr>
                <w:p w14:paraId="72C7128D" w14:textId="77777777" w:rsidR="008E225E" w:rsidRPr="05A60944" w:rsidRDefault="008E225E">
                  <w:pPr>
                    <w:jc w:val="center"/>
                    <w:cnfStyle w:val="000000100000" w:firstRow="0" w:lastRow="0" w:firstColumn="0" w:lastColumn="0" w:oddVBand="0" w:evenVBand="0" w:oddHBand="1" w:evenHBand="0" w:firstRowFirstColumn="0" w:firstRowLastColumn="0" w:lastRowFirstColumn="0" w:lastRowLastColumn="0"/>
                    <w:rPr>
                      <w:rFonts w:ascii="Arial" w:eastAsia="楷体_GB2312" w:hAnsi="Arial" w:cs="Arial"/>
                      <w:sz w:val="18"/>
                      <w:szCs w:val="18"/>
                      <w:lang w:eastAsia="zh-CN"/>
                    </w:rPr>
                  </w:pPr>
                  <w:r>
                    <w:rPr>
                      <w:rFonts w:ascii="Arial" w:eastAsia="楷体_GB2312" w:hAnsi="Arial" w:cs="Arial" w:hint="eastAsia"/>
                      <w:sz w:val="18"/>
                      <w:szCs w:val="18"/>
                      <w:lang w:eastAsia="zh-CN"/>
                    </w:rPr>
                    <w:t>2</w:t>
                  </w:r>
                  <w:r>
                    <w:rPr>
                      <w:rFonts w:ascii="Arial" w:eastAsia="楷体_GB2312" w:hAnsi="Arial" w:cs="Arial"/>
                      <w:sz w:val="18"/>
                      <w:szCs w:val="18"/>
                      <w:lang w:eastAsia="zh-CN"/>
                    </w:rPr>
                    <w:t>018</w:t>
                  </w:r>
                  <w:r>
                    <w:rPr>
                      <w:rFonts w:ascii="Arial" w:eastAsia="楷体_GB2312" w:hAnsi="Arial" w:cs="Arial" w:hint="eastAsia"/>
                      <w:sz w:val="18"/>
                      <w:szCs w:val="18"/>
                      <w:lang w:eastAsia="zh-CN"/>
                    </w:rPr>
                    <w:t>年年底前已完成核准、在</w:t>
                  </w:r>
                  <w:r>
                    <w:rPr>
                      <w:rFonts w:ascii="Arial" w:eastAsia="楷体_GB2312" w:hAnsi="Arial" w:cs="Arial" w:hint="eastAsia"/>
                      <w:sz w:val="18"/>
                      <w:szCs w:val="18"/>
                      <w:lang w:eastAsia="zh-CN"/>
                    </w:rPr>
                    <w:t>2</w:t>
                  </w:r>
                  <w:r>
                    <w:rPr>
                      <w:rFonts w:ascii="Arial" w:eastAsia="楷体_GB2312" w:hAnsi="Arial" w:cs="Arial"/>
                      <w:sz w:val="18"/>
                      <w:szCs w:val="18"/>
                      <w:lang w:eastAsia="zh-CN"/>
                    </w:rPr>
                    <w:t>022</w:t>
                  </w:r>
                  <w:r>
                    <w:rPr>
                      <w:rFonts w:ascii="Arial" w:eastAsia="楷体_GB2312" w:hAnsi="Arial" w:cs="Arial" w:hint="eastAsia"/>
                      <w:sz w:val="18"/>
                      <w:szCs w:val="18"/>
                      <w:lang w:eastAsia="zh-CN"/>
                    </w:rPr>
                    <w:t>年至</w:t>
                  </w:r>
                  <w:r>
                    <w:rPr>
                      <w:rFonts w:ascii="Arial" w:eastAsia="楷体_GB2312" w:hAnsi="Arial" w:cs="Arial" w:hint="eastAsia"/>
                      <w:sz w:val="18"/>
                      <w:szCs w:val="18"/>
                      <w:lang w:eastAsia="zh-CN"/>
                    </w:rPr>
                    <w:t>2</w:t>
                  </w:r>
                  <w:r>
                    <w:rPr>
                      <w:rFonts w:ascii="Arial" w:eastAsia="楷体_GB2312" w:hAnsi="Arial" w:cs="Arial"/>
                      <w:sz w:val="18"/>
                      <w:szCs w:val="18"/>
                      <w:lang w:eastAsia="zh-CN"/>
                    </w:rPr>
                    <w:t>024</w:t>
                  </w:r>
                  <w:r>
                    <w:rPr>
                      <w:rFonts w:ascii="Arial" w:eastAsia="楷体_GB2312" w:hAnsi="Arial" w:cs="Arial" w:hint="eastAsia"/>
                      <w:sz w:val="18"/>
                      <w:szCs w:val="18"/>
                      <w:lang w:eastAsia="zh-CN"/>
                    </w:rPr>
                    <w:t>年全容量并网的省管海域项目对</w:t>
                  </w:r>
                  <w:r>
                    <w:rPr>
                      <w:rFonts w:ascii="Arial" w:eastAsia="楷体_GB2312" w:hAnsi="Arial" w:cs="Arial" w:hint="eastAsia"/>
                      <w:sz w:val="18"/>
                      <w:szCs w:val="18"/>
                      <w:lang w:eastAsia="zh-CN"/>
                    </w:rPr>
                    <w:t>2</w:t>
                  </w:r>
                  <w:r>
                    <w:rPr>
                      <w:rFonts w:ascii="Arial" w:eastAsia="楷体_GB2312" w:hAnsi="Arial" w:cs="Arial"/>
                      <w:sz w:val="18"/>
                      <w:szCs w:val="18"/>
                      <w:lang w:eastAsia="zh-CN"/>
                    </w:rPr>
                    <w:t>025</w:t>
                  </w:r>
                  <w:r>
                    <w:rPr>
                      <w:rFonts w:ascii="Arial" w:eastAsia="楷体_GB2312" w:hAnsi="Arial" w:cs="Arial" w:hint="eastAsia"/>
                      <w:sz w:val="18"/>
                      <w:szCs w:val="18"/>
                      <w:lang w:eastAsia="zh-CN"/>
                    </w:rPr>
                    <w:t>年起并网的项目不在补贴</w:t>
                  </w:r>
                </w:p>
              </w:tc>
              <w:tc>
                <w:tcPr>
                  <w:tcW w:w="2268" w:type="dxa"/>
                  <w:vAlign w:val="center"/>
                </w:tcPr>
                <w:p w14:paraId="5A1F98C4" w14:textId="77777777" w:rsidR="008E225E" w:rsidRPr="05A60944" w:rsidRDefault="008E225E">
                  <w:pPr>
                    <w:jc w:val="center"/>
                    <w:cnfStyle w:val="000000100000" w:firstRow="0" w:lastRow="0" w:firstColumn="0" w:lastColumn="0" w:oddVBand="0" w:evenVBand="0" w:oddHBand="1" w:evenHBand="0" w:firstRowFirstColumn="0" w:firstRowLastColumn="0" w:lastRowFirstColumn="0" w:lastRowLastColumn="0"/>
                    <w:rPr>
                      <w:rFonts w:ascii="Arial" w:eastAsia="楷体_GB2312" w:hAnsi="Arial" w:cs="Arial"/>
                      <w:sz w:val="18"/>
                      <w:szCs w:val="18"/>
                      <w:lang w:eastAsia="zh-CN"/>
                    </w:rPr>
                  </w:pPr>
                  <w:r>
                    <w:rPr>
                      <w:rFonts w:ascii="Arial" w:eastAsia="楷体_GB2312" w:hAnsi="Arial" w:cs="Arial" w:hint="eastAsia"/>
                      <w:sz w:val="18"/>
                      <w:szCs w:val="18"/>
                      <w:lang w:eastAsia="zh-CN"/>
                    </w:rPr>
                    <w:t>2</w:t>
                  </w:r>
                  <w:r>
                    <w:rPr>
                      <w:rFonts w:ascii="Arial" w:eastAsia="楷体_GB2312" w:hAnsi="Arial" w:cs="Arial"/>
                      <w:sz w:val="18"/>
                      <w:szCs w:val="18"/>
                      <w:lang w:eastAsia="zh-CN"/>
                    </w:rPr>
                    <w:t>022</w:t>
                  </w:r>
                  <w:r>
                    <w:rPr>
                      <w:rFonts w:ascii="Arial" w:eastAsia="楷体_GB2312" w:hAnsi="Arial" w:cs="Arial" w:hint="eastAsia"/>
                      <w:sz w:val="18"/>
                      <w:szCs w:val="18"/>
                      <w:lang w:eastAsia="zh-CN"/>
                    </w:rPr>
                    <w:t>年、</w:t>
                  </w:r>
                  <w:r>
                    <w:rPr>
                      <w:rFonts w:ascii="Arial" w:eastAsia="楷体_GB2312" w:hAnsi="Arial" w:cs="Arial" w:hint="eastAsia"/>
                      <w:sz w:val="18"/>
                      <w:szCs w:val="18"/>
                      <w:lang w:eastAsia="zh-CN"/>
                    </w:rPr>
                    <w:t>2</w:t>
                  </w:r>
                  <w:r>
                    <w:rPr>
                      <w:rFonts w:ascii="Arial" w:eastAsia="楷体_GB2312" w:hAnsi="Arial" w:cs="Arial"/>
                      <w:sz w:val="18"/>
                      <w:szCs w:val="18"/>
                      <w:lang w:eastAsia="zh-CN"/>
                    </w:rPr>
                    <w:t>023</w:t>
                  </w:r>
                  <w:r>
                    <w:rPr>
                      <w:rFonts w:ascii="Arial" w:eastAsia="楷体_GB2312" w:hAnsi="Arial" w:cs="Arial" w:hint="eastAsia"/>
                      <w:sz w:val="18"/>
                      <w:szCs w:val="18"/>
                      <w:lang w:eastAsia="zh-CN"/>
                    </w:rPr>
                    <w:t>年、</w:t>
                  </w:r>
                  <w:r>
                    <w:rPr>
                      <w:rFonts w:ascii="Arial" w:eastAsia="楷体_GB2312" w:hAnsi="Arial" w:cs="Arial" w:hint="eastAsia"/>
                      <w:sz w:val="18"/>
                      <w:szCs w:val="18"/>
                      <w:lang w:eastAsia="zh-CN"/>
                    </w:rPr>
                    <w:t>2</w:t>
                  </w:r>
                  <w:r>
                    <w:rPr>
                      <w:rFonts w:ascii="Arial" w:eastAsia="楷体_GB2312" w:hAnsi="Arial" w:cs="Arial"/>
                      <w:sz w:val="18"/>
                      <w:szCs w:val="18"/>
                      <w:lang w:eastAsia="zh-CN"/>
                    </w:rPr>
                    <w:t>024</w:t>
                  </w:r>
                  <w:r>
                    <w:rPr>
                      <w:rFonts w:ascii="Arial" w:eastAsia="楷体_GB2312" w:hAnsi="Arial" w:cs="Arial" w:hint="eastAsia"/>
                      <w:sz w:val="18"/>
                      <w:szCs w:val="18"/>
                      <w:lang w:eastAsia="zh-CN"/>
                    </w:rPr>
                    <w:t>年全容量并网项目分别补贴</w:t>
                  </w:r>
                  <w:r>
                    <w:rPr>
                      <w:rFonts w:ascii="Arial" w:eastAsia="楷体_GB2312" w:hAnsi="Arial" w:cs="Arial" w:hint="eastAsia"/>
                      <w:sz w:val="18"/>
                      <w:szCs w:val="18"/>
                      <w:lang w:eastAsia="zh-CN"/>
                    </w:rPr>
                    <w:t>1</w:t>
                  </w:r>
                  <w:r>
                    <w:rPr>
                      <w:rFonts w:ascii="Arial" w:eastAsia="楷体_GB2312" w:hAnsi="Arial" w:cs="Arial"/>
                      <w:sz w:val="18"/>
                      <w:szCs w:val="18"/>
                      <w:lang w:eastAsia="zh-CN"/>
                    </w:rPr>
                    <w:t>500</w:t>
                  </w:r>
                  <w:r>
                    <w:rPr>
                      <w:rFonts w:ascii="Arial" w:eastAsia="楷体_GB2312" w:hAnsi="Arial" w:cs="Arial" w:hint="eastAsia"/>
                      <w:sz w:val="18"/>
                      <w:szCs w:val="18"/>
                      <w:lang w:eastAsia="zh-CN"/>
                    </w:rPr>
                    <w:t>元</w:t>
                  </w:r>
                  <w:r>
                    <w:rPr>
                      <w:rFonts w:ascii="Arial" w:eastAsia="楷体_GB2312" w:hAnsi="Arial" w:cs="Arial" w:hint="eastAsia"/>
                      <w:sz w:val="18"/>
                      <w:szCs w:val="18"/>
                      <w:lang w:eastAsia="zh-CN"/>
                    </w:rPr>
                    <w:t>/</w:t>
                  </w:r>
                  <w:r>
                    <w:rPr>
                      <w:rFonts w:ascii="Arial" w:eastAsia="楷体_GB2312" w:hAnsi="Arial" w:cs="Arial" w:hint="eastAsia"/>
                      <w:sz w:val="18"/>
                      <w:szCs w:val="18"/>
                      <w:lang w:eastAsia="zh-CN"/>
                    </w:rPr>
                    <w:t>千瓦、</w:t>
                  </w:r>
                  <w:r>
                    <w:rPr>
                      <w:rFonts w:ascii="Arial" w:eastAsia="楷体_GB2312" w:hAnsi="Arial" w:cs="Arial" w:hint="eastAsia"/>
                      <w:sz w:val="18"/>
                      <w:szCs w:val="18"/>
                      <w:lang w:eastAsia="zh-CN"/>
                    </w:rPr>
                    <w:t>1</w:t>
                  </w:r>
                  <w:r>
                    <w:rPr>
                      <w:rFonts w:ascii="Arial" w:eastAsia="楷体_GB2312" w:hAnsi="Arial" w:cs="Arial"/>
                      <w:sz w:val="18"/>
                      <w:szCs w:val="18"/>
                      <w:lang w:eastAsia="zh-CN"/>
                    </w:rPr>
                    <w:t>000</w:t>
                  </w:r>
                  <w:r>
                    <w:rPr>
                      <w:rFonts w:ascii="Arial" w:eastAsia="楷体_GB2312" w:hAnsi="Arial" w:cs="Arial" w:hint="eastAsia"/>
                      <w:sz w:val="18"/>
                      <w:szCs w:val="18"/>
                      <w:lang w:eastAsia="zh-CN"/>
                    </w:rPr>
                    <w:t>元</w:t>
                  </w:r>
                  <w:r>
                    <w:rPr>
                      <w:rFonts w:ascii="Arial" w:eastAsia="楷体_GB2312" w:hAnsi="Arial" w:cs="Arial" w:hint="eastAsia"/>
                      <w:sz w:val="18"/>
                      <w:szCs w:val="18"/>
                      <w:lang w:eastAsia="zh-CN"/>
                    </w:rPr>
                    <w:t>/</w:t>
                  </w:r>
                  <w:r>
                    <w:rPr>
                      <w:rFonts w:ascii="Arial" w:eastAsia="楷体_GB2312" w:hAnsi="Arial" w:cs="Arial" w:hint="eastAsia"/>
                      <w:sz w:val="18"/>
                      <w:szCs w:val="18"/>
                      <w:lang w:eastAsia="zh-CN"/>
                    </w:rPr>
                    <w:t>千瓦、</w:t>
                  </w:r>
                  <w:r>
                    <w:rPr>
                      <w:rFonts w:ascii="Arial" w:eastAsia="楷体_GB2312" w:hAnsi="Arial" w:cs="Arial" w:hint="eastAsia"/>
                      <w:sz w:val="18"/>
                      <w:szCs w:val="18"/>
                      <w:lang w:eastAsia="zh-CN"/>
                    </w:rPr>
                    <w:t>5</w:t>
                  </w:r>
                  <w:r>
                    <w:rPr>
                      <w:rFonts w:ascii="Arial" w:eastAsia="楷体_GB2312" w:hAnsi="Arial" w:cs="Arial"/>
                      <w:sz w:val="18"/>
                      <w:szCs w:val="18"/>
                      <w:lang w:eastAsia="zh-CN"/>
                    </w:rPr>
                    <w:t>00</w:t>
                  </w:r>
                  <w:r>
                    <w:rPr>
                      <w:rFonts w:ascii="Arial" w:eastAsia="楷体_GB2312" w:hAnsi="Arial" w:cs="Arial" w:hint="eastAsia"/>
                      <w:sz w:val="18"/>
                      <w:szCs w:val="18"/>
                      <w:lang w:eastAsia="zh-CN"/>
                    </w:rPr>
                    <w:t>元</w:t>
                  </w:r>
                  <w:r>
                    <w:rPr>
                      <w:rFonts w:ascii="Arial" w:eastAsia="楷体_GB2312" w:hAnsi="Arial" w:cs="Arial" w:hint="eastAsia"/>
                      <w:sz w:val="18"/>
                      <w:szCs w:val="18"/>
                      <w:lang w:eastAsia="zh-CN"/>
                    </w:rPr>
                    <w:t>/</w:t>
                  </w:r>
                  <w:r>
                    <w:rPr>
                      <w:rFonts w:ascii="Arial" w:eastAsia="楷体_GB2312" w:hAnsi="Arial" w:cs="Arial" w:hint="eastAsia"/>
                      <w:sz w:val="18"/>
                      <w:szCs w:val="18"/>
                      <w:lang w:eastAsia="zh-CN"/>
                    </w:rPr>
                    <w:t>千瓦</w:t>
                  </w:r>
                </w:p>
              </w:tc>
              <w:tc>
                <w:tcPr>
                  <w:tcW w:w="1125" w:type="dxa"/>
                  <w:vAlign w:val="center"/>
                </w:tcPr>
                <w:p w14:paraId="093486A0" w14:textId="77777777" w:rsidR="008E225E" w:rsidRDefault="008E225E">
                  <w:pPr>
                    <w:jc w:val="center"/>
                    <w:cnfStyle w:val="000000100000" w:firstRow="0" w:lastRow="0" w:firstColumn="0" w:lastColumn="0" w:oddVBand="0" w:evenVBand="0" w:oddHBand="1" w:evenHBand="0" w:firstRowFirstColumn="0" w:firstRowLastColumn="0" w:lastRowFirstColumn="0" w:lastRowLastColumn="0"/>
                    <w:rPr>
                      <w:rFonts w:ascii="Arial" w:eastAsia="楷体_GB2312" w:hAnsi="Arial" w:cs="Arial"/>
                      <w:sz w:val="18"/>
                      <w:szCs w:val="18"/>
                    </w:rPr>
                  </w:pPr>
                  <w:r>
                    <w:rPr>
                      <w:rFonts w:ascii="Arial" w:eastAsia="楷体_GB2312" w:hAnsi="Arial" w:cs="Arial" w:hint="eastAsia"/>
                      <w:sz w:val="18"/>
                      <w:szCs w:val="18"/>
                    </w:rPr>
                    <w:t>-</w:t>
                  </w:r>
                </w:p>
              </w:tc>
            </w:tr>
            <w:tr w:rsidR="008E225E" w14:paraId="23DA2ECE" w14:textId="77777777">
              <w:trPr>
                <w:trHeight w:val="300"/>
              </w:trPr>
              <w:tc>
                <w:tcPr>
                  <w:cnfStyle w:val="001000000000" w:firstRow="0" w:lastRow="0" w:firstColumn="1" w:lastColumn="0" w:oddVBand="0" w:evenVBand="0" w:oddHBand="0" w:evenHBand="0" w:firstRowFirstColumn="0" w:firstRowLastColumn="0" w:lastRowFirstColumn="0" w:lastRowLastColumn="0"/>
                  <w:tcW w:w="809" w:type="dxa"/>
                  <w:vMerge w:val="restart"/>
                  <w:vAlign w:val="center"/>
                </w:tcPr>
                <w:p w14:paraId="64E28E05" w14:textId="77777777" w:rsidR="008E225E" w:rsidRPr="0075383C" w:rsidRDefault="008E225E">
                  <w:pPr>
                    <w:jc w:val="both"/>
                    <w:rPr>
                      <w:rFonts w:ascii="Arial" w:eastAsia="楷体_GB2312" w:hAnsi="Arial" w:cs="Arial"/>
                      <w:b w:val="0"/>
                      <w:sz w:val="18"/>
                      <w:szCs w:val="18"/>
                    </w:rPr>
                  </w:pPr>
                  <w:r w:rsidRPr="0075383C">
                    <w:rPr>
                      <w:rFonts w:ascii="Arial" w:eastAsia="楷体_GB2312" w:hAnsi="Arial" w:cs="Arial" w:hint="eastAsia"/>
                      <w:b w:val="0"/>
                      <w:sz w:val="18"/>
                      <w:szCs w:val="18"/>
                    </w:rPr>
                    <w:t>山东省</w:t>
                  </w:r>
                </w:p>
              </w:tc>
              <w:tc>
                <w:tcPr>
                  <w:tcW w:w="2977" w:type="dxa"/>
                </w:tcPr>
                <w:p w14:paraId="626F4336" w14:textId="77777777" w:rsidR="008E225E" w:rsidRPr="05A60944" w:rsidRDefault="008E225E">
                  <w:pPr>
                    <w:jc w:val="center"/>
                    <w:cnfStyle w:val="000000000000" w:firstRow="0" w:lastRow="0" w:firstColumn="0" w:lastColumn="0" w:oddVBand="0" w:evenVBand="0" w:oddHBand="0" w:evenHBand="0" w:firstRowFirstColumn="0" w:firstRowLastColumn="0" w:lastRowFirstColumn="0" w:lastRowLastColumn="0"/>
                    <w:rPr>
                      <w:rFonts w:ascii="Arial" w:eastAsia="楷体_GB2312" w:hAnsi="Arial" w:cs="Arial"/>
                      <w:sz w:val="18"/>
                      <w:szCs w:val="18"/>
                      <w:lang w:eastAsia="zh-CN"/>
                    </w:rPr>
                  </w:pPr>
                  <w:r>
                    <w:rPr>
                      <w:rFonts w:ascii="Arial" w:eastAsia="楷体_GB2312" w:hAnsi="Arial" w:cs="Arial" w:hint="eastAsia"/>
                      <w:sz w:val="18"/>
                      <w:szCs w:val="18"/>
                      <w:lang w:eastAsia="zh-CN"/>
                    </w:rPr>
                    <w:t>2</w:t>
                  </w:r>
                  <w:r>
                    <w:rPr>
                      <w:rFonts w:ascii="Arial" w:eastAsia="楷体_GB2312" w:hAnsi="Arial" w:cs="Arial"/>
                      <w:sz w:val="18"/>
                      <w:szCs w:val="18"/>
                      <w:lang w:eastAsia="zh-CN"/>
                    </w:rPr>
                    <w:t>022-2024</w:t>
                  </w:r>
                  <w:r>
                    <w:rPr>
                      <w:rFonts w:ascii="Arial" w:eastAsia="楷体_GB2312" w:hAnsi="Arial" w:cs="Arial" w:hint="eastAsia"/>
                      <w:sz w:val="18"/>
                      <w:szCs w:val="18"/>
                      <w:lang w:eastAsia="zh-CN"/>
                    </w:rPr>
                    <w:t>年建成并网的“十四五”海上风电项目，补贴规模分别不超过</w:t>
                  </w:r>
                  <w:r>
                    <w:rPr>
                      <w:rFonts w:ascii="Arial" w:eastAsia="楷体_GB2312" w:hAnsi="Arial" w:cs="Arial" w:hint="eastAsia"/>
                      <w:sz w:val="18"/>
                      <w:szCs w:val="18"/>
                      <w:lang w:eastAsia="zh-CN"/>
                    </w:rPr>
                    <w:t>2</w:t>
                  </w:r>
                  <w:r>
                    <w:rPr>
                      <w:rFonts w:ascii="Arial" w:eastAsia="楷体_GB2312" w:hAnsi="Arial" w:cs="Arial"/>
                      <w:sz w:val="18"/>
                      <w:szCs w:val="18"/>
                      <w:lang w:eastAsia="zh-CN"/>
                    </w:rPr>
                    <w:t>00</w:t>
                  </w:r>
                  <w:r>
                    <w:rPr>
                      <w:rFonts w:ascii="Arial" w:eastAsia="楷体_GB2312" w:hAnsi="Arial" w:cs="Arial" w:hint="eastAsia"/>
                      <w:sz w:val="18"/>
                      <w:szCs w:val="18"/>
                      <w:lang w:eastAsia="zh-CN"/>
                    </w:rPr>
                    <w:t>万千瓦、</w:t>
                  </w:r>
                  <w:r>
                    <w:rPr>
                      <w:rFonts w:ascii="Arial" w:eastAsia="楷体_GB2312" w:hAnsi="Arial" w:cs="Arial" w:hint="eastAsia"/>
                      <w:sz w:val="18"/>
                      <w:szCs w:val="18"/>
                      <w:lang w:eastAsia="zh-CN"/>
                    </w:rPr>
                    <w:t>3</w:t>
                  </w:r>
                  <w:r>
                    <w:rPr>
                      <w:rFonts w:ascii="Arial" w:eastAsia="楷体_GB2312" w:hAnsi="Arial" w:cs="Arial"/>
                      <w:sz w:val="18"/>
                      <w:szCs w:val="18"/>
                      <w:lang w:eastAsia="zh-CN"/>
                    </w:rPr>
                    <w:t>40</w:t>
                  </w:r>
                  <w:r>
                    <w:rPr>
                      <w:rFonts w:ascii="Arial" w:eastAsia="楷体_GB2312" w:hAnsi="Arial" w:cs="Arial" w:hint="eastAsia"/>
                      <w:sz w:val="18"/>
                      <w:szCs w:val="18"/>
                      <w:lang w:eastAsia="zh-CN"/>
                    </w:rPr>
                    <w:t>万千瓦、</w:t>
                  </w:r>
                  <w:r>
                    <w:rPr>
                      <w:rFonts w:ascii="Arial" w:eastAsia="楷体_GB2312" w:hAnsi="Arial" w:cs="Arial" w:hint="eastAsia"/>
                      <w:sz w:val="18"/>
                      <w:szCs w:val="18"/>
                      <w:lang w:eastAsia="zh-CN"/>
                    </w:rPr>
                    <w:t>1</w:t>
                  </w:r>
                  <w:r>
                    <w:rPr>
                      <w:rFonts w:ascii="Arial" w:eastAsia="楷体_GB2312" w:hAnsi="Arial" w:cs="Arial"/>
                      <w:sz w:val="18"/>
                      <w:szCs w:val="18"/>
                      <w:lang w:eastAsia="zh-CN"/>
                    </w:rPr>
                    <w:t>60</w:t>
                  </w:r>
                  <w:r>
                    <w:rPr>
                      <w:rFonts w:ascii="Arial" w:eastAsia="楷体_GB2312" w:hAnsi="Arial" w:cs="Arial" w:hint="eastAsia"/>
                      <w:sz w:val="18"/>
                      <w:szCs w:val="18"/>
                      <w:lang w:eastAsia="zh-CN"/>
                    </w:rPr>
                    <w:t>万千瓦</w:t>
                  </w:r>
                </w:p>
              </w:tc>
              <w:tc>
                <w:tcPr>
                  <w:tcW w:w="2268" w:type="dxa"/>
                </w:tcPr>
                <w:p w14:paraId="61724FF3" w14:textId="77777777" w:rsidR="008E225E" w:rsidRPr="05A60944" w:rsidRDefault="008E225E">
                  <w:pPr>
                    <w:jc w:val="center"/>
                    <w:cnfStyle w:val="000000000000" w:firstRow="0" w:lastRow="0" w:firstColumn="0" w:lastColumn="0" w:oddVBand="0" w:evenVBand="0" w:oddHBand="0" w:evenHBand="0" w:firstRowFirstColumn="0" w:firstRowLastColumn="0" w:lastRowFirstColumn="0" w:lastRowLastColumn="0"/>
                    <w:rPr>
                      <w:rFonts w:ascii="Arial" w:eastAsia="楷体_GB2312" w:hAnsi="Arial" w:cs="Arial"/>
                      <w:sz w:val="18"/>
                      <w:szCs w:val="18"/>
                      <w:lang w:eastAsia="zh-CN"/>
                    </w:rPr>
                  </w:pPr>
                  <w:r>
                    <w:rPr>
                      <w:rFonts w:ascii="Arial" w:eastAsia="楷体_GB2312" w:hAnsi="Arial" w:cs="Arial" w:hint="eastAsia"/>
                      <w:sz w:val="18"/>
                      <w:szCs w:val="18"/>
                      <w:lang w:eastAsia="zh-CN"/>
                    </w:rPr>
                    <w:t>2</w:t>
                  </w:r>
                  <w:r>
                    <w:rPr>
                      <w:rFonts w:ascii="Arial" w:eastAsia="楷体_GB2312" w:hAnsi="Arial" w:cs="Arial"/>
                      <w:sz w:val="18"/>
                      <w:szCs w:val="18"/>
                      <w:lang w:eastAsia="zh-CN"/>
                    </w:rPr>
                    <w:t>022-2024</w:t>
                  </w:r>
                  <w:r>
                    <w:rPr>
                      <w:rFonts w:ascii="Arial" w:eastAsia="楷体_GB2312" w:hAnsi="Arial" w:cs="Arial" w:hint="eastAsia"/>
                      <w:sz w:val="18"/>
                      <w:szCs w:val="18"/>
                      <w:lang w:eastAsia="zh-CN"/>
                    </w:rPr>
                    <w:t>年建成并网项目分别补贴</w:t>
                  </w:r>
                  <w:r>
                    <w:rPr>
                      <w:rFonts w:ascii="Arial" w:eastAsia="楷体_GB2312" w:hAnsi="Arial" w:cs="Arial" w:hint="eastAsia"/>
                      <w:sz w:val="18"/>
                      <w:szCs w:val="18"/>
                      <w:lang w:eastAsia="zh-CN"/>
                    </w:rPr>
                    <w:t>8</w:t>
                  </w:r>
                  <w:r>
                    <w:rPr>
                      <w:rFonts w:ascii="Arial" w:eastAsia="楷体_GB2312" w:hAnsi="Arial" w:cs="Arial"/>
                      <w:sz w:val="18"/>
                      <w:szCs w:val="18"/>
                      <w:lang w:eastAsia="zh-CN"/>
                    </w:rPr>
                    <w:t>00</w:t>
                  </w:r>
                  <w:r>
                    <w:rPr>
                      <w:rFonts w:ascii="Arial" w:eastAsia="楷体_GB2312" w:hAnsi="Arial" w:cs="Arial" w:hint="eastAsia"/>
                      <w:sz w:val="18"/>
                      <w:szCs w:val="18"/>
                      <w:lang w:eastAsia="zh-CN"/>
                    </w:rPr>
                    <w:t>元</w:t>
                  </w:r>
                  <w:r>
                    <w:rPr>
                      <w:rFonts w:ascii="Arial" w:eastAsia="楷体_GB2312" w:hAnsi="Arial" w:cs="Arial" w:hint="eastAsia"/>
                      <w:sz w:val="18"/>
                      <w:szCs w:val="18"/>
                      <w:lang w:eastAsia="zh-CN"/>
                    </w:rPr>
                    <w:t>/</w:t>
                  </w:r>
                  <w:r>
                    <w:rPr>
                      <w:rFonts w:ascii="Arial" w:eastAsia="楷体_GB2312" w:hAnsi="Arial" w:cs="Arial" w:hint="eastAsia"/>
                      <w:sz w:val="18"/>
                      <w:szCs w:val="18"/>
                      <w:lang w:eastAsia="zh-CN"/>
                    </w:rPr>
                    <w:t>千瓦、</w:t>
                  </w:r>
                  <w:r>
                    <w:rPr>
                      <w:rFonts w:ascii="Arial" w:eastAsia="楷体_GB2312" w:hAnsi="Arial" w:cs="Arial" w:hint="eastAsia"/>
                      <w:sz w:val="18"/>
                      <w:szCs w:val="18"/>
                      <w:lang w:eastAsia="zh-CN"/>
                    </w:rPr>
                    <w:t>5</w:t>
                  </w:r>
                  <w:r>
                    <w:rPr>
                      <w:rFonts w:ascii="Arial" w:eastAsia="楷体_GB2312" w:hAnsi="Arial" w:cs="Arial"/>
                      <w:sz w:val="18"/>
                      <w:szCs w:val="18"/>
                      <w:lang w:eastAsia="zh-CN"/>
                    </w:rPr>
                    <w:t>00</w:t>
                  </w:r>
                  <w:r>
                    <w:rPr>
                      <w:rFonts w:ascii="Arial" w:eastAsia="楷体_GB2312" w:hAnsi="Arial" w:cs="Arial" w:hint="eastAsia"/>
                      <w:sz w:val="18"/>
                      <w:szCs w:val="18"/>
                      <w:lang w:eastAsia="zh-CN"/>
                    </w:rPr>
                    <w:t>元</w:t>
                  </w:r>
                  <w:r>
                    <w:rPr>
                      <w:rFonts w:ascii="Arial" w:eastAsia="楷体_GB2312" w:hAnsi="Arial" w:cs="Arial" w:hint="eastAsia"/>
                      <w:sz w:val="18"/>
                      <w:szCs w:val="18"/>
                      <w:lang w:eastAsia="zh-CN"/>
                    </w:rPr>
                    <w:t>/</w:t>
                  </w:r>
                  <w:r>
                    <w:rPr>
                      <w:rFonts w:ascii="Arial" w:eastAsia="楷体_GB2312" w:hAnsi="Arial" w:cs="Arial" w:hint="eastAsia"/>
                      <w:sz w:val="18"/>
                      <w:szCs w:val="18"/>
                      <w:lang w:eastAsia="zh-CN"/>
                    </w:rPr>
                    <w:t>千瓦、</w:t>
                  </w:r>
                  <w:r>
                    <w:rPr>
                      <w:rFonts w:ascii="Arial" w:eastAsia="楷体_GB2312" w:hAnsi="Arial" w:cs="Arial" w:hint="eastAsia"/>
                      <w:sz w:val="18"/>
                      <w:szCs w:val="18"/>
                      <w:lang w:eastAsia="zh-CN"/>
                    </w:rPr>
                    <w:t>3</w:t>
                  </w:r>
                  <w:r>
                    <w:rPr>
                      <w:rFonts w:ascii="Arial" w:eastAsia="楷体_GB2312" w:hAnsi="Arial" w:cs="Arial"/>
                      <w:sz w:val="18"/>
                      <w:szCs w:val="18"/>
                      <w:lang w:eastAsia="zh-CN"/>
                    </w:rPr>
                    <w:t>00</w:t>
                  </w:r>
                  <w:r>
                    <w:rPr>
                      <w:rFonts w:ascii="Arial" w:eastAsia="楷体_GB2312" w:hAnsi="Arial" w:cs="Arial" w:hint="eastAsia"/>
                      <w:sz w:val="18"/>
                      <w:szCs w:val="18"/>
                      <w:lang w:eastAsia="zh-CN"/>
                    </w:rPr>
                    <w:t>元</w:t>
                  </w:r>
                  <w:r>
                    <w:rPr>
                      <w:rFonts w:ascii="Arial" w:eastAsia="楷体_GB2312" w:hAnsi="Arial" w:cs="Arial" w:hint="eastAsia"/>
                      <w:sz w:val="18"/>
                      <w:szCs w:val="18"/>
                      <w:lang w:eastAsia="zh-CN"/>
                    </w:rPr>
                    <w:t>/</w:t>
                  </w:r>
                  <w:r>
                    <w:rPr>
                      <w:rFonts w:ascii="Arial" w:eastAsia="楷体_GB2312" w:hAnsi="Arial" w:cs="Arial" w:hint="eastAsia"/>
                      <w:sz w:val="18"/>
                      <w:szCs w:val="18"/>
                      <w:lang w:eastAsia="zh-CN"/>
                    </w:rPr>
                    <w:t>千瓦</w:t>
                  </w:r>
                </w:p>
              </w:tc>
              <w:tc>
                <w:tcPr>
                  <w:tcW w:w="1125" w:type="dxa"/>
                  <w:vAlign w:val="center"/>
                </w:tcPr>
                <w:p w14:paraId="7971F53D" w14:textId="77777777" w:rsidR="008E225E" w:rsidRDefault="008E225E">
                  <w:pPr>
                    <w:jc w:val="center"/>
                    <w:cnfStyle w:val="000000000000" w:firstRow="0" w:lastRow="0" w:firstColumn="0" w:lastColumn="0" w:oddVBand="0" w:evenVBand="0" w:oddHBand="0" w:evenHBand="0" w:firstRowFirstColumn="0" w:firstRowLastColumn="0" w:lastRowFirstColumn="0" w:lastRowLastColumn="0"/>
                    <w:rPr>
                      <w:rFonts w:ascii="Arial" w:eastAsia="楷体_GB2312" w:hAnsi="Arial" w:cs="Arial"/>
                      <w:sz w:val="18"/>
                      <w:szCs w:val="18"/>
                    </w:rPr>
                  </w:pPr>
                  <w:r>
                    <w:rPr>
                      <w:rFonts w:ascii="Arial" w:eastAsia="楷体_GB2312" w:hAnsi="Arial" w:cs="Arial" w:hint="eastAsia"/>
                      <w:sz w:val="18"/>
                      <w:szCs w:val="18"/>
                    </w:rPr>
                    <w:t>-</w:t>
                  </w:r>
                </w:p>
              </w:tc>
            </w:tr>
            <w:tr w:rsidR="008E225E" w14:paraId="6CECB4AF"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09" w:type="dxa"/>
                  <w:vMerge/>
                  <w:vAlign w:val="center"/>
                </w:tcPr>
                <w:p w14:paraId="0442623E" w14:textId="77777777" w:rsidR="008E225E" w:rsidRPr="0075383C" w:rsidRDefault="008E225E">
                  <w:pPr>
                    <w:spacing w:line="259" w:lineRule="auto"/>
                    <w:jc w:val="center"/>
                    <w:rPr>
                      <w:rFonts w:ascii="Arial" w:eastAsia="楷体_GB2312" w:hAnsi="Arial" w:cs="Arial"/>
                      <w:b w:val="0"/>
                      <w:sz w:val="18"/>
                      <w:szCs w:val="18"/>
                    </w:rPr>
                  </w:pPr>
                </w:p>
              </w:tc>
              <w:tc>
                <w:tcPr>
                  <w:tcW w:w="2977" w:type="dxa"/>
                  <w:vAlign w:val="center"/>
                </w:tcPr>
                <w:p w14:paraId="01BF89FE" w14:textId="77777777" w:rsidR="008E225E" w:rsidRPr="05A60944" w:rsidRDefault="008E225E">
                  <w:pPr>
                    <w:jc w:val="center"/>
                    <w:cnfStyle w:val="000000100000" w:firstRow="0" w:lastRow="0" w:firstColumn="0" w:lastColumn="0" w:oddVBand="0" w:evenVBand="0" w:oddHBand="1" w:evenHBand="0" w:firstRowFirstColumn="0" w:firstRowLastColumn="0" w:lastRowFirstColumn="0" w:lastRowLastColumn="0"/>
                    <w:rPr>
                      <w:rFonts w:ascii="Arial" w:eastAsia="楷体_GB2312" w:hAnsi="Arial" w:cs="Arial"/>
                      <w:sz w:val="18"/>
                      <w:szCs w:val="18"/>
                      <w:lang w:eastAsia="zh-CN"/>
                    </w:rPr>
                  </w:pPr>
                  <w:r>
                    <w:rPr>
                      <w:rFonts w:ascii="Arial" w:eastAsia="楷体_GB2312" w:hAnsi="Arial" w:cs="Arial"/>
                      <w:sz w:val="18"/>
                      <w:szCs w:val="18"/>
                      <w:lang w:eastAsia="zh-CN"/>
                    </w:rPr>
                    <w:t>2023</w:t>
                  </w:r>
                  <w:r>
                    <w:rPr>
                      <w:rFonts w:ascii="Arial" w:eastAsia="楷体_GB2312" w:hAnsi="Arial" w:cs="Arial" w:hint="eastAsia"/>
                      <w:sz w:val="18"/>
                      <w:szCs w:val="18"/>
                      <w:lang w:eastAsia="zh-CN"/>
                    </w:rPr>
                    <w:t>年年底前建成并网的海上风电项目</w:t>
                  </w:r>
                </w:p>
              </w:tc>
              <w:tc>
                <w:tcPr>
                  <w:tcW w:w="2268" w:type="dxa"/>
                  <w:vAlign w:val="center"/>
                </w:tcPr>
                <w:p w14:paraId="2C1D81DB" w14:textId="77777777" w:rsidR="008E225E" w:rsidRPr="05A60944" w:rsidRDefault="008E225E">
                  <w:pPr>
                    <w:jc w:val="center"/>
                    <w:cnfStyle w:val="000000100000" w:firstRow="0" w:lastRow="0" w:firstColumn="0" w:lastColumn="0" w:oddVBand="0" w:evenVBand="0" w:oddHBand="1" w:evenHBand="0" w:firstRowFirstColumn="0" w:firstRowLastColumn="0" w:lastRowFirstColumn="0" w:lastRowLastColumn="0"/>
                    <w:rPr>
                      <w:rFonts w:ascii="Arial" w:eastAsia="楷体_GB2312" w:hAnsi="Arial" w:cs="Arial"/>
                      <w:sz w:val="18"/>
                      <w:szCs w:val="18"/>
                      <w:lang w:eastAsia="zh-CN"/>
                    </w:rPr>
                  </w:pPr>
                  <w:r>
                    <w:rPr>
                      <w:rFonts w:ascii="Arial" w:eastAsia="楷体_GB2312" w:hAnsi="Arial" w:cs="Arial" w:hint="eastAsia"/>
                      <w:sz w:val="18"/>
                      <w:szCs w:val="18"/>
                      <w:lang w:eastAsia="zh-CN"/>
                    </w:rPr>
                    <w:t>免于配建或租赁储能设施</w:t>
                  </w:r>
                </w:p>
              </w:tc>
              <w:tc>
                <w:tcPr>
                  <w:tcW w:w="1125" w:type="dxa"/>
                  <w:vAlign w:val="center"/>
                </w:tcPr>
                <w:p w14:paraId="030B8B54" w14:textId="77777777" w:rsidR="008E225E" w:rsidRDefault="008E225E">
                  <w:pPr>
                    <w:jc w:val="center"/>
                    <w:cnfStyle w:val="000000100000" w:firstRow="0" w:lastRow="0" w:firstColumn="0" w:lastColumn="0" w:oddVBand="0" w:evenVBand="0" w:oddHBand="1" w:evenHBand="0" w:firstRowFirstColumn="0" w:firstRowLastColumn="0" w:lastRowFirstColumn="0" w:lastRowLastColumn="0"/>
                    <w:rPr>
                      <w:rFonts w:ascii="Arial" w:eastAsia="楷体_GB2312" w:hAnsi="Arial" w:cs="Arial"/>
                      <w:sz w:val="18"/>
                      <w:szCs w:val="18"/>
                    </w:rPr>
                  </w:pPr>
                  <w:r>
                    <w:rPr>
                      <w:rFonts w:ascii="Arial" w:eastAsia="楷体_GB2312" w:hAnsi="Arial" w:cs="Arial" w:hint="eastAsia"/>
                      <w:sz w:val="18"/>
                      <w:szCs w:val="18"/>
                    </w:rPr>
                    <w:t>-</w:t>
                  </w:r>
                </w:p>
              </w:tc>
            </w:tr>
            <w:tr w:rsidR="008E225E" w14:paraId="0313EAC3" w14:textId="77777777">
              <w:trPr>
                <w:trHeight w:val="300"/>
              </w:trPr>
              <w:tc>
                <w:tcPr>
                  <w:cnfStyle w:val="001000000000" w:firstRow="0" w:lastRow="0" w:firstColumn="1" w:lastColumn="0" w:oddVBand="0" w:evenVBand="0" w:oddHBand="0" w:evenHBand="0" w:firstRowFirstColumn="0" w:firstRowLastColumn="0" w:lastRowFirstColumn="0" w:lastRowLastColumn="0"/>
                  <w:tcW w:w="809" w:type="dxa"/>
                </w:tcPr>
                <w:p w14:paraId="4FDC8CFF" w14:textId="77777777" w:rsidR="008E225E" w:rsidRPr="0075383C" w:rsidRDefault="008E225E">
                  <w:pPr>
                    <w:spacing w:line="259" w:lineRule="auto"/>
                    <w:rPr>
                      <w:rFonts w:ascii="Arial" w:eastAsia="楷体_GB2312" w:hAnsi="Arial" w:cs="Arial"/>
                      <w:b w:val="0"/>
                      <w:sz w:val="18"/>
                      <w:szCs w:val="18"/>
                    </w:rPr>
                  </w:pPr>
                  <w:r w:rsidRPr="0075383C">
                    <w:rPr>
                      <w:rFonts w:ascii="Arial" w:eastAsia="楷体_GB2312" w:hAnsi="Arial" w:cs="Arial" w:hint="eastAsia"/>
                      <w:b w:val="0"/>
                      <w:sz w:val="18"/>
                      <w:szCs w:val="18"/>
                    </w:rPr>
                    <w:t>浙江省</w:t>
                  </w:r>
                </w:p>
              </w:tc>
              <w:tc>
                <w:tcPr>
                  <w:tcW w:w="2977" w:type="dxa"/>
                  <w:vAlign w:val="center"/>
                </w:tcPr>
                <w:p w14:paraId="5B19E0EF" w14:textId="77777777" w:rsidR="008E225E" w:rsidRPr="05A60944" w:rsidRDefault="008E225E">
                  <w:pPr>
                    <w:jc w:val="center"/>
                    <w:cnfStyle w:val="000000000000" w:firstRow="0" w:lastRow="0" w:firstColumn="0" w:lastColumn="0" w:oddVBand="0" w:evenVBand="0" w:oddHBand="0" w:evenHBand="0" w:firstRowFirstColumn="0" w:firstRowLastColumn="0" w:lastRowFirstColumn="0" w:lastRowLastColumn="0"/>
                    <w:rPr>
                      <w:rFonts w:ascii="Arial" w:eastAsia="楷体_GB2312" w:hAnsi="Arial" w:cs="Arial"/>
                      <w:sz w:val="18"/>
                      <w:szCs w:val="18"/>
                      <w:lang w:eastAsia="zh-CN"/>
                    </w:rPr>
                  </w:pPr>
                  <w:r>
                    <w:rPr>
                      <w:rFonts w:ascii="Arial" w:eastAsia="楷体_GB2312" w:hAnsi="Arial" w:cs="Arial" w:hint="eastAsia"/>
                      <w:sz w:val="18"/>
                      <w:szCs w:val="18"/>
                      <w:lang w:eastAsia="zh-CN"/>
                    </w:rPr>
                    <w:t>2</w:t>
                  </w:r>
                  <w:r>
                    <w:rPr>
                      <w:rFonts w:ascii="Arial" w:eastAsia="楷体_GB2312" w:hAnsi="Arial" w:cs="Arial"/>
                      <w:sz w:val="18"/>
                      <w:szCs w:val="18"/>
                      <w:lang w:eastAsia="zh-CN"/>
                    </w:rPr>
                    <w:t>022</w:t>
                  </w:r>
                  <w:r>
                    <w:rPr>
                      <w:rFonts w:ascii="Arial" w:eastAsia="楷体_GB2312" w:hAnsi="Arial" w:cs="Arial" w:hint="eastAsia"/>
                      <w:sz w:val="18"/>
                      <w:szCs w:val="18"/>
                      <w:lang w:eastAsia="zh-CN"/>
                    </w:rPr>
                    <w:t>和</w:t>
                  </w:r>
                  <w:r>
                    <w:rPr>
                      <w:rFonts w:ascii="Arial" w:eastAsia="楷体_GB2312" w:hAnsi="Arial" w:cs="Arial" w:hint="eastAsia"/>
                      <w:sz w:val="18"/>
                      <w:szCs w:val="18"/>
                      <w:lang w:eastAsia="zh-CN"/>
                    </w:rPr>
                    <w:t>2</w:t>
                  </w:r>
                  <w:r>
                    <w:rPr>
                      <w:rFonts w:ascii="Arial" w:eastAsia="楷体_GB2312" w:hAnsi="Arial" w:cs="Arial"/>
                      <w:sz w:val="18"/>
                      <w:szCs w:val="18"/>
                      <w:lang w:eastAsia="zh-CN"/>
                    </w:rPr>
                    <w:t>023</w:t>
                  </w:r>
                  <w:r>
                    <w:rPr>
                      <w:rFonts w:ascii="Arial" w:eastAsia="楷体_GB2312" w:hAnsi="Arial" w:cs="Arial" w:hint="eastAsia"/>
                      <w:sz w:val="18"/>
                      <w:szCs w:val="18"/>
                      <w:lang w:eastAsia="zh-CN"/>
                    </w:rPr>
                    <w:t>年全容量并网项目，补贴规模分别按</w:t>
                  </w:r>
                  <w:r>
                    <w:rPr>
                      <w:rFonts w:ascii="Arial" w:eastAsia="楷体_GB2312" w:hAnsi="Arial" w:cs="Arial" w:hint="eastAsia"/>
                      <w:sz w:val="18"/>
                      <w:szCs w:val="18"/>
                      <w:lang w:eastAsia="zh-CN"/>
                    </w:rPr>
                    <w:t>6</w:t>
                  </w:r>
                  <w:r>
                    <w:rPr>
                      <w:rFonts w:ascii="Arial" w:eastAsia="楷体_GB2312" w:hAnsi="Arial" w:cs="Arial"/>
                      <w:sz w:val="18"/>
                      <w:szCs w:val="18"/>
                      <w:lang w:eastAsia="zh-CN"/>
                    </w:rPr>
                    <w:t>0</w:t>
                  </w:r>
                  <w:r>
                    <w:rPr>
                      <w:rFonts w:ascii="Arial" w:eastAsia="楷体_GB2312" w:hAnsi="Arial" w:cs="Arial" w:hint="eastAsia"/>
                      <w:sz w:val="18"/>
                      <w:szCs w:val="18"/>
                      <w:lang w:eastAsia="zh-CN"/>
                    </w:rPr>
                    <w:t>万千瓦和</w:t>
                  </w:r>
                  <w:r>
                    <w:rPr>
                      <w:rFonts w:ascii="Arial" w:eastAsia="楷体_GB2312" w:hAnsi="Arial" w:cs="Arial" w:hint="eastAsia"/>
                      <w:sz w:val="18"/>
                      <w:szCs w:val="18"/>
                      <w:lang w:eastAsia="zh-CN"/>
                    </w:rPr>
                    <w:t>1</w:t>
                  </w:r>
                  <w:r>
                    <w:rPr>
                      <w:rFonts w:ascii="Arial" w:eastAsia="楷体_GB2312" w:hAnsi="Arial" w:cs="Arial"/>
                      <w:sz w:val="18"/>
                      <w:szCs w:val="18"/>
                      <w:lang w:eastAsia="zh-CN"/>
                    </w:rPr>
                    <w:t>50</w:t>
                  </w:r>
                  <w:r>
                    <w:rPr>
                      <w:rFonts w:ascii="Arial" w:eastAsia="楷体_GB2312" w:hAnsi="Arial" w:cs="Arial" w:hint="eastAsia"/>
                      <w:sz w:val="18"/>
                      <w:szCs w:val="18"/>
                      <w:lang w:eastAsia="zh-CN"/>
                    </w:rPr>
                    <w:t>万千瓦控制，</w:t>
                  </w:r>
                  <w:r>
                    <w:rPr>
                      <w:rFonts w:ascii="Arial" w:eastAsia="楷体_GB2312" w:hAnsi="Arial" w:cs="Arial" w:hint="eastAsia"/>
                      <w:sz w:val="18"/>
                      <w:szCs w:val="18"/>
                      <w:lang w:eastAsia="zh-CN"/>
                    </w:rPr>
                    <w:t>2</w:t>
                  </w:r>
                  <w:r>
                    <w:rPr>
                      <w:rFonts w:ascii="Arial" w:eastAsia="楷体_GB2312" w:hAnsi="Arial" w:cs="Arial"/>
                      <w:sz w:val="18"/>
                      <w:szCs w:val="18"/>
                      <w:lang w:eastAsia="zh-CN"/>
                    </w:rPr>
                    <w:t>021</w:t>
                  </w:r>
                  <w:r>
                    <w:rPr>
                      <w:rFonts w:ascii="Arial" w:eastAsia="楷体_GB2312" w:hAnsi="Arial" w:cs="Arial" w:hint="eastAsia"/>
                      <w:sz w:val="18"/>
                      <w:szCs w:val="18"/>
                      <w:lang w:eastAsia="zh-CN"/>
                    </w:rPr>
                    <w:t>年年底前核准，</w:t>
                  </w:r>
                  <w:r>
                    <w:rPr>
                      <w:rFonts w:ascii="Arial" w:eastAsia="楷体_GB2312" w:hAnsi="Arial" w:cs="Arial" w:hint="eastAsia"/>
                      <w:sz w:val="18"/>
                      <w:szCs w:val="18"/>
                      <w:lang w:eastAsia="zh-CN"/>
                    </w:rPr>
                    <w:t>2</w:t>
                  </w:r>
                  <w:r>
                    <w:rPr>
                      <w:rFonts w:ascii="Arial" w:eastAsia="楷体_GB2312" w:hAnsi="Arial" w:cs="Arial"/>
                      <w:sz w:val="18"/>
                      <w:szCs w:val="18"/>
                      <w:lang w:eastAsia="zh-CN"/>
                    </w:rPr>
                    <w:t>023</w:t>
                  </w:r>
                  <w:r>
                    <w:rPr>
                      <w:rFonts w:ascii="Arial" w:eastAsia="楷体_GB2312" w:hAnsi="Arial" w:cs="Arial" w:hint="eastAsia"/>
                      <w:sz w:val="18"/>
                      <w:szCs w:val="18"/>
                      <w:lang w:eastAsia="zh-CN"/>
                    </w:rPr>
                    <w:t>年年底未全容量并网不再享受省级财政补贴</w:t>
                  </w:r>
                </w:p>
              </w:tc>
              <w:tc>
                <w:tcPr>
                  <w:tcW w:w="2268" w:type="dxa"/>
                  <w:vAlign w:val="center"/>
                </w:tcPr>
                <w:p w14:paraId="0AD729E9" w14:textId="77777777" w:rsidR="008E225E" w:rsidRPr="05A60944" w:rsidRDefault="008E225E">
                  <w:pPr>
                    <w:jc w:val="center"/>
                    <w:cnfStyle w:val="000000000000" w:firstRow="0" w:lastRow="0" w:firstColumn="0" w:lastColumn="0" w:oddVBand="0" w:evenVBand="0" w:oddHBand="0" w:evenHBand="0" w:firstRowFirstColumn="0" w:firstRowLastColumn="0" w:lastRowFirstColumn="0" w:lastRowLastColumn="0"/>
                    <w:rPr>
                      <w:rFonts w:ascii="Arial" w:eastAsia="楷体_GB2312" w:hAnsi="Arial" w:cs="Arial"/>
                      <w:sz w:val="18"/>
                      <w:szCs w:val="18"/>
                      <w:lang w:eastAsia="zh-CN"/>
                    </w:rPr>
                  </w:pPr>
                  <w:r>
                    <w:rPr>
                      <w:rFonts w:ascii="Arial" w:eastAsia="楷体_GB2312" w:hAnsi="Arial" w:cs="Arial" w:hint="eastAsia"/>
                      <w:sz w:val="18"/>
                      <w:szCs w:val="18"/>
                      <w:lang w:eastAsia="zh-CN"/>
                    </w:rPr>
                    <w:t>2</w:t>
                  </w:r>
                  <w:r>
                    <w:rPr>
                      <w:rFonts w:ascii="Arial" w:eastAsia="楷体_GB2312" w:hAnsi="Arial" w:cs="Arial"/>
                      <w:sz w:val="18"/>
                      <w:szCs w:val="18"/>
                      <w:lang w:eastAsia="zh-CN"/>
                    </w:rPr>
                    <w:t>022</w:t>
                  </w:r>
                  <w:r>
                    <w:rPr>
                      <w:rFonts w:ascii="Arial" w:eastAsia="楷体_GB2312" w:hAnsi="Arial" w:cs="Arial" w:hint="eastAsia"/>
                      <w:sz w:val="18"/>
                      <w:szCs w:val="18"/>
                      <w:lang w:eastAsia="zh-CN"/>
                    </w:rPr>
                    <w:t>年和</w:t>
                  </w:r>
                  <w:r>
                    <w:rPr>
                      <w:rFonts w:ascii="Arial" w:eastAsia="楷体_GB2312" w:hAnsi="Arial" w:cs="Arial" w:hint="eastAsia"/>
                      <w:sz w:val="18"/>
                      <w:szCs w:val="18"/>
                      <w:lang w:eastAsia="zh-CN"/>
                    </w:rPr>
                    <w:t>2</w:t>
                  </w:r>
                  <w:r>
                    <w:rPr>
                      <w:rFonts w:ascii="Arial" w:eastAsia="楷体_GB2312" w:hAnsi="Arial" w:cs="Arial"/>
                      <w:sz w:val="18"/>
                      <w:szCs w:val="18"/>
                      <w:lang w:eastAsia="zh-CN"/>
                    </w:rPr>
                    <w:t>023</w:t>
                  </w:r>
                  <w:r>
                    <w:rPr>
                      <w:rFonts w:ascii="Arial" w:eastAsia="楷体_GB2312" w:hAnsi="Arial" w:cs="Arial" w:hint="eastAsia"/>
                      <w:sz w:val="18"/>
                      <w:szCs w:val="18"/>
                      <w:lang w:eastAsia="zh-CN"/>
                    </w:rPr>
                    <w:t>年，补贴标准分别为</w:t>
                  </w:r>
                  <w:r>
                    <w:rPr>
                      <w:rFonts w:ascii="Arial" w:eastAsia="楷体_GB2312" w:hAnsi="Arial" w:cs="Arial"/>
                      <w:sz w:val="18"/>
                      <w:szCs w:val="18"/>
                      <w:lang w:eastAsia="zh-CN"/>
                    </w:rPr>
                    <w:t>0.03</w:t>
                  </w:r>
                  <w:r>
                    <w:rPr>
                      <w:rFonts w:ascii="Arial" w:eastAsia="楷体_GB2312" w:hAnsi="Arial" w:cs="Arial" w:hint="eastAsia"/>
                      <w:sz w:val="18"/>
                      <w:szCs w:val="18"/>
                      <w:lang w:eastAsia="zh-CN"/>
                    </w:rPr>
                    <w:t>元</w:t>
                  </w:r>
                  <w:r>
                    <w:rPr>
                      <w:rFonts w:ascii="Arial" w:eastAsia="楷体_GB2312" w:hAnsi="Arial" w:cs="Arial" w:hint="eastAsia"/>
                      <w:sz w:val="18"/>
                      <w:szCs w:val="18"/>
                      <w:lang w:eastAsia="zh-CN"/>
                    </w:rPr>
                    <w:t>/</w:t>
                  </w:r>
                  <w:r>
                    <w:rPr>
                      <w:rFonts w:ascii="Arial" w:eastAsia="楷体_GB2312" w:hAnsi="Arial" w:cs="Arial" w:hint="eastAsia"/>
                      <w:sz w:val="18"/>
                      <w:szCs w:val="18"/>
                      <w:lang w:eastAsia="zh-CN"/>
                    </w:rPr>
                    <w:t>千瓦时、</w:t>
                  </w:r>
                  <w:r>
                    <w:rPr>
                      <w:rFonts w:ascii="Arial" w:eastAsia="楷体_GB2312" w:hAnsi="Arial" w:cs="Arial" w:hint="eastAsia"/>
                      <w:sz w:val="18"/>
                      <w:szCs w:val="18"/>
                      <w:lang w:eastAsia="zh-CN"/>
                    </w:rPr>
                    <w:t>0</w:t>
                  </w:r>
                  <w:r>
                    <w:rPr>
                      <w:rFonts w:ascii="Arial" w:eastAsia="楷体_GB2312" w:hAnsi="Arial" w:cs="Arial"/>
                      <w:sz w:val="18"/>
                      <w:szCs w:val="18"/>
                      <w:lang w:eastAsia="zh-CN"/>
                    </w:rPr>
                    <w:t>.015</w:t>
                  </w:r>
                  <w:r>
                    <w:rPr>
                      <w:rFonts w:ascii="Arial" w:eastAsia="楷体_GB2312" w:hAnsi="Arial" w:cs="Arial" w:hint="eastAsia"/>
                      <w:sz w:val="18"/>
                      <w:szCs w:val="18"/>
                      <w:lang w:eastAsia="zh-CN"/>
                    </w:rPr>
                    <w:t>元</w:t>
                  </w:r>
                  <w:r>
                    <w:rPr>
                      <w:rFonts w:ascii="Arial" w:eastAsia="楷体_GB2312" w:hAnsi="Arial" w:cs="Arial" w:hint="eastAsia"/>
                      <w:sz w:val="18"/>
                      <w:szCs w:val="18"/>
                      <w:lang w:eastAsia="zh-CN"/>
                    </w:rPr>
                    <w:t>/</w:t>
                  </w:r>
                  <w:r>
                    <w:rPr>
                      <w:rFonts w:ascii="Arial" w:eastAsia="楷体_GB2312" w:hAnsi="Arial" w:cs="Arial" w:hint="eastAsia"/>
                      <w:sz w:val="18"/>
                      <w:szCs w:val="18"/>
                      <w:lang w:eastAsia="zh-CN"/>
                    </w:rPr>
                    <w:t>千瓦时，按等效年利用小时数</w:t>
                  </w:r>
                  <w:r>
                    <w:rPr>
                      <w:rFonts w:ascii="Arial" w:eastAsia="楷体_GB2312" w:hAnsi="Arial" w:cs="Arial" w:hint="eastAsia"/>
                      <w:sz w:val="18"/>
                      <w:szCs w:val="18"/>
                      <w:lang w:eastAsia="zh-CN"/>
                    </w:rPr>
                    <w:t>2</w:t>
                  </w:r>
                  <w:r>
                    <w:rPr>
                      <w:rFonts w:ascii="Arial" w:eastAsia="楷体_GB2312" w:hAnsi="Arial" w:cs="Arial"/>
                      <w:sz w:val="18"/>
                      <w:szCs w:val="18"/>
                      <w:lang w:eastAsia="zh-CN"/>
                    </w:rPr>
                    <w:t>600</w:t>
                  </w:r>
                  <w:r>
                    <w:rPr>
                      <w:rFonts w:ascii="Arial" w:eastAsia="楷体_GB2312" w:hAnsi="Arial" w:cs="Arial" w:hint="eastAsia"/>
                      <w:sz w:val="18"/>
                      <w:szCs w:val="18"/>
                      <w:lang w:eastAsia="zh-CN"/>
                    </w:rPr>
                    <w:t>小时补贴</w:t>
                  </w:r>
                </w:p>
              </w:tc>
              <w:tc>
                <w:tcPr>
                  <w:tcW w:w="1125" w:type="dxa"/>
                  <w:vAlign w:val="center"/>
                </w:tcPr>
                <w:p w14:paraId="7B6F977F" w14:textId="77777777" w:rsidR="008E225E" w:rsidRPr="05A60944" w:rsidRDefault="008E225E">
                  <w:pPr>
                    <w:jc w:val="center"/>
                    <w:cnfStyle w:val="000000000000" w:firstRow="0" w:lastRow="0" w:firstColumn="0" w:lastColumn="0" w:oddVBand="0" w:evenVBand="0" w:oddHBand="0" w:evenHBand="0" w:firstRowFirstColumn="0" w:firstRowLastColumn="0" w:lastRowFirstColumn="0" w:lastRowLastColumn="0"/>
                    <w:rPr>
                      <w:rFonts w:ascii="Arial" w:eastAsia="楷体_GB2312" w:hAnsi="Arial" w:cs="Arial"/>
                      <w:sz w:val="18"/>
                      <w:szCs w:val="18"/>
                      <w:lang w:eastAsia="zh-CN"/>
                    </w:rPr>
                  </w:pPr>
                  <w:r>
                    <w:rPr>
                      <w:rFonts w:ascii="Arial" w:eastAsia="楷体_GB2312" w:hAnsi="Arial" w:cs="Arial" w:hint="eastAsia"/>
                      <w:sz w:val="18"/>
                      <w:szCs w:val="18"/>
                      <w:lang w:eastAsia="zh-CN"/>
                    </w:rPr>
                    <w:t>从项目全容量并网第二年度开始，补贴期限</w:t>
                  </w:r>
                  <w:r>
                    <w:rPr>
                      <w:rFonts w:ascii="Arial" w:eastAsia="楷体_GB2312" w:hAnsi="Arial" w:cs="Arial" w:hint="eastAsia"/>
                      <w:sz w:val="18"/>
                      <w:szCs w:val="18"/>
                      <w:lang w:eastAsia="zh-CN"/>
                    </w:rPr>
                    <w:t>1</w:t>
                  </w:r>
                  <w:r>
                    <w:rPr>
                      <w:rFonts w:ascii="Arial" w:eastAsia="楷体_GB2312" w:hAnsi="Arial" w:cs="Arial"/>
                      <w:sz w:val="18"/>
                      <w:szCs w:val="18"/>
                      <w:lang w:eastAsia="zh-CN"/>
                    </w:rPr>
                    <w:t>0</w:t>
                  </w:r>
                  <w:r>
                    <w:rPr>
                      <w:rFonts w:ascii="Arial" w:eastAsia="楷体_GB2312" w:hAnsi="Arial" w:cs="Arial" w:hint="eastAsia"/>
                      <w:sz w:val="18"/>
                      <w:szCs w:val="18"/>
                      <w:lang w:eastAsia="zh-CN"/>
                    </w:rPr>
                    <w:t>年</w:t>
                  </w:r>
                </w:p>
              </w:tc>
            </w:tr>
          </w:tbl>
          <w:p w14:paraId="2E21E5A0" w14:textId="77777777" w:rsidR="008E225E" w:rsidRDefault="008E225E">
            <w:pPr>
              <w:pStyle w:val="ae"/>
              <w:ind w:leftChars="0" w:left="0"/>
              <w:jc w:val="center"/>
              <w:rPr>
                <w:rFonts w:cs="Arial"/>
                <w:color w:val="0F243E" w:themeColor="text2" w:themeShade="80"/>
                <w:lang w:eastAsia="zh-CN"/>
              </w:rPr>
            </w:pPr>
          </w:p>
        </w:tc>
      </w:tr>
      <w:tr w:rsidR="008E225E" w14:paraId="7CA74BF4" w14:textId="77777777">
        <w:trPr>
          <w:trHeight w:val="300"/>
        </w:trPr>
        <w:tc>
          <w:tcPr>
            <w:tcW w:w="7404" w:type="dxa"/>
            <w:tcBorders>
              <w:top w:val="single" w:sz="4" w:space="0" w:color="auto"/>
            </w:tcBorders>
            <w:shd w:val="clear" w:color="auto" w:fill="auto"/>
          </w:tcPr>
          <w:p w14:paraId="06F19329" w14:textId="77777777" w:rsidR="008E225E" w:rsidRDefault="008E225E" w:rsidP="00567F9F">
            <w:pPr>
              <w:pStyle w:val="aff4"/>
              <w:rPr>
                <w:rFonts w:cs="Arial"/>
              </w:rPr>
            </w:pPr>
            <w:r w:rsidRPr="05A60944">
              <w:rPr>
                <w:rFonts w:cs="Arial"/>
              </w:rPr>
              <w:t>数据来源：</w:t>
            </w:r>
            <w:r>
              <w:rPr>
                <w:rFonts w:cs="Arial" w:hint="eastAsia"/>
              </w:rPr>
              <w:t>北极星风力发电网</w:t>
            </w:r>
            <w:r w:rsidRPr="05A60944">
              <w:rPr>
                <w:rFonts w:cs="Arial"/>
              </w:rPr>
              <w:t>，广发证券（香港）研究</w:t>
            </w:r>
          </w:p>
        </w:tc>
      </w:tr>
    </w:tbl>
    <w:p w14:paraId="3919DB75" w14:textId="429AAB7A" w:rsidR="008E225E" w:rsidRDefault="008E225E" w:rsidP="008E225E">
      <w:pPr>
        <w:pStyle w:val="ae"/>
        <w:spacing w:beforeLines="50" w:before="163" w:afterLines="50" w:after="163" w:line="252" w:lineRule="auto"/>
        <w:ind w:left="3017"/>
        <w:jc w:val="both"/>
        <w:rPr>
          <w:rFonts w:cs="Arial"/>
          <w:lang w:eastAsia="zh-CN"/>
        </w:rPr>
      </w:pPr>
      <w:r>
        <w:rPr>
          <w:rFonts w:cs="Arial" w:hint="eastAsia"/>
          <w:lang w:eastAsia="zh-CN"/>
        </w:rPr>
        <w:t>大型国企</w:t>
      </w:r>
      <w:r w:rsidRPr="7034798D">
        <w:rPr>
          <w:rFonts w:cs="Arial"/>
          <w:lang w:eastAsia="zh-CN"/>
        </w:rPr>
        <w:t>在中国市场提高企业稳定性和</w:t>
      </w:r>
      <w:r w:rsidRPr="68D2D6D7">
        <w:rPr>
          <w:rFonts w:cs="Arial"/>
          <w:lang w:eastAsia="zh-CN"/>
        </w:rPr>
        <w:t>竞争力的</w:t>
      </w:r>
      <w:r w:rsidRPr="75F3F2EE">
        <w:rPr>
          <w:rFonts w:cs="Arial"/>
          <w:lang w:eastAsia="zh-CN"/>
        </w:rPr>
        <w:t>同时</w:t>
      </w:r>
      <w:r w:rsidRPr="3DB94419">
        <w:rPr>
          <w:rFonts w:cs="Arial"/>
          <w:lang w:eastAsia="zh-CN"/>
        </w:rPr>
        <w:t>积极</w:t>
      </w:r>
      <w:r>
        <w:rPr>
          <w:rFonts w:cs="Arial" w:hint="eastAsia"/>
          <w:lang w:eastAsia="zh-CN"/>
        </w:rPr>
        <w:t>“走出去”承接海外项目</w:t>
      </w:r>
      <w:r w:rsidRPr="3D464783">
        <w:rPr>
          <w:rFonts w:cs="Arial"/>
          <w:lang w:eastAsia="zh-CN"/>
        </w:rPr>
        <w:t>。</w:t>
      </w:r>
      <w:r w:rsidRPr="7E14A060">
        <w:rPr>
          <w:rFonts w:cs="Arial"/>
          <w:lang w:eastAsia="zh-CN"/>
        </w:rPr>
        <w:t>我们</w:t>
      </w:r>
      <w:r>
        <w:rPr>
          <w:rFonts w:cs="Arial" w:hint="eastAsia"/>
          <w:lang w:eastAsia="zh-CN"/>
        </w:rPr>
        <w:t>以</w:t>
      </w:r>
      <w:r w:rsidRPr="14B62D01">
        <w:rPr>
          <w:rFonts w:cs="Arial"/>
          <w:lang w:eastAsia="zh-CN"/>
        </w:rPr>
        <w:t>头部风电</w:t>
      </w:r>
      <w:r>
        <w:rPr>
          <w:rFonts w:cs="Arial" w:hint="eastAsia"/>
          <w:lang w:eastAsia="zh-CN"/>
        </w:rPr>
        <w:t>开发商龙源电力为例，</w:t>
      </w:r>
      <w:r>
        <w:rPr>
          <w:rFonts w:cs="Arial" w:hint="eastAsia"/>
          <w:lang w:eastAsia="zh-CN"/>
        </w:rPr>
        <w:t>2</w:t>
      </w:r>
      <w:r>
        <w:rPr>
          <w:rFonts w:cs="Arial"/>
          <w:lang w:eastAsia="zh-CN"/>
        </w:rPr>
        <w:t>013</w:t>
      </w:r>
      <w:r>
        <w:rPr>
          <w:rFonts w:cs="Arial" w:hint="eastAsia"/>
          <w:lang w:eastAsia="zh-CN"/>
        </w:rPr>
        <w:t>年龙源电力在加拿大安大略省的</w:t>
      </w:r>
      <w:r>
        <w:rPr>
          <w:rFonts w:cs="Arial" w:hint="eastAsia"/>
          <w:lang w:eastAsia="zh-CN"/>
        </w:rPr>
        <w:t>9</w:t>
      </w:r>
      <w:r>
        <w:rPr>
          <w:rFonts w:cs="Arial"/>
          <w:lang w:eastAsia="zh-CN"/>
        </w:rPr>
        <w:t>9.1</w:t>
      </w:r>
      <w:r>
        <w:rPr>
          <w:rFonts w:cs="Arial" w:hint="eastAsia"/>
          <w:lang w:eastAsia="zh-CN"/>
        </w:rPr>
        <w:t>兆瓦德芙琳风电项目是</w:t>
      </w:r>
      <w:r w:rsidRPr="00462E12">
        <w:rPr>
          <w:rFonts w:cs="Arial" w:hint="eastAsia"/>
          <w:lang w:eastAsia="zh-CN"/>
        </w:rPr>
        <w:t>中国</w:t>
      </w:r>
      <w:r>
        <w:rPr>
          <w:rFonts w:cs="Arial" w:hint="eastAsia"/>
          <w:lang w:eastAsia="zh-CN"/>
        </w:rPr>
        <w:t>风电</w:t>
      </w:r>
      <w:r w:rsidRPr="00462E12">
        <w:rPr>
          <w:rFonts w:cs="Arial" w:hint="eastAsia"/>
          <w:lang w:eastAsia="zh-CN"/>
        </w:rPr>
        <w:t>企业在海外投资建设的</w:t>
      </w:r>
      <w:r w:rsidR="00AF1796">
        <w:rPr>
          <w:rFonts w:cs="Arial" w:hint="eastAsia"/>
          <w:lang w:eastAsia="zh-CN"/>
        </w:rPr>
        <w:t>首</w:t>
      </w:r>
      <w:r w:rsidRPr="00462E12">
        <w:rPr>
          <w:rFonts w:cs="Arial" w:hint="eastAsia"/>
          <w:lang w:eastAsia="zh-CN"/>
        </w:rPr>
        <w:t>个风电项目</w:t>
      </w:r>
      <w:r>
        <w:rPr>
          <w:rFonts w:cs="Arial" w:hint="eastAsia"/>
          <w:lang w:eastAsia="zh-CN"/>
        </w:rPr>
        <w:t>；该项目中风电场主要由</w:t>
      </w:r>
      <w:r>
        <w:rPr>
          <w:rFonts w:cs="Arial" w:hint="eastAsia"/>
          <w:lang w:eastAsia="zh-CN"/>
        </w:rPr>
        <w:t>4</w:t>
      </w:r>
      <w:r>
        <w:rPr>
          <w:rFonts w:cs="Arial"/>
          <w:lang w:eastAsia="zh-CN"/>
        </w:rPr>
        <w:t>9</w:t>
      </w:r>
      <w:r>
        <w:rPr>
          <w:rFonts w:cs="Arial" w:hint="eastAsia"/>
          <w:lang w:eastAsia="zh-CN"/>
        </w:rPr>
        <w:t>台</w:t>
      </w:r>
      <w:r>
        <w:rPr>
          <w:rFonts w:cs="Arial" w:hint="eastAsia"/>
          <w:lang w:eastAsia="zh-CN"/>
        </w:rPr>
        <w:t>GE</w:t>
      </w:r>
      <w:r>
        <w:rPr>
          <w:rFonts w:cs="Arial" w:hint="eastAsia"/>
          <w:lang w:eastAsia="zh-CN"/>
        </w:rPr>
        <w:t>风机、一个</w:t>
      </w:r>
      <w:r>
        <w:rPr>
          <w:rFonts w:cs="Arial" w:hint="eastAsia"/>
          <w:lang w:eastAsia="zh-CN"/>
        </w:rPr>
        <w:t>3</w:t>
      </w:r>
      <w:r>
        <w:rPr>
          <w:rFonts w:cs="Arial"/>
          <w:lang w:eastAsia="zh-CN"/>
        </w:rPr>
        <w:t>4.5</w:t>
      </w:r>
      <w:r>
        <w:rPr>
          <w:rFonts w:cs="Arial" w:hint="eastAsia"/>
          <w:lang w:eastAsia="zh-CN"/>
        </w:rPr>
        <w:t>千伏配电设施和</w:t>
      </w:r>
      <w:r w:rsidRPr="00B37960">
        <w:rPr>
          <w:rFonts w:cs="Arial" w:hint="eastAsia"/>
          <w:lang w:eastAsia="zh-CN"/>
        </w:rPr>
        <w:t>一条约</w:t>
      </w:r>
      <w:r w:rsidRPr="00B37960">
        <w:rPr>
          <w:rFonts w:cs="Arial"/>
          <w:lang w:eastAsia="zh-CN"/>
        </w:rPr>
        <w:t>47</w:t>
      </w:r>
      <w:r w:rsidRPr="00B37960">
        <w:rPr>
          <w:rFonts w:cs="Arial" w:hint="eastAsia"/>
          <w:lang w:eastAsia="zh-CN"/>
        </w:rPr>
        <w:t>公里长的单回路输电线路</w:t>
      </w:r>
      <w:r>
        <w:rPr>
          <w:rFonts w:cs="Arial" w:hint="eastAsia"/>
          <w:lang w:eastAsia="zh-CN"/>
        </w:rPr>
        <w:t>组成，并与安大略省电力局根据当地上网电价计划“</w:t>
      </w:r>
      <w:r>
        <w:rPr>
          <w:rFonts w:cs="Arial" w:hint="eastAsia"/>
          <w:lang w:eastAsia="zh-CN"/>
        </w:rPr>
        <w:t>FIT</w:t>
      </w:r>
      <w:r>
        <w:rPr>
          <w:rFonts w:cs="Arial"/>
          <w:lang w:eastAsia="zh-CN"/>
        </w:rPr>
        <w:t xml:space="preserve"> </w:t>
      </w:r>
      <w:r>
        <w:rPr>
          <w:rFonts w:cs="Arial" w:hint="eastAsia"/>
          <w:lang w:eastAsia="zh-CN"/>
        </w:rPr>
        <w:t>Contract</w:t>
      </w:r>
      <w:r>
        <w:rPr>
          <w:rFonts w:cs="Arial" w:hint="eastAsia"/>
          <w:lang w:eastAsia="zh-CN"/>
        </w:rPr>
        <w:t>”签订了</w:t>
      </w:r>
      <w:r>
        <w:rPr>
          <w:rFonts w:cs="Arial" w:hint="eastAsia"/>
          <w:lang w:eastAsia="zh-CN"/>
        </w:rPr>
        <w:t>2</w:t>
      </w:r>
      <w:r>
        <w:rPr>
          <w:rFonts w:cs="Arial"/>
          <w:lang w:eastAsia="zh-CN"/>
        </w:rPr>
        <w:t>0</w:t>
      </w:r>
      <w:r>
        <w:rPr>
          <w:rFonts w:cs="Arial" w:hint="eastAsia"/>
          <w:lang w:eastAsia="zh-CN"/>
        </w:rPr>
        <w:t>年合同。</w:t>
      </w:r>
    </w:p>
    <w:p w14:paraId="3004EF3F" w14:textId="77777777" w:rsidR="008E225E" w:rsidRDefault="008E225E" w:rsidP="008E225E">
      <w:pPr>
        <w:pStyle w:val="ae"/>
        <w:spacing w:beforeLines="50" w:before="163" w:afterLines="50" w:after="163" w:line="252" w:lineRule="auto"/>
        <w:ind w:left="3017"/>
        <w:jc w:val="both"/>
        <w:rPr>
          <w:rFonts w:cs="Arial"/>
          <w:lang w:eastAsia="zh-CN"/>
        </w:rPr>
      </w:pPr>
      <w:r>
        <w:rPr>
          <w:rFonts w:cs="Arial" w:hint="eastAsia"/>
          <w:lang w:eastAsia="zh-CN"/>
        </w:rPr>
        <w:t>龙源电力加拿大德芙琳风电项目自</w:t>
      </w:r>
      <w:r>
        <w:rPr>
          <w:rFonts w:cs="Arial" w:hint="eastAsia"/>
          <w:lang w:eastAsia="zh-CN"/>
        </w:rPr>
        <w:t>2</w:t>
      </w:r>
      <w:r>
        <w:rPr>
          <w:rFonts w:cs="Arial"/>
          <w:lang w:eastAsia="zh-CN"/>
        </w:rPr>
        <w:t>014</w:t>
      </w:r>
      <w:r>
        <w:rPr>
          <w:rFonts w:cs="Arial" w:hint="eastAsia"/>
          <w:lang w:eastAsia="zh-CN"/>
        </w:rPr>
        <w:t>年正式运行以来运营状况良好，累计实现安全生产</w:t>
      </w:r>
      <w:r>
        <w:rPr>
          <w:rFonts w:cs="Arial" w:hint="eastAsia"/>
          <w:lang w:eastAsia="zh-CN"/>
        </w:rPr>
        <w:t>2</w:t>
      </w:r>
      <w:r>
        <w:rPr>
          <w:rFonts w:cs="Arial"/>
          <w:lang w:eastAsia="zh-CN"/>
        </w:rPr>
        <w:t>952</w:t>
      </w:r>
      <w:r>
        <w:rPr>
          <w:rFonts w:cs="Arial" w:hint="eastAsia"/>
          <w:lang w:eastAsia="zh-CN"/>
        </w:rPr>
        <w:t>天，其每年风机平均利用小时数平均比加拿大年度风机平均利用小时数高约</w:t>
      </w:r>
      <w:r>
        <w:rPr>
          <w:rFonts w:cs="Arial" w:hint="eastAsia"/>
          <w:lang w:eastAsia="zh-CN"/>
        </w:rPr>
        <w:t>1</w:t>
      </w:r>
      <w:r>
        <w:rPr>
          <w:rFonts w:cs="Arial"/>
          <w:lang w:eastAsia="zh-CN"/>
        </w:rPr>
        <w:t>1.3%</w:t>
      </w:r>
      <w:r>
        <w:rPr>
          <w:rFonts w:cs="Arial" w:hint="eastAsia"/>
          <w:lang w:eastAsia="zh-CN"/>
        </w:rPr>
        <w:t>；同时，根据我们的测算，至</w:t>
      </w:r>
      <w:r>
        <w:rPr>
          <w:rFonts w:cs="Arial" w:hint="eastAsia"/>
          <w:lang w:eastAsia="zh-CN"/>
        </w:rPr>
        <w:t>2</w:t>
      </w:r>
      <w:r>
        <w:rPr>
          <w:rFonts w:cs="Arial"/>
          <w:lang w:eastAsia="zh-CN"/>
        </w:rPr>
        <w:t>030</w:t>
      </w:r>
      <w:r>
        <w:rPr>
          <w:rFonts w:cs="Arial" w:hint="eastAsia"/>
          <w:lang w:eastAsia="zh-CN"/>
        </w:rPr>
        <w:t>年，该</w:t>
      </w:r>
      <w:r w:rsidRPr="004508DA">
        <w:rPr>
          <w:rFonts w:cs="Arial" w:hint="eastAsia"/>
          <w:lang w:eastAsia="zh-CN"/>
        </w:rPr>
        <w:t>风电项目的累计资本金自由现</w:t>
      </w:r>
      <w:r w:rsidRPr="004508DA">
        <w:rPr>
          <w:rFonts w:cs="Arial" w:hint="eastAsia"/>
          <w:lang w:eastAsia="zh-CN"/>
        </w:rPr>
        <w:lastRenderedPageBreak/>
        <w:t>金流预计约为</w:t>
      </w:r>
      <w:r w:rsidRPr="004508DA">
        <w:rPr>
          <w:rFonts w:cs="Arial" w:hint="eastAsia"/>
          <w:lang w:eastAsia="zh-CN"/>
        </w:rPr>
        <w:t>6</w:t>
      </w:r>
      <w:r w:rsidRPr="004508DA">
        <w:rPr>
          <w:rFonts w:cs="Arial"/>
          <w:lang w:eastAsia="zh-CN"/>
        </w:rPr>
        <w:t>87</w:t>
      </w:r>
      <w:r>
        <w:rPr>
          <w:rFonts w:cs="Arial"/>
          <w:lang w:eastAsia="zh-CN"/>
        </w:rPr>
        <w:t>.</w:t>
      </w:r>
      <w:r w:rsidRPr="004508DA">
        <w:rPr>
          <w:rFonts w:cs="Arial"/>
          <w:lang w:eastAsia="zh-CN"/>
        </w:rPr>
        <w:t>3</w:t>
      </w:r>
      <w:r w:rsidRPr="004508DA">
        <w:rPr>
          <w:rFonts w:cs="Arial" w:hint="eastAsia"/>
          <w:lang w:eastAsia="zh-CN"/>
        </w:rPr>
        <w:t>百万元，资本金</w:t>
      </w:r>
      <w:r w:rsidRPr="004508DA">
        <w:rPr>
          <w:rFonts w:cs="Arial" w:hint="eastAsia"/>
          <w:lang w:eastAsia="zh-CN"/>
        </w:rPr>
        <w:t>IRR</w:t>
      </w:r>
      <w:r w:rsidRPr="004508DA">
        <w:rPr>
          <w:rFonts w:cs="Arial" w:hint="eastAsia"/>
          <w:lang w:eastAsia="zh-CN"/>
        </w:rPr>
        <w:t>约为</w:t>
      </w:r>
      <w:r w:rsidRPr="004508DA">
        <w:rPr>
          <w:rFonts w:cs="Arial" w:hint="eastAsia"/>
          <w:lang w:eastAsia="zh-CN"/>
        </w:rPr>
        <w:t>2</w:t>
      </w:r>
      <w:r w:rsidRPr="004508DA">
        <w:rPr>
          <w:rFonts w:cs="Arial"/>
          <w:lang w:eastAsia="zh-CN"/>
        </w:rPr>
        <w:t>8%</w:t>
      </w:r>
      <w:r w:rsidRPr="004508DA">
        <w:rPr>
          <w:rFonts w:cs="Arial" w:hint="eastAsia"/>
          <w:lang w:eastAsia="zh-CN"/>
        </w:rPr>
        <w:t>。</w:t>
      </w:r>
    </w:p>
    <w:p w14:paraId="3B426040" w14:textId="77777777" w:rsidR="00071489" w:rsidRDefault="00071489" w:rsidP="008E225E">
      <w:pPr>
        <w:pStyle w:val="ae"/>
        <w:spacing w:beforeLines="50" w:before="163" w:afterLines="50" w:after="163" w:line="252" w:lineRule="auto"/>
        <w:ind w:left="3017"/>
        <w:jc w:val="both"/>
        <w:rPr>
          <w:rFonts w:cs="Arial"/>
          <w:lang w:eastAsia="zh-CN"/>
        </w:rPr>
      </w:pPr>
    </w:p>
    <w:p w14:paraId="6ECF92F7" w14:textId="77777777" w:rsidR="00071489" w:rsidRDefault="00071489" w:rsidP="008E225E">
      <w:pPr>
        <w:pStyle w:val="ae"/>
        <w:spacing w:beforeLines="50" w:before="163" w:afterLines="50" w:after="163" w:line="252" w:lineRule="auto"/>
        <w:ind w:left="3017"/>
        <w:jc w:val="both"/>
        <w:rPr>
          <w:rFonts w:cs="Arial"/>
          <w:lang w:eastAsia="zh-CN"/>
        </w:rPr>
      </w:pPr>
    </w:p>
    <w:p w14:paraId="1446F5F5" w14:textId="77777777" w:rsidR="00071489" w:rsidRDefault="00071489" w:rsidP="008E225E">
      <w:pPr>
        <w:pStyle w:val="ae"/>
        <w:spacing w:beforeLines="50" w:before="163" w:afterLines="50" w:after="163" w:line="252" w:lineRule="auto"/>
        <w:ind w:left="3017"/>
        <w:jc w:val="both"/>
        <w:rPr>
          <w:rFonts w:cs="Arial"/>
          <w:lang w:eastAsia="zh-CN"/>
        </w:rPr>
      </w:pPr>
    </w:p>
    <w:p w14:paraId="6BE1B9CB" w14:textId="77777777" w:rsidR="00071489" w:rsidRDefault="00071489" w:rsidP="008E225E">
      <w:pPr>
        <w:pStyle w:val="ae"/>
        <w:spacing w:beforeLines="50" w:before="163" w:afterLines="50" w:after="163" w:line="252" w:lineRule="auto"/>
        <w:ind w:left="3017"/>
        <w:jc w:val="both"/>
        <w:rPr>
          <w:rFonts w:cs="Arial"/>
          <w:lang w:eastAsia="zh-CN"/>
        </w:rPr>
      </w:pPr>
    </w:p>
    <w:p w14:paraId="4907F143" w14:textId="77777777" w:rsidR="00071489" w:rsidRDefault="00071489" w:rsidP="008E225E">
      <w:pPr>
        <w:pStyle w:val="ae"/>
        <w:spacing w:beforeLines="50" w:before="163" w:afterLines="50" w:after="163" w:line="252" w:lineRule="auto"/>
        <w:ind w:left="3017"/>
        <w:jc w:val="both"/>
        <w:rPr>
          <w:rFonts w:cs="Arial"/>
          <w:lang w:eastAsia="zh-CN"/>
        </w:rPr>
      </w:pPr>
    </w:p>
    <w:p w14:paraId="596EBA03" w14:textId="77777777" w:rsidR="00071489" w:rsidRDefault="00071489" w:rsidP="008E225E">
      <w:pPr>
        <w:pStyle w:val="ae"/>
        <w:spacing w:beforeLines="50" w:before="163" w:afterLines="50" w:after="163" w:line="252" w:lineRule="auto"/>
        <w:ind w:left="3017"/>
        <w:jc w:val="both"/>
        <w:rPr>
          <w:rFonts w:cs="Arial"/>
          <w:lang w:eastAsia="zh-CN"/>
        </w:rPr>
      </w:pPr>
    </w:p>
    <w:p w14:paraId="2A158E04" w14:textId="77777777" w:rsidR="00071489" w:rsidRDefault="00071489" w:rsidP="008E225E">
      <w:pPr>
        <w:pStyle w:val="ae"/>
        <w:spacing w:beforeLines="50" w:before="163" w:afterLines="50" w:after="163" w:line="252" w:lineRule="auto"/>
        <w:ind w:left="3017"/>
        <w:jc w:val="both"/>
        <w:rPr>
          <w:rFonts w:cs="Arial"/>
          <w:lang w:eastAsia="zh-CN"/>
        </w:rPr>
      </w:pPr>
    </w:p>
    <w:p w14:paraId="5311C7F6" w14:textId="77777777" w:rsidR="00071489" w:rsidRDefault="00071489" w:rsidP="008E225E">
      <w:pPr>
        <w:pStyle w:val="ae"/>
        <w:spacing w:beforeLines="50" w:before="163" w:afterLines="50" w:after="163" w:line="252" w:lineRule="auto"/>
        <w:ind w:left="3017"/>
        <w:jc w:val="both"/>
        <w:rPr>
          <w:rFonts w:cs="Arial"/>
          <w:lang w:eastAsia="zh-CN"/>
        </w:rPr>
      </w:pPr>
    </w:p>
    <w:tbl>
      <w:tblPr>
        <w:tblW w:w="10502" w:type="dxa"/>
        <w:tblInd w:w="130" w:type="dxa"/>
        <w:tblLayout w:type="fixed"/>
        <w:tblLook w:val="04A0" w:firstRow="1" w:lastRow="0" w:firstColumn="1" w:lastColumn="0" w:noHBand="0" w:noVBand="1"/>
      </w:tblPr>
      <w:tblGrid>
        <w:gridCol w:w="5074"/>
        <w:gridCol w:w="283"/>
        <w:gridCol w:w="5145"/>
      </w:tblGrid>
      <w:tr w:rsidR="008E225E" w:rsidRPr="00D76EBC" w14:paraId="2EE03136" w14:textId="77777777">
        <w:tc>
          <w:tcPr>
            <w:tcW w:w="5074" w:type="dxa"/>
            <w:tcBorders>
              <w:top w:val="nil"/>
              <w:left w:val="nil"/>
              <w:bottom w:val="single" w:sz="4" w:space="0" w:color="auto"/>
              <w:right w:val="nil"/>
            </w:tcBorders>
            <w:hideMark/>
          </w:tcPr>
          <w:p w14:paraId="485B1243" w14:textId="77777777" w:rsidR="008E225E" w:rsidRPr="004011E1" w:rsidRDefault="008E225E">
            <w:pPr>
              <w:pStyle w:val="af0"/>
              <w:ind w:leftChars="-54" w:left="-130"/>
              <w:rPr>
                <w:lang w:eastAsia="zh-CN"/>
              </w:rPr>
            </w:pPr>
            <w:r>
              <w:rPr>
                <w:rFonts w:cs="Arial"/>
                <w:lang w:eastAsia="zh-CN"/>
              </w:rPr>
              <w:br w:type="page"/>
            </w:r>
            <w:r>
              <w:rPr>
                <w:rFonts w:hint="eastAsia"/>
                <w:lang w:eastAsia="zh-CN"/>
              </w:rPr>
              <w:t>图</w:t>
            </w:r>
            <w:r>
              <w:rPr>
                <w:rFonts w:hint="eastAsia"/>
                <w:lang w:eastAsia="zh-CN"/>
              </w:rPr>
              <w:t xml:space="preserve"> </w:t>
            </w:r>
            <w:r>
              <w:fldChar w:fldCharType="begin"/>
            </w:r>
            <w:r>
              <w:rPr>
                <w:lang w:eastAsia="zh-CN"/>
              </w:rPr>
              <w:instrText xml:space="preserve"> </w:instrText>
            </w:r>
            <w:r>
              <w:rPr>
                <w:rFonts w:hint="eastAsia"/>
                <w:lang w:eastAsia="zh-CN"/>
              </w:rPr>
              <w:instrText xml:space="preserve">SEQ </w:instrText>
            </w:r>
            <w:r>
              <w:rPr>
                <w:rFonts w:hint="eastAsia"/>
                <w:lang w:eastAsia="zh-CN"/>
              </w:rPr>
              <w:instrText>图</w:instrText>
            </w:r>
            <w:r>
              <w:rPr>
                <w:rFonts w:hint="eastAsia"/>
                <w:lang w:eastAsia="zh-CN"/>
              </w:rPr>
              <w:instrText xml:space="preserve"> \* ARABIC</w:instrText>
            </w:r>
            <w:r>
              <w:rPr>
                <w:lang w:eastAsia="zh-CN"/>
              </w:rPr>
              <w:instrText xml:space="preserve"> </w:instrText>
            </w:r>
            <w:r>
              <w:fldChar w:fldCharType="separate"/>
            </w:r>
            <w:r>
              <w:rPr>
                <w:noProof/>
                <w:lang w:eastAsia="zh-CN"/>
              </w:rPr>
              <w:t>29</w:t>
            </w:r>
            <w:r>
              <w:fldChar w:fldCharType="end"/>
            </w:r>
            <w:r w:rsidRPr="006A1D4F">
              <w:rPr>
                <w:rFonts w:hint="eastAsia"/>
                <w:lang w:eastAsia="zh-CN"/>
              </w:rPr>
              <w:t>：龙源电力加拿大德芙琳风电项目走势</w:t>
            </w:r>
          </w:p>
        </w:tc>
        <w:tc>
          <w:tcPr>
            <w:tcW w:w="283" w:type="dxa"/>
          </w:tcPr>
          <w:p w14:paraId="68D86E07" w14:textId="77777777" w:rsidR="008E225E" w:rsidRPr="00D76EBC" w:rsidRDefault="008E225E">
            <w:pPr>
              <w:pStyle w:val="ae"/>
              <w:spacing w:after="0"/>
              <w:ind w:leftChars="0" w:left="0"/>
              <w:rPr>
                <w:rFonts w:cs="Arial"/>
                <w:b/>
                <w:color w:val="0F243E"/>
                <w:lang w:eastAsia="zh-CN"/>
              </w:rPr>
            </w:pPr>
          </w:p>
        </w:tc>
        <w:tc>
          <w:tcPr>
            <w:tcW w:w="5145" w:type="dxa"/>
            <w:tcBorders>
              <w:top w:val="nil"/>
              <w:left w:val="nil"/>
              <w:bottom w:val="single" w:sz="4" w:space="0" w:color="auto"/>
              <w:right w:val="nil"/>
            </w:tcBorders>
            <w:hideMark/>
          </w:tcPr>
          <w:p w14:paraId="5201ECA4" w14:textId="77777777" w:rsidR="008E225E" w:rsidRPr="00753F35" w:rsidRDefault="008E225E">
            <w:pPr>
              <w:pStyle w:val="aff2"/>
              <w:keepNext/>
              <w:rPr>
                <w:rFonts w:ascii="楷体_GB2312" w:eastAsia="楷体_GB2312" w:hAnsi="楷体_GB2312"/>
                <w:b/>
                <w:bCs/>
                <w:sz w:val="21"/>
                <w:szCs w:val="21"/>
                <w:lang w:eastAsia="zh-CN"/>
              </w:rPr>
            </w:pPr>
            <w:r w:rsidRPr="00753F35">
              <w:rPr>
                <w:rFonts w:ascii="楷体_GB2312" w:eastAsia="楷体_GB2312" w:hAnsi="楷体_GB2312" w:hint="eastAsia"/>
                <w:b/>
                <w:bCs/>
                <w:sz w:val="21"/>
                <w:szCs w:val="21"/>
                <w:lang w:eastAsia="zh-CN"/>
              </w:rPr>
              <w:t xml:space="preserve">图 </w:t>
            </w:r>
            <w:r w:rsidRPr="00753F35">
              <w:rPr>
                <w:rFonts w:ascii="Arial" w:eastAsia="楷体_GB2312" w:hAnsi="Arial" w:cs="Arial"/>
                <w:b/>
                <w:bCs/>
                <w:sz w:val="21"/>
                <w:szCs w:val="21"/>
              </w:rPr>
              <w:fldChar w:fldCharType="begin"/>
            </w:r>
            <w:r w:rsidRPr="00753F35">
              <w:rPr>
                <w:rFonts w:ascii="Arial" w:eastAsia="楷体_GB2312" w:hAnsi="Arial" w:cs="Arial"/>
                <w:b/>
                <w:bCs/>
                <w:sz w:val="21"/>
                <w:szCs w:val="21"/>
                <w:lang w:eastAsia="zh-CN"/>
              </w:rPr>
              <w:instrText xml:space="preserve"> SEQ </w:instrText>
            </w:r>
            <w:r w:rsidRPr="00753F35">
              <w:rPr>
                <w:rFonts w:ascii="Arial" w:eastAsia="楷体_GB2312" w:hAnsi="Arial" w:cs="Arial"/>
                <w:b/>
                <w:bCs/>
                <w:sz w:val="21"/>
                <w:szCs w:val="21"/>
                <w:lang w:eastAsia="zh-CN"/>
              </w:rPr>
              <w:instrText>图</w:instrText>
            </w:r>
            <w:r w:rsidRPr="00753F35">
              <w:rPr>
                <w:rFonts w:ascii="Arial" w:eastAsia="楷体_GB2312" w:hAnsi="Arial" w:cs="Arial"/>
                <w:b/>
                <w:bCs/>
                <w:sz w:val="21"/>
                <w:szCs w:val="21"/>
                <w:lang w:eastAsia="zh-CN"/>
              </w:rPr>
              <w:instrText xml:space="preserve"> \* ARABIC </w:instrText>
            </w:r>
            <w:r w:rsidRPr="00753F35">
              <w:rPr>
                <w:rFonts w:ascii="Arial" w:eastAsia="楷体_GB2312" w:hAnsi="Arial" w:cs="Arial"/>
                <w:b/>
                <w:bCs/>
                <w:sz w:val="21"/>
                <w:szCs w:val="21"/>
              </w:rPr>
              <w:fldChar w:fldCharType="separate"/>
            </w:r>
            <w:r>
              <w:rPr>
                <w:rFonts w:ascii="Arial" w:eastAsia="楷体_GB2312" w:hAnsi="Arial" w:cs="Arial"/>
                <w:b/>
                <w:bCs/>
                <w:noProof/>
                <w:sz w:val="21"/>
                <w:szCs w:val="21"/>
                <w:lang w:eastAsia="zh-CN"/>
              </w:rPr>
              <w:t>30</w:t>
            </w:r>
            <w:r w:rsidRPr="00753F35">
              <w:rPr>
                <w:rFonts w:ascii="Arial" w:eastAsia="楷体_GB2312" w:hAnsi="Arial" w:cs="Arial"/>
                <w:b/>
                <w:bCs/>
                <w:sz w:val="21"/>
                <w:szCs w:val="21"/>
              </w:rPr>
              <w:fldChar w:fldCharType="end"/>
            </w:r>
            <w:r w:rsidRPr="00753F35">
              <w:rPr>
                <w:rFonts w:ascii="楷体_GB2312" w:eastAsia="楷体_GB2312" w:hAnsi="楷体_GB2312" w:hint="eastAsia"/>
                <w:b/>
                <w:bCs/>
                <w:sz w:val="21"/>
                <w:szCs w:val="21"/>
                <w:lang w:eastAsia="zh-CN"/>
              </w:rPr>
              <w:t>：龙源电力加拿大德芙琳风电项目资本金自由现金流走势</w:t>
            </w:r>
          </w:p>
        </w:tc>
      </w:tr>
      <w:tr w:rsidR="008E225E" w:rsidRPr="00D76EBC" w14:paraId="3237AA6E" w14:textId="77777777">
        <w:trPr>
          <w:trHeight w:hRule="exact" w:val="3611"/>
        </w:trPr>
        <w:tc>
          <w:tcPr>
            <w:tcW w:w="5074" w:type="dxa"/>
            <w:tcBorders>
              <w:top w:val="single" w:sz="4" w:space="0" w:color="auto"/>
              <w:left w:val="nil"/>
              <w:bottom w:val="single" w:sz="4" w:space="0" w:color="auto"/>
              <w:right w:val="nil"/>
            </w:tcBorders>
            <w:vAlign w:val="center"/>
          </w:tcPr>
          <w:p w14:paraId="69CCB217" w14:textId="77777777" w:rsidR="008E225E" w:rsidRPr="00D76EBC" w:rsidRDefault="008E225E">
            <w:pPr>
              <w:pStyle w:val="ae"/>
              <w:spacing w:after="0"/>
              <w:ind w:leftChars="0" w:left="0"/>
              <w:rPr>
                <w:rFonts w:cs="Arial"/>
              </w:rPr>
            </w:pPr>
            <w:r w:rsidRPr="006C4096">
              <w:rPr>
                <w:rFonts w:cs="Arial"/>
                <w:noProof/>
              </w:rPr>
              <w:drawing>
                <wp:inline distT="0" distB="0" distL="0" distR="0" wp14:anchorId="5C7213C3" wp14:editId="1F6D12B5">
                  <wp:extent cx="3084830" cy="2262505"/>
                  <wp:effectExtent l="0" t="0" r="1270" b="4445"/>
                  <wp:docPr id="1358218868" name="图片 1358218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084830" cy="2262505"/>
                          </a:xfrm>
                          <a:prstGeom prst="rect">
                            <a:avLst/>
                          </a:prstGeom>
                          <a:noFill/>
                          <a:ln>
                            <a:noFill/>
                          </a:ln>
                        </pic:spPr>
                      </pic:pic>
                    </a:graphicData>
                  </a:graphic>
                </wp:inline>
              </w:drawing>
            </w:r>
          </w:p>
        </w:tc>
        <w:tc>
          <w:tcPr>
            <w:tcW w:w="283" w:type="dxa"/>
          </w:tcPr>
          <w:p w14:paraId="6CD91583" w14:textId="77777777" w:rsidR="008E225E" w:rsidRPr="00D76EBC" w:rsidRDefault="008E225E">
            <w:pPr>
              <w:pStyle w:val="ae"/>
              <w:spacing w:after="0"/>
              <w:ind w:leftChars="0" w:left="0"/>
              <w:rPr>
                <w:rFonts w:cs="Arial"/>
              </w:rPr>
            </w:pPr>
          </w:p>
        </w:tc>
        <w:tc>
          <w:tcPr>
            <w:tcW w:w="5145" w:type="dxa"/>
            <w:tcBorders>
              <w:top w:val="single" w:sz="4" w:space="0" w:color="auto"/>
              <w:left w:val="nil"/>
              <w:bottom w:val="single" w:sz="4" w:space="0" w:color="auto"/>
              <w:right w:val="nil"/>
            </w:tcBorders>
            <w:vAlign w:val="center"/>
          </w:tcPr>
          <w:p w14:paraId="5F1B37C7" w14:textId="77777777" w:rsidR="008E225E" w:rsidRPr="00D76EBC" w:rsidRDefault="008E225E">
            <w:pPr>
              <w:pStyle w:val="ae"/>
              <w:spacing w:after="0"/>
              <w:ind w:leftChars="0" w:left="0"/>
              <w:rPr>
                <w:rFonts w:cs="Arial"/>
              </w:rPr>
            </w:pPr>
            <w:r w:rsidRPr="005C76B2">
              <w:rPr>
                <w:rFonts w:cs="Arial"/>
                <w:noProof/>
              </w:rPr>
              <w:drawing>
                <wp:inline distT="0" distB="0" distL="0" distR="0" wp14:anchorId="36736EB0" wp14:editId="056A33FA">
                  <wp:extent cx="2983117" cy="2254507"/>
                  <wp:effectExtent l="0" t="0" r="8255" b="0"/>
                  <wp:docPr id="320824656" name="图片 320824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990158" cy="2259828"/>
                          </a:xfrm>
                          <a:prstGeom prst="rect">
                            <a:avLst/>
                          </a:prstGeom>
                          <a:noFill/>
                          <a:ln>
                            <a:noFill/>
                          </a:ln>
                        </pic:spPr>
                      </pic:pic>
                    </a:graphicData>
                  </a:graphic>
                </wp:inline>
              </w:drawing>
            </w:r>
          </w:p>
        </w:tc>
      </w:tr>
      <w:tr w:rsidR="008E225E" w:rsidRPr="00D76EBC" w14:paraId="4CE773B1" w14:textId="77777777">
        <w:tc>
          <w:tcPr>
            <w:tcW w:w="5074" w:type="dxa"/>
            <w:tcBorders>
              <w:top w:val="single" w:sz="4" w:space="0" w:color="auto"/>
              <w:left w:val="nil"/>
              <w:bottom w:val="nil"/>
              <w:right w:val="nil"/>
            </w:tcBorders>
            <w:hideMark/>
          </w:tcPr>
          <w:p w14:paraId="1C920F56" w14:textId="77777777" w:rsidR="008E225E" w:rsidRPr="00D76EBC" w:rsidRDefault="008E225E">
            <w:pPr>
              <w:pStyle w:val="aff4"/>
              <w:ind w:leftChars="-54" w:left="-130"/>
              <w:rPr>
                <w:rFonts w:cs="Arial"/>
              </w:rPr>
            </w:pPr>
            <w:r w:rsidRPr="00D76EBC">
              <w:rPr>
                <w:rFonts w:cs="Arial"/>
              </w:rPr>
              <w:t>数据来源：</w:t>
            </w:r>
            <w:r>
              <w:rPr>
                <w:rFonts w:cs="Arial" w:hint="eastAsia"/>
              </w:rPr>
              <w:t>公司披露，</w:t>
            </w:r>
            <w:r>
              <w:rPr>
                <w:rFonts w:cs="Arial" w:hint="eastAsia"/>
              </w:rPr>
              <w:t>IEA</w:t>
            </w:r>
            <w:r>
              <w:rPr>
                <w:rFonts w:cs="Arial" w:hint="eastAsia"/>
              </w:rPr>
              <w:t>，</w:t>
            </w:r>
            <w:r w:rsidRPr="00D76EBC">
              <w:rPr>
                <w:rFonts w:cs="Arial"/>
                <w:iCs/>
              </w:rPr>
              <w:t>广发证券（香港）研究</w:t>
            </w:r>
          </w:p>
        </w:tc>
        <w:tc>
          <w:tcPr>
            <w:tcW w:w="283" w:type="dxa"/>
          </w:tcPr>
          <w:p w14:paraId="2A6313C3" w14:textId="77777777" w:rsidR="008E225E" w:rsidRPr="00D76EBC" w:rsidRDefault="008E225E">
            <w:pPr>
              <w:pStyle w:val="ae"/>
              <w:spacing w:after="0"/>
              <w:ind w:leftChars="0" w:left="0"/>
              <w:rPr>
                <w:rFonts w:cs="Arial"/>
                <w:color w:val="0F243E"/>
                <w:sz w:val="18"/>
                <w:lang w:eastAsia="zh-CN"/>
              </w:rPr>
            </w:pPr>
          </w:p>
        </w:tc>
        <w:tc>
          <w:tcPr>
            <w:tcW w:w="5145" w:type="dxa"/>
            <w:tcBorders>
              <w:top w:val="single" w:sz="4" w:space="0" w:color="auto"/>
              <w:left w:val="nil"/>
              <w:bottom w:val="nil"/>
              <w:right w:val="nil"/>
            </w:tcBorders>
            <w:hideMark/>
          </w:tcPr>
          <w:p w14:paraId="35F9D830" w14:textId="77777777" w:rsidR="008E225E" w:rsidRPr="00D76EBC" w:rsidRDefault="008E225E">
            <w:pPr>
              <w:pStyle w:val="aff4"/>
              <w:ind w:leftChars="-41" w:left="-98"/>
              <w:rPr>
                <w:rFonts w:cs="Arial"/>
              </w:rPr>
            </w:pPr>
            <w:r w:rsidRPr="00D76EBC">
              <w:rPr>
                <w:rFonts w:cs="Arial"/>
              </w:rPr>
              <w:t>数据来源：</w:t>
            </w:r>
            <w:r>
              <w:rPr>
                <w:rFonts w:cs="Arial" w:hint="eastAsia"/>
              </w:rPr>
              <w:t>公司披露</w:t>
            </w:r>
            <w:r w:rsidRPr="62565831">
              <w:rPr>
                <w:rFonts w:cs="Arial"/>
              </w:rPr>
              <w:t>，</w:t>
            </w:r>
            <w:r>
              <w:rPr>
                <w:rFonts w:cs="Arial" w:hint="eastAsia"/>
              </w:rPr>
              <w:t>Torys</w:t>
            </w:r>
            <w:r>
              <w:rPr>
                <w:rFonts w:cs="Arial"/>
              </w:rPr>
              <w:t xml:space="preserve"> </w:t>
            </w:r>
            <w:r>
              <w:rPr>
                <w:rFonts w:cs="Arial" w:hint="eastAsia"/>
              </w:rPr>
              <w:t>LLP</w:t>
            </w:r>
            <w:r>
              <w:rPr>
                <w:rFonts w:cs="Arial" w:hint="eastAsia"/>
              </w:rPr>
              <w:t>，</w:t>
            </w:r>
            <w:r>
              <w:rPr>
                <w:rFonts w:cs="Arial" w:hint="eastAsia"/>
              </w:rPr>
              <w:t>S&amp;P</w:t>
            </w:r>
            <w:r>
              <w:rPr>
                <w:rFonts w:cs="Arial" w:hint="eastAsia"/>
              </w:rPr>
              <w:t>，</w:t>
            </w:r>
            <w:r w:rsidRPr="00D76EBC">
              <w:rPr>
                <w:rFonts w:cs="Arial"/>
                <w:iCs/>
              </w:rPr>
              <w:t>广发证券（香港）研究</w:t>
            </w:r>
          </w:p>
        </w:tc>
      </w:tr>
    </w:tbl>
    <w:p w14:paraId="664E275D" w14:textId="77777777" w:rsidR="008E225E" w:rsidRDefault="008E225E" w:rsidP="008E225E">
      <w:pPr>
        <w:pStyle w:val="ae"/>
        <w:spacing w:beforeLines="50" w:before="163" w:afterLines="50" w:after="163" w:line="252" w:lineRule="auto"/>
        <w:ind w:leftChars="0" w:left="3017"/>
        <w:jc w:val="both"/>
        <w:rPr>
          <w:rFonts w:cs="Arial"/>
          <w:lang w:eastAsia="zh-CN"/>
        </w:rPr>
      </w:pPr>
      <w:bookmarkStart w:id="27" w:name="OLE_LINK499"/>
      <w:bookmarkStart w:id="28" w:name="OLE_LINK500"/>
    </w:p>
    <w:p w14:paraId="5F49015C" w14:textId="77777777" w:rsidR="008E225E" w:rsidRDefault="008E225E" w:rsidP="008E225E">
      <w:pPr>
        <w:pStyle w:val="ae"/>
        <w:spacing w:beforeLines="50" w:before="163" w:afterLines="50" w:after="163" w:line="252" w:lineRule="auto"/>
        <w:ind w:leftChars="0" w:left="3017"/>
        <w:jc w:val="both"/>
        <w:rPr>
          <w:rFonts w:cs="Arial"/>
          <w:b/>
          <w:bCs/>
          <w:lang w:eastAsia="zh-CN"/>
        </w:rPr>
      </w:pPr>
      <w:r>
        <w:rPr>
          <w:rFonts w:cs="Arial" w:hint="eastAsia"/>
          <w:b/>
          <w:bCs/>
          <w:lang w:eastAsia="zh-CN"/>
        </w:rPr>
        <w:t>以前风电定价机制</w:t>
      </w:r>
      <w:r>
        <w:rPr>
          <w:rFonts w:cs="Arial" w:hint="eastAsia"/>
          <w:b/>
          <w:bCs/>
          <w:lang w:eastAsia="zh-CN"/>
        </w:rPr>
        <w:t xml:space="preserve"> </w:t>
      </w:r>
    </w:p>
    <w:p w14:paraId="0EC619D1" w14:textId="11F63EFF" w:rsidR="008E225E" w:rsidRDefault="008E225E" w:rsidP="008E225E">
      <w:pPr>
        <w:pStyle w:val="ae"/>
        <w:spacing w:beforeLines="50" w:before="163" w:afterLines="50" w:after="163" w:line="252" w:lineRule="auto"/>
        <w:ind w:leftChars="0" w:left="3017"/>
        <w:jc w:val="both"/>
        <w:rPr>
          <w:rFonts w:cs="Arial"/>
          <w:lang w:eastAsia="zh-CN"/>
        </w:rPr>
      </w:pPr>
      <w:r>
        <w:rPr>
          <w:rFonts w:cs="Arial" w:hint="eastAsia"/>
          <w:lang w:eastAsia="zh-CN"/>
        </w:rPr>
        <w:t>中国风电发展初期探索了还本付息电价和成本分摊制度，但并未大规模推广。</w:t>
      </w:r>
      <w:r>
        <w:rPr>
          <w:rFonts w:cs="Arial" w:hint="eastAsia"/>
          <w:lang w:eastAsia="zh-CN"/>
        </w:rPr>
        <w:t>2</w:t>
      </w:r>
      <w:r>
        <w:rPr>
          <w:rFonts w:cs="Arial"/>
          <w:lang w:eastAsia="zh-CN"/>
        </w:rPr>
        <w:t>003</w:t>
      </w:r>
      <w:r>
        <w:rPr>
          <w:rFonts w:cs="Arial" w:hint="eastAsia"/>
          <w:lang w:eastAsia="zh-CN"/>
        </w:rPr>
        <w:t>年以前，风电上网电价体现了整个电力定价体系中的“成本加成”原则，主要由风力发电厂和电网公司签订购电协议，各地价格主管部门批准后</w:t>
      </w:r>
      <w:r w:rsidR="00812EAC">
        <w:rPr>
          <w:rFonts w:cs="Arial" w:hint="eastAsia"/>
          <w:lang w:eastAsia="zh-CN"/>
        </w:rPr>
        <w:t>，</w:t>
      </w:r>
      <w:r>
        <w:rPr>
          <w:rFonts w:cs="Arial" w:hint="eastAsia"/>
          <w:lang w:eastAsia="zh-CN"/>
        </w:rPr>
        <w:t>报国家物价部门备案，因此各地域的风电价格不尽相同。</w:t>
      </w:r>
      <w:r>
        <w:rPr>
          <w:rFonts w:cs="Arial"/>
          <w:lang w:eastAsia="zh-CN"/>
        </w:rPr>
        <w:t>2003</w:t>
      </w:r>
      <w:r>
        <w:rPr>
          <w:rFonts w:cs="Arial" w:hint="eastAsia"/>
          <w:lang w:eastAsia="zh-CN"/>
        </w:rPr>
        <w:t>年起，国家发展改革委员会对大型风电</w:t>
      </w:r>
      <w:r>
        <w:rPr>
          <w:rFonts w:cs="Arial" w:hint="eastAsia"/>
          <w:lang w:eastAsia="zh-CN"/>
        </w:rPr>
        <w:lastRenderedPageBreak/>
        <w:t>场组织风电特许权项目公开招标，由各发电企</w:t>
      </w:r>
      <w:bookmarkStart w:id="29" w:name="OLE_LINK546"/>
      <w:bookmarkStart w:id="30" w:name="OLE_LINK547"/>
      <w:r>
        <w:rPr>
          <w:rFonts w:cs="Arial" w:hint="eastAsia"/>
          <w:lang w:eastAsia="zh-CN"/>
        </w:rPr>
        <w:t>业竞价决定</w:t>
      </w:r>
      <w:bookmarkEnd w:id="29"/>
      <w:bookmarkEnd w:id="30"/>
      <w:r>
        <w:rPr>
          <w:rFonts w:cs="Arial" w:hint="eastAsia"/>
          <w:lang w:eastAsia="zh-CN"/>
        </w:rPr>
        <w:t>该项目的上网电价，以保证中标企业获得合理利润为目标，为确定风电核准电价奠定基础。</w:t>
      </w:r>
    </w:p>
    <w:p w14:paraId="32DA72A3" w14:textId="77777777" w:rsidR="00071489" w:rsidRDefault="00071489" w:rsidP="008E225E">
      <w:pPr>
        <w:pStyle w:val="ae"/>
        <w:spacing w:beforeLines="50" w:before="163" w:afterLines="50" w:after="163" w:line="252" w:lineRule="auto"/>
        <w:ind w:leftChars="0" w:left="3017"/>
        <w:jc w:val="both"/>
        <w:rPr>
          <w:rFonts w:cs="Arial"/>
          <w:lang w:eastAsia="zh-CN"/>
        </w:rPr>
      </w:pPr>
    </w:p>
    <w:p w14:paraId="4AD09102" w14:textId="77777777" w:rsidR="00071489" w:rsidRDefault="00071489" w:rsidP="008E225E">
      <w:pPr>
        <w:pStyle w:val="ae"/>
        <w:spacing w:beforeLines="50" w:before="163" w:afterLines="50" w:after="163" w:line="252" w:lineRule="auto"/>
        <w:ind w:leftChars="0" w:left="3017"/>
        <w:jc w:val="both"/>
        <w:rPr>
          <w:rFonts w:cs="Arial"/>
          <w:lang w:eastAsia="zh-CN"/>
        </w:rPr>
      </w:pPr>
    </w:p>
    <w:p w14:paraId="4B7306CD" w14:textId="77777777" w:rsidR="00071489" w:rsidRDefault="00071489" w:rsidP="008E225E">
      <w:pPr>
        <w:pStyle w:val="ae"/>
        <w:spacing w:beforeLines="50" w:before="163" w:afterLines="50" w:after="163" w:line="252" w:lineRule="auto"/>
        <w:ind w:leftChars="0" w:left="3017"/>
        <w:jc w:val="both"/>
        <w:rPr>
          <w:rFonts w:cs="Arial"/>
          <w:lang w:eastAsia="zh-CN"/>
        </w:rPr>
      </w:pPr>
    </w:p>
    <w:p w14:paraId="179B091A" w14:textId="77777777" w:rsidR="00071489" w:rsidRDefault="00071489" w:rsidP="008E225E">
      <w:pPr>
        <w:pStyle w:val="ae"/>
        <w:spacing w:beforeLines="50" w:before="163" w:afterLines="50" w:after="163" w:line="252" w:lineRule="auto"/>
        <w:ind w:leftChars="0" w:left="3017"/>
        <w:jc w:val="both"/>
        <w:rPr>
          <w:rFonts w:cs="Arial"/>
          <w:lang w:eastAsia="zh-CN"/>
        </w:rPr>
      </w:pPr>
    </w:p>
    <w:p w14:paraId="2056A82C" w14:textId="77777777" w:rsidR="00071489" w:rsidRDefault="00071489" w:rsidP="008E225E">
      <w:pPr>
        <w:pStyle w:val="ae"/>
        <w:spacing w:beforeLines="50" w:before="163" w:afterLines="50" w:after="163" w:line="252" w:lineRule="auto"/>
        <w:ind w:leftChars="0" w:left="3017"/>
        <w:jc w:val="both"/>
        <w:rPr>
          <w:rFonts w:cs="Arial"/>
          <w:lang w:eastAsia="zh-CN"/>
        </w:rPr>
      </w:pPr>
    </w:p>
    <w:tbl>
      <w:tblPr>
        <w:tblpPr w:leftFromText="180" w:rightFromText="180" w:vertAnchor="text" w:horzAnchor="margin" w:tblpXSpec="right" w:tblpY="203"/>
        <w:tblW w:w="7656" w:type="dxa"/>
        <w:tblLook w:val="0000" w:firstRow="0" w:lastRow="0" w:firstColumn="0" w:lastColumn="0" w:noHBand="0" w:noVBand="0"/>
      </w:tblPr>
      <w:tblGrid>
        <w:gridCol w:w="7656"/>
      </w:tblGrid>
      <w:tr w:rsidR="008E225E" w14:paraId="02444533" w14:textId="77777777">
        <w:trPr>
          <w:trHeight w:val="300"/>
        </w:trPr>
        <w:tc>
          <w:tcPr>
            <w:tcW w:w="7656" w:type="dxa"/>
            <w:tcBorders>
              <w:bottom w:val="single" w:sz="4" w:space="0" w:color="auto"/>
            </w:tcBorders>
            <w:shd w:val="clear" w:color="auto" w:fill="auto"/>
          </w:tcPr>
          <w:p w14:paraId="60D90FE9" w14:textId="3C812916" w:rsidR="008E225E" w:rsidRPr="00753F35" w:rsidRDefault="008E225E">
            <w:pPr>
              <w:pStyle w:val="aff2"/>
              <w:keepNext/>
              <w:rPr>
                <w:rFonts w:ascii="楷体_GB2312" w:eastAsia="楷体_GB2312" w:hAnsi="楷体_GB2312"/>
                <w:b/>
                <w:bCs/>
                <w:sz w:val="21"/>
                <w:szCs w:val="21"/>
                <w:lang w:eastAsia="zh-CN"/>
              </w:rPr>
            </w:pPr>
            <w:r w:rsidRPr="00753F35">
              <w:rPr>
                <w:rFonts w:ascii="楷体_GB2312" w:eastAsia="楷体_GB2312" w:hAnsi="楷体_GB2312" w:hint="eastAsia"/>
                <w:b/>
                <w:bCs/>
                <w:sz w:val="21"/>
                <w:szCs w:val="21"/>
                <w:lang w:eastAsia="zh-CN"/>
              </w:rPr>
              <w:t xml:space="preserve">图 </w:t>
            </w:r>
            <w:r w:rsidRPr="00753F35">
              <w:rPr>
                <w:rFonts w:ascii="Arial" w:eastAsia="楷体_GB2312" w:hAnsi="Arial" w:cs="Arial"/>
                <w:b/>
                <w:bCs/>
                <w:sz w:val="21"/>
                <w:szCs w:val="21"/>
              </w:rPr>
              <w:fldChar w:fldCharType="begin"/>
            </w:r>
            <w:r w:rsidRPr="00753F35">
              <w:rPr>
                <w:rFonts w:ascii="Arial" w:eastAsia="楷体_GB2312" w:hAnsi="Arial" w:cs="Arial"/>
                <w:b/>
                <w:bCs/>
                <w:sz w:val="21"/>
                <w:szCs w:val="21"/>
                <w:lang w:eastAsia="zh-CN"/>
              </w:rPr>
              <w:instrText xml:space="preserve"> SEQ </w:instrText>
            </w:r>
            <w:r w:rsidRPr="00753F35">
              <w:rPr>
                <w:rFonts w:ascii="Arial" w:eastAsia="楷体_GB2312" w:hAnsi="Arial" w:cs="Arial"/>
                <w:b/>
                <w:bCs/>
                <w:sz w:val="21"/>
                <w:szCs w:val="21"/>
                <w:lang w:eastAsia="zh-CN"/>
              </w:rPr>
              <w:instrText>图</w:instrText>
            </w:r>
            <w:r w:rsidRPr="00753F35">
              <w:rPr>
                <w:rFonts w:ascii="Arial" w:eastAsia="楷体_GB2312" w:hAnsi="Arial" w:cs="Arial"/>
                <w:b/>
                <w:bCs/>
                <w:sz w:val="21"/>
                <w:szCs w:val="21"/>
                <w:lang w:eastAsia="zh-CN"/>
              </w:rPr>
              <w:instrText xml:space="preserve"> \* ARABIC </w:instrText>
            </w:r>
            <w:r w:rsidRPr="00753F35">
              <w:rPr>
                <w:rFonts w:ascii="Arial" w:eastAsia="楷体_GB2312" w:hAnsi="Arial" w:cs="Arial"/>
                <w:b/>
                <w:bCs/>
                <w:sz w:val="21"/>
                <w:szCs w:val="21"/>
              </w:rPr>
              <w:fldChar w:fldCharType="separate"/>
            </w:r>
            <w:r>
              <w:rPr>
                <w:rFonts w:ascii="Arial" w:eastAsia="楷体_GB2312" w:hAnsi="Arial" w:cs="Arial"/>
                <w:b/>
                <w:bCs/>
                <w:noProof/>
                <w:sz w:val="21"/>
                <w:szCs w:val="21"/>
                <w:lang w:eastAsia="zh-CN"/>
              </w:rPr>
              <w:t>31</w:t>
            </w:r>
            <w:r w:rsidRPr="00753F35">
              <w:rPr>
                <w:rFonts w:ascii="Arial" w:eastAsia="楷体_GB2312" w:hAnsi="Arial" w:cs="Arial"/>
                <w:b/>
                <w:bCs/>
                <w:sz w:val="21"/>
                <w:szCs w:val="21"/>
              </w:rPr>
              <w:fldChar w:fldCharType="end"/>
            </w:r>
            <w:r w:rsidRPr="00753F35">
              <w:rPr>
                <w:rFonts w:ascii="Arial" w:eastAsia="楷体_GB2312" w:hAnsi="Arial" w:cs="Arial"/>
                <w:b/>
                <w:bCs/>
                <w:sz w:val="21"/>
                <w:szCs w:val="21"/>
                <w:lang w:eastAsia="zh-CN"/>
              </w:rPr>
              <w:t>：</w:t>
            </w:r>
            <w:r w:rsidRPr="00753F35">
              <w:rPr>
                <w:rFonts w:ascii="楷体_GB2312" w:eastAsia="楷体_GB2312" w:hAnsi="楷体_GB2312" w:hint="eastAsia"/>
                <w:b/>
                <w:bCs/>
                <w:sz w:val="21"/>
                <w:szCs w:val="21"/>
                <w:lang w:eastAsia="zh-CN"/>
              </w:rPr>
              <w:t>中国风电项目的</w:t>
            </w:r>
            <w:r w:rsidR="004B2252">
              <w:rPr>
                <w:rFonts w:ascii="楷体_GB2312" w:eastAsia="楷体_GB2312" w:hAnsi="楷体_GB2312" w:hint="eastAsia"/>
                <w:b/>
                <w:bCs/>
                <w:sz w:val="21"/>
                <w:szCs w:val="21"/>
                <w:lang w:eastAsia="zh-CN"/>
              </w:rPr>
              <w:t>定价方式及</w:t>
            </w:r>
            <w:r w:rsidRPr="00753F35">
              <w:rPr>
                <w:rFonts w:ascii="楷体_GB2312" w:eastAsia="楷体_GB2312" w:hAnsi="楷体_GB2312" w:hint="eastAsia"/>
                <w:b/>
                <w:bCs/>
                <w:sz w:val="21"/>
                <w:szCs w:val="21"/>
                <w:lang w:eastAsia="zh-CN"/>
              </w:rPr>
              <w:t>补贴方式变化</w:t>
            </w:r>
          </w:p>
        </w:tc>
      </w:tr>
      <w:tr w:rsidR="008E225E" w14:paraId="20345B3B" w14:textId="77777777">
        <w:trPr>
          <w:trHeight w:val="2340"/>
        </w:trPr>
        <w:tc>
          <w:tcPr>
            <w:tcW w:w="7656" w:type="dxa"/>
            <w:tcBorders>
              <w:top w:val="single" w:sz="4" w:space="0" w:color="auto"/>
              <w:bottom w:val="single" w:sz="4" w:space="0" w:color="auto"/>
            </w:tcBorders>
            <w:shd w:val="clear" w:color="auto" w:fill="auto"/>
            <w:vAlign w:val="center"/>
          </w:tcPr>
          <w:p w14:paraId="101F6A0E" w14:textId="77777777" w:rsidR="008E225E" w:rsidRDefault="008E225E">
            <w:pPr>
              <w:pStyle w:val="ae"/>
              <w:ind w:leftChars="0" w:left="0"/>
              <w:rPr>
                <w:rFonts w:cs="Arial"/>
                <w:color w:val="0F243E" w:themeColor="text2" w:themeShade="80"/>
              </w:rPr>
            </w:pPr>
            <w:r>
              <w:rPr>
                <w:rFonts w:cs="Arial"/>
                <w:noProof/>
                <w:color w:val="1F497D" w:themeColor="text2"/>
              </w:rPr>
              <w:drawing>
                <wp:inline distT="0" distB="0" distL="0" distR="0" wp14:anchorId="5658AFB9" wp14:editId="235A2500">
                  <wp:extent cx="4720664" cy="2655651"/>
                  <wp:effectExtent l="0" t="0" r="3810" b="0"/>
                  <wp:docPr id="770029330" name="图片 770029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029330" name="图片 770029330"/>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741270" cy="2667243"/>
                          </a:xfrm>
                          <a:prstGeom prst="rect">
                            <a:avLst/>
                          </a:prstGeom>
                        </pic:spPr>
                      </pic:pic>
                    </a:graphicData>
                  </a:graphic>
                </wp:inline>
              </w:drawing>
            </w:r>
          </w:p>
        </w:tc>
      </w:tr>
      <w:tr w:rsidR="008E225E" w14:paraId="7A44EBC1" w14:textId="77777777">
        <w:trPr>
          <w:trHeight w:val="300"/>
        </w:trPr>
        <w:tc>
          <w:tcPr>
            <w:tcW w:w="7656" w:type="dxa"/>
            <w:tcBorders>
              <w:top w:val="single" w:sz="4" w:space="0" w:color="auto"/>
            </w:tcBorders>
            <w:shd w:val="clear" w:color="auto" w:fill="auto"/>
          </w:tcPr>
          <w:p w14:paraId="139C9D22" w14:textId="7345506B" w:rsidR="008E225E" w:rsidRDefault="004E1DDA" w:rsidP="00567F9F">
            <w:pPr>
              <w:pStyle w:val="aff4"/>
              <w:rPr>
                <w:rFonts w:cs="Arial"/>
              </w:rPr>
            </w:pPr>
            <w:r>
              <w:rPr>
                <w:rFonts w:cs="Arial" w:hint="eastAsia"/>
              </w:rPr>
              <w:t>资料</w:t>
            </w:r>
            <w:r w:rsidR="008E225E" w:rsidRPr="7A53A97B">
              <w:rPr>
                <w:rFonts w:cs="Arial"/>
              </w:rPr>
              <w:t>来源：中国发展改革委员会，广发证券（香港）研究</w:t>
            </w:r>
          </w:p>
        </w:tc>
      </w:tr>
    </w:tbl>
    <w:p w14:paraId="4115331D" w14:textId="77777777" w:rsidR="008E225E" w:rsidRPr="00CD3156" w:rsidRDefault="008E225E" w:rsidP="008E225E">
      <w:pPr>
        <w:pStyle w:val="ae"/>
        <w:spacing w:beforeLines="50" w:before="163" w:afterLines="50" w:after="163" w:line="252" w:lineRule="auto"/>
        <w:ind w:leftChars="0" w:left="3017"/>
        <w:jc w:val="both"/>
        <w:rPr>
          <w:rFonts w:cs="Arial"/>
          <w:lang w:eastAsia="zh-CN"/>
        </w:rPr>
      </w:pPr>
    </w:p>
    <w:p w14:paraId="6556BDDE" w14:textId="77777777" w:rsidR="008E225E" w:rsidRDefault="008E225E" w:rsidP="008E225E">
      <w:pPr>
        <w:pStyle w:val="ae"/>
        <w:spacing w:beforeLines="50" w:before="163" w:afterLines="50" w:after="163" w:line="252" w:lineRule="auto"/>
        <w:ind w:leftChars="0" w:left="3017"/>
        <w:jc w:val="both"/>
        <w:rPr>
          <w:rFonts w:cs="Arial"/>
          <w:b/>
          <w:bCs/>
          <w:lang w:eastAsia="zh-CN"/>
        </w:rPr>
      </w:pPr>
      <w:r>
        <w:rPr>
          <w:rFonts w:cs="Arial" w:hint="eastAsia"/>
          <w:b/>
          <w:bCs/>
          <w:lang w:eastAsia="zh-CN"/>
        </w:rPr>
        <w:t>风电电价的定价方式发展（两部分组成电价：当地燃煤上网电价</w:t>
      </w:r>
      <w:r>
        <w:rPr>
          <w:rFonts w:cs="Arial" w:hint="eastAsia"/>
          <w:b/>
          <w:bCs/>
          <w:lang w:eastAsia="zh-CN"/>
        </w:rPr>
        <w:t>+</w:t>
      </w:r>
      <w:r>
        <w:rPr>
          <w:rFonts w:cs="Arial" w:hint="eastAsia"/>
          <w:b/>
          <w:bCs/>
          <w:lang w:eastAsia="zh-CN"/>
        </w:rPr>
        <w:t>补贴）</w:t>
      </w:r>
    </w:p>
    <w:p w14:paraId="4BBEE1C9" w14:textId="77777777" w:rsidR="008E225E" w:rsidRPr="000F6BFE" w:rsidRDefault="008E225E" w:rsidP="008E225E">
      <w:pPr>
        <w:pStyle w:val="ae"/>
        <w:spacing w:beforeLines="50" w:before="163" w:afterLines="50" w:after="163" w:line="252" w:lineRule="auto"/>
        <w:ind w:leftChars="0" w:left="3017"/>
        <w:jc w:val="both"/>
        <w:rPr>
          <w:rFonts w:cs="Arial"/>
          <w:lang w:eastAsia="zh-CN"/>
        </w:rPr>
      </w:pPr>
      <w:r>
        <w:rPr>
          <w:rFonts w:cs="Arial" w:hint="eastAsia"/>
          <w:lang w:eastAsia="zh-CN"/>
        </w:rPr>
        <w:t>电价标准自</w:t>
      </w:r>
      <w:r>
        <w:rPr>
          <w:rFonts w:cs="Arial" w:hint="eastAsia"/>
          <w:lang w:eastAsia="zh-CN"/>
        </w:rPr>
        <w:t>2</w:t>
      </w:r>
      <w:r>
        <w:rPr>
          <w:rFonts w:cs="Arial"/>
          <w:lang w:eastAsia="zh-CN"/>
        </w:rPr>
        <w:t>006</w:t>
      </w:r>
      <w:r>
        <w:rPr>
          <w:rFonts w:cs="Arial" w:hint="eastAsia"/>
          <w:lang w:eastAsia="zh-CN"/>
        </w:rPr>
        <w:t>年起，由国务院电价主管部门按照招标形成的电价确定，部分省份</w:t>
      </w:r>
      <w:r w:rsidRPr="001A1509">
        <w:rPr>
          <w:rFonts w:cs="Arial"/>
          <w:lang w:eastAsia="zh-CN"/>
        </w:rPr>
        <w:t>如内蒙古、吉林、甘肃、福建等</w:t>
      </w:r>
      <w:r>
        <w:rPr>
          <w:rFonts w:cs="Arial" w:hint="eastAsia"/>
          <w:lang w:eastAsia="zh-CN"/>
        </w:rPr>
        <w:t>以风电特许权项目中标价格为参考，确定省内风电项目的上网电价，此时风电的上网电价由当地燃煤上网电价加上风电补贴组成。随着中国各地风电进入规模化建设阶段，为了简化电价结构，风电定价政策从招标定价与政府核准并行制度过渡到标杆定价机制，其中，中国发展改革委员会分别在</w:t>
      </w:r>
      <w:r>
        <w:rPr>
          <w:rFonts w:cs="Arial" w:hint="eastAsia"/>
          <w:lang w:eastAsia="zh-CN"/>
        </w:rPr>
        <w:t>2</w:t>
      </w:r>
      <w:r>
        <w:rPr>
          <w:rFonts w:cs="Arial"/>
          <w:lang w:eastAsia="zh-CN"/>
        </w:rPr>
        <w:t>009</w:t>
      </w:r>
      <w:r>
        <w:rPr>
          <w:rFonts w:cs="Arial" w:hint="eastAsia"/>
          <w:lang w:eastAsia="zh-CN"/>
        </w:rPr>
        <w:t>年和</w:t>
      </w:r>
      <w:r>
        <w:rPr>
          <w:rFonts w:cs="Arial" w:hint="eastAsia"/>
          <w:lang w:eastAsia="zh-CN"/>
        </w:rPr>
        <w:t>2</w:t>
      </w:r>
      <w:r>
        <w:rPr>
          <w:rFonts w:cs="Arial"/>
          <w:lang w:eastAsia="zh-CN"/>
        </w:rPr>
        <w:t>014</w:t>
      </w:r>
      <w:r>
        <w:rPr>
          <w:rFonts w:cs="Arial" w:hint="eastAsia"/>
          <w:lang w:eastAsia="zh-CN"/>
        </w:rPr>
        <w:t>年，首次对陆上风电和海上风电区分资源区并制定相应的标杆电价，</w:t>
      </w:r>
      <w:r>
        <w:rPr>
          <w:rFonts w:cs="Arial" w:hint="eastAsia"/>
          <w:lang w:eastAsia="zh-CN"/>
        </w:rPr>
        <w:lastRenderedPageBreak/>
        <w:t>明确提出鼓励各地通过招标等市场竞争方式确定陆上风电和海上风电项目的上网电价，但形成的价格不得高于国家规定的同类资源区的标杆电价。在</w:t>
      </w:r>
      <w:r>
        <w:rPr>
          <w:rFonts w:cs="Arial" w:hint="eastAsia"/>
          <w:lang w:eastAsia="zh-CN"/>
        </w:rPr>
        <w:t>2</w:t>
      </w:r>
      <w:r>
        <w:rPr>
          <w:rFonts w:cs="Arial"/>
          <w:lang w:eastAsia="zh-CN"/>
        </w:rPr>
        <w:t>009</w:t>
      </w:r>
      <w:r>
        <w:rPr>
          <w:rFonts w:cs="Arial" w:hint="eastAsia"/>
          <w:lang w:eastAsia="zh-CN"/>
        </w:rPr>
        <w:t>年</w:t>
      </w:r>
      <w:r>
        <w:rPr>
          <w:rFonts w:cs="Arial" w:hint="eastAsia"/>
          <w:lang w:eastAsia="zh-CN"/>
        </w:rPr>
        <w:t>-</w:t>
      </w:r>
      <w:r>
        <w:rPr>
          <w:rFonts w:cs="Arial"/>
          <w:lang w:eastAsia="zh-CN"/>
        </w:rPr>
        <w:t>2016</w:t>
      </w:r>
      <w:r>
        <w:rPr>
          <w:rFonts w:cs="Arial" w:hint="eastAsia"/>
          <w:lang w:eastAsia="zh-CN"/>
        </w:rPr>
        <w:t>年间，中国随着陆上风电制造业规模化以及相关零部件供应体系逐渐完善，中国发展改革委员会对陆上风电标杆电价作出</w:t>
      </w:r>
      <w:r>
        <w:rPr>
          <w:rFonts w:cs="Arial" w:hint="eastAsia"/>
          <w:lang w:eastAsia="zh-CN"/>
        </w:rPr>
        <w:t>3</w:t>
      </w:r>
      <w:r>
        <w:rPr>
          <w:rFonts w:cs="Arial" w:hint="eastAsia"/>
          <w:lang w:eastAsia="zh-CN"/>
        </w:rPr>
        <w:t>次调整。</w:t>
      </w:r>
      <w:r w:rsidRPr="00712174">
        <w:rPr>
          <w:rFonts w:cs="Arial" w:hint="eastAsia"/>
          <w:lang w:eastAsia="zh-CN"/>
        </w:rPr>
        <w:t>为了减少风电行业发展对国家补贴依赖，节约补贴资金</w:t>
      </w:r>
      <w:r>
        <w:rPr>
          <w:rFonts w:cs="Arial" w:hint="eastAsia"/>
          <w:lang w:eastAsia="zh-CN"/>
        </w:rPr>
        <w:t>，国家委员会在</w:t>
      </w:r>
      <w:r>
        <w:rPr>
          <w:rFonts w:cs="Arial" w:hint="eastAsia"/>
          <w:lang w:eastAsia="zh-CN"/>
        </w:rPr>
        <w:t>2</w:t>
      </w:r>
      <w:r>
        <w:rPr>
          <w:rFonts w:cs="Arial"/>
          <w:lang w:eastAsia="zh-CN"/>
        </w:rPr>
        <w:t>019</w:t>
      </w:r>
      <w:r>
        <w:rPr>
          <w:rFonts w:cs="Arial" w:hint="eastAsia"/>
          <w:lang w:eastAsia="zh-CN"/>
        </w:rPr>
        <w:t>年将陆上发电和海上发电均从标杆电价改为指导价，规定新核准的风电项目不得高于所在资源区的指导价。</w:t>
      </w:r>
    </w:p>
    <w:tbl>
      <w:tblPr>
        <w:tblW w:w="0" w:type="auto"/>
        <w:tblInd w:w="3050" w:type="dxa"/>
        <w:tblLook w:val="0000" w:firstRow="0" w:lastRow="0" w:firstColumn="0" w:lastColumn="0" w:noHBand="0" w:noVBand="0"/>
      </w:tblPr>
      <w:tblGrid>
        <w:gridCol w:w="7405"/>
        <w:gridCol w:w="150"/>
      </w:tblGrid>
      <w:tr w:rsidR="008E225E" w14:paraId="21B4A6A5" w14:textId="77777777">
        <w:trPr>
          <w:gridAfter w:val="1"/>
          <w:wAfter w:w="150" w:type="dxa"/>
          <w:trHeight w:val="300"/>
        </w:trPr>
        <w:tc>
          <w:tcPr>
            <w:tcW w:w="7405" w:type="dxa"/>
            <w:tcBorders>
              <w:bottom w:val="single" w:sz="4" w:space="0" w:color="auto"/>
            </w:tcBorders>
            <w:shd w:val="clear" w:color="auto" w:fill="auto"/>
          </w:tcPr>
          <w:p w14:paraId="74E8CAB0" w14:textId="77777777" w:rsidR="008E225E" w:rsidRPr="004E33B1" w:rsidRDefault="008E225E">
            <w:pPr>
              <w:pStyle w:val="aff2"/>
              <w:keepNext/>
              <w:rPr>
                <w:rFonts w:ascii="楷体_GB2312" w:eastAsia="楷体_GB2312" w:hAnsi="楷体_GB2312"/>
                <w:b/>
                <w:sz w:val="21"/>
                <w:szCs w:val="21"/>
                <w:lang w:eastAsia="zh-CN"/>
              </w:rPr>
            </w:pPr>
            <w:r w:rsidRPr="004E33B1">
              <w:rPr>
                <w:rFonts w:ascii="楷体_GB2312" w:eastAsia="楷体_GB2312" w:hAnsi="楷体_GB2312"/>
                <w:b/>
                <w:sz w:val="21"/>
                <w:szCs w:val="21"/>
                <w:lang w:eastAsia="zh-CN"/>
              </w:rPr>
              <w:t>表</w:t>
            </w:r>
            <w:r w:rsidRPr="004E33B1">
              <w:rPr>
                <w:rFonts w:ascii="Arial" w:eastAsia="楷体_GB2312" w:hAnsi="Arial" w:cs="Arial"/>
                <w:b/>
                <w:sz w:val="21"/>
                <w:szCs w:val="21"/>
                <w:lang w:eastAsia="zh-CN"/>
              </w:rPr>
              <w:t xml:space="preserve"> </w:t>
            </w:r>
            <w:r w:rsidRPr="004E33B1">
              <w:rPr>
                <w:rFonts w:ascii="Arial" w:eastAsia="楷体_GB2312" w:hAnsi="Arial" w:cs="Arial"/>
                <w:b/>
                <w:bCs/>
                <w:sz w:val="21"/>
                <w:szCs w:val="21"/>
              </w:rPr>
              <w:fldChar w:fldCharType="begin"/>
            </w:r>
            <w:r w:rsidRPr="004E33B1">
              <w:rPr>
                <w:rFonts w:ascii="Arial" w:eastAsia="楷体_GB2312" w:hAnsi="Arial" w:cs="Arial"/>
                <w:b/>
                <w:sz w:val="21"/>
                <w:szCs w:val="21"/>
                <w:lang w:eastAsia="zh-CN"/>
              </w:rPr>
              <w:instrText xml:space="preserve"> SEQ </w:instrText>
            </w:r>
            <w:r w:rsidRPr="004E33B1">
              <w:rPr>
                <w:rFonts w:ascii="Arial" w:eastAsia="楷体_GB2312" w:hAnsi="Arial" w:cs="Arial"/>
                <w:b/>
                <w:sz w:val="21"/>
                <w:szCs w:val="21"/>
                <w:lang w:eastAsia="zh-CN"/>
              </w:rPr>
              <w:instrText>表</w:instrText>
            </w:r>
            <w:r w:rsidRPr="004E33B1">
              <w:rPr>
                <w:rFonts w:ascii="Arial" w:eastAsia="楷体_GB2312" w:hAnsi="Arial" w:cs="Arial"/>
                <w:b/>
                <w:sz w:val="21"/>
                <w:szCs w:val="21"/>
                <w:lang w:eastAsia="zh-CN"/>
              </w:rPr>
              <w:instrText xml:space="preserve"> \* ARABIC </w:instrText>
            </w:r>
            <w:r w:rsidRPr="004E33B1">
              <w:rPr>
                <w:rFonts w:ascii="Arial" w:eastAsia="楷体_GB2312" w:hAnsi="Arial" w:cs="Arial"/>
                <w:b/>
                <w:bCs/>
                <w:sz w:val="21"/>
                <w:szCs w:val="21"/>
              </w:rPr>
              <w:fldChar w:fldCharType="separate"/>
            </w:r>
            <w:r w:rsidR="00171826">
              <w:rPr>
                <w:rFonts w:ascii="Arial" w:eastAsia="楷体_GB2312" w:hAnsi="Arial" w:cs="Arial"/>
                <w:b/>
                <w:noProof/>
                <w:sz w:val="21"/>
                <w:szCs w:val="21"/>
                <w:lang w:eastAsia="zh-CN"/>
              </w:rPr>
              <w:t>7</w:t>
            </w:r>
            <w:r w:rsidRPr="004E33B1">
              <w:rPr>
                <w:rFonts w:ascii="Arial" w:eastAsia="楷体_GB2312" w:hAnsi="Arial" w:cs="Arial"/>
                <w:b/>
                <w:bCs/>
                <w:sz w:val="21"/>
                <w:szCs w:val="21"/>
              </w:rPr>
              <w:fldChar w:fldCharType="end"/>
            </w:r>
            <w:r w:rsidRPr="004E33B1">
              <w:rPr>
                <w:rFonts w:ascii="楷体_GB2312" w:eastAsia="楷体_GB2312" w:hAnsi="楷体_GB2312"/>
                <w:b/>
                <w:sz w:val="21"/>
                <w:szCs w:val="21"/>
                <w:lang w:eastAsia="zh-CN"/>
              </w:rPr>
              <w:t>：中国陆上风电</w:t>
            </w:r>
            <w:r w:rsidRPr="004E33B1">
              <w:rPr>
                <w:rFonts w:ascii="宋体" w:eastAsia="宋体" w:hAnsi="宋体" w:cs="宋体" w:hint="eastAsia"/>
                <w:b/>
                <w:sz w:val="21"/>
                <w:szCs w:val="21"/>
                <w:lang w:eastAsia="zh-CN"/>
              </w:rPr>
              <w:t>Ⅰ</w:t>
            </w:r>
            <w:r w:rsidRPr="004E33B1">
              <w:rPr>
                <w:rFonts w:ascii="Arial" w:eastAsia="楷体_GB2312" w:hAnsi="Arial" w:cs="Arial" w:hint="eastAsia"/>
                <w:b/>
                <w:sz w:val="21"/>
                <w:szCs w:val="21"/>
                <w:lang w:eastAsia="zh-CN"/>
              </w:rPr>
              <w:t>-</w:t>
            </w:r>
            <w:r w:rsidRPr="004E33B1">
              <w:rPr>
                <w:rFonts w:ascii="宋体" w:eastAsia="宋体" w:hAnsi="宋体" w:cs="宋体" w:hint="eastAsia"/>
                <w:b/>
                <w:sz w:val="21"/>
                <w:szCs w:val="21"/>
                <w:lang w:eastAsia="zh-CN"/>
              </w:rPr>
              <w:t>Ⅳ</w:t>
            </w:r>
            <w:r w:rsidRPr="004E33B1">
              <w:rPr>
                <w:rFonts w:ascii="楷体_GB2312" w:eastAsia="楷体_GB2312" w:hAnsi="楷体_GB2312" w:hint="eastAsia"/>
                <w:b/>
                <w:sz w:val="21"/>
                <w:szCs w:val="21"/>
                <w:lang w:eastAsia="zh-CN"/>
              </w:rPr>
              <w:t>类资源区</w:t>
            </w:r>
            <w:r w:rsidRPr="004E33B1">
              <w:rPr>
                <w:rFonts w:ascii="楷体_GB2312" w:eastAsia="楷体_GB2312" w:hAnsi="楷体_GB2312"/>
                <w:b/>
                <w:sz w:val="21"/>
                <w:szCs w:val="21"/>
                <w:lang w:eastAsia="zh-CN"/>
              </w:rPr>
              <w:t>定价</w:t>
            </w:r>
            <w:r w:rsidRPr="004E33B1">
              <w:rPr>
                <w:rFonts w:ascii="楷体_GB2312" w:eastAsia="楷体_GB2312" w:hAnsi="楷体_GB2312" w:hint="eastAsia"/>
                <w:b/>
                <w:sz w:val="21"/>
                <w:szCs w:val="21"/>
                <w:lang w:eastAsia="zh-CN"/>
              </w:rPr>
              <w:t>的价格</w:t>
            </w:r>
            <w:r w:rsidRPr="004E33B1">
              <w:rPr>
                <w:rFonts w:ascii="楷体_GB2312" w:eastAsia="楷体_GB2312" w:hAnsi="楷体_GB2312"/>
                <w:b/>
                <w:sz w:val="21"/>
                <w:szCs w:val="21"/>
                <w:lang w:eastAsia="zh-CN"/>
              </w:rPr>
              <w:t>变化</w:t>
            </w:r>
          </w:p>
        </w:tc>
      </w:tr>
      <w:tr w:rsidR="008E225E" w14:paraId="1CA5C121" w14:textId="77777777">
        <w:trPr>
          <w:gridAfter w:val="1"/>
          <w:wAfter w:w="150" w:type="dxa"/>
          <w:trHeight w:val="2340"/>
        </w:trPr>
        <w:tc>
          <w:tcPr>
            <w:tcW w:w="7405" w:type="dxa"/>
            <w:tcBorders>
              <w:top w:val="single" w:sz="4" w:space="0" w:color="auto"/>
              <w:bottom w:val="single" w:sz="4" w:space="0" w:color="auto"/>
            </w:tcBorders>
            <w:shd w:val="clear" w:color="auto" w:fill="auto"/>
            <w:vAlign w:val="center"/>
          </w:tcPr>
          <w:tbl>
            <w:tblPr>
              <w:tblStyle w:val="4-1"/>
              <w:tblW w:w="7179" w:type="dxa"/>
              <w:tblLook w:val="04A0" w:firstRow="1" w:lastRow="0" w:firstColumn="1" w:lastColumn="0" w:noHBand="0" w:noVBand="1"/>
            </w:tblPr>
            <w:tblGrid>
              <w:gridCol w:w="1658"/>
              <w:gridCol w:w="2545"/>
              <w:gridCol w:w="857"/>
              <w:gridCol w:w="709"/>
              <w:gridCol w:w="708"/>
              <w:gridCol w:w="702"/>
            </w:tblGrid>
            <w:tr w:rsidR="008E225E" w14:paraId="14EE89AC" w14:textId="77777777">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58" w:type="dxa"/>
                  <w:vMerge w:val="restart"/>
                  <w:vAlign w:val="center"/>
                </w:tcPr>
                <w:p w14:paraId="2A69C037" w14:textId="77777777" w:rsidR="008E225E" w:rsidRDefault="008E225E">
                  <w:pPr>
                    <w:pStyle w:val="ae"/>
                    <w:ind w:leftChars="0" w:left="0"/>
                    <w:jc w:val="both"/>
                    <w:rPr>
                      <w:rFonts w:cs="Arial"/>
                      <w:sz w:val="18"/>
                      <w:szCs w:val="18"/>
                    </w:rPr>
                  </w:pPr>
                  <w:r w:rsidRPr="05A60944">
                    <w:rPr>
                      <w:rFonts w:cs="Arial"/>
                      <w:sz w:val="18"/>
                      <w:szCs w:val="18"/>
                    </w:rPr>
                    <w:t>时间</w:t>
                  </w:r>
                </w:p>
              </w:tc>
              <w:tc>
                <w:tcPr>
                  <w:tcW w:w="2545" w:type="dxa"/>
                  <w:vMerge w:val="restart"/>
                  <w:vAlign w:val="center"/>
                </w:tcPr>
                <w:p w14:paraId="35FFC144" w14:textId="77777777" w:rsidR="008E225E" w:rsidRDefault="008E225E">
                  <w:pPr>
                    <w:pStyle w:val="ae"/>
                    <w:ind w:leftChars="0" w:left="0"/>
                    <w:jc w:val="center"/>
                    <w:cnfStyle w:val="100000000000" w:firstRow="1" w:lastRow="0" w:firstColumn="0" w:lastColumn="0" w:oddVBand="0" w:evenVBand="0" w:oddHBand="0" w:evenHBand="0" w:firstRowFirstColumn="0" w:firstRowLastColumn="0" w:lastRowFirstColumn="0" w:lastRowLastColumn="0"/>
                    <w:rPr>
                      <w:rFonts w:cs="Arial"/>
                      <w:sz w:val="18"/>
                      <w:szCs w:val="18"/>
                    </w:rPr>
                  </w:pPr>
                  <w:r>
                    <w:rPr>
                      <w:rFonts w:cs="Arial" w:hint="eastAsia"/>
                      <w:sz w:val="18"/>
                      <w:szCs w:val="18"/>
                    </w:rPr>
                    <w:t>政策</w:t>
                  </w:r>
                </w:p>
              </w:tc>
              <w:tc>
                <w:tcPr>
                  <w:tcW w:w="2976" w:type="dxa"/>
                  <w:gridSpan w:val="4"/>
                  <w:vAlign w:val="center"/>
                </w:tcPr>
                <w:p w14:paraId="2FA62BE4" w14:textId="77777777" w:rsidR="008E225E" w:rsidRPr="004C7741" w:rsidRDefault="008E225E">
                  <w:pPr>
                    <w:jc w:val="center"/>
                    <w:cnfStyle w:val="100000000000" w:firstRow="1" w:lastRow="0" w:firstColumn="0" w:lastColumn="0" w:oddVBand="0" w:evenVBand="0" w:oddHBand="0" w:evenHBand="0" w:firstRowFirstColumn="0" w:firstRowLastColumn="0" w:lastRowFirstColumn="0" w:lastRowLastColumn="0"/>
                    <w:rPr>
                      <w:rFonts w:ascii="Arial" w:eastAsia="楷体_GB2312" w:hAnsi="Arial" w:cs="Arial"/>
                      <w:sz w:val="18"/>
                      <w:szCs w:val="18"/>
                      <w:lang w:eastAsia="zh-CN"/>
                    </w:rPr>
                  </w:pPr>
                  <w:r w:rsidRPr="004C7741">
                    <w:rPr>
                      <w:rFonts w:ascii="Arial" w:eastAsia="楷体_GB2312" w:hAnsi="Arial" w:cs="Arial" w:hint="eastAsia"/>
                      <w:sz w:val="18"/>
                      <w:szCs w:val="18"/>
                      <w:lang w:eastAsia="zh-CN"/>
                    </w:rPr>
                    <w:t>陆上风电资源区电价</w:t>
                  </w:r>
                  <w:r>
                    <w:rPr>
                      <w:rFonts w:ascii="Arial" w:eastAsia="楷体_GB2312" w:hAnsi="Arial" w:cs="Arial" w:hint="eastAsia"/>
                      <w:sz w:val="18"/>
                      <w:szCs w:val="18"/>
                      <w:lang w:eastAsia="zh-CN"/>
                    </w:rPr>
                    <w:t>(</w:t>
                  </w:r>
                  <w:r w:rsidRPr="004C7741">
                    <w:rPr>
                      <w:rFonts w:ascii="Arial" w:eastAsia="楷体_GB2312" w:hAnsi="Arial" w:cs="Arial" w:hint="eastAsia"/>
                      <w:sz w:val="18"/>
                      <w:szCs w:val="18"/>
                      <w:lang w:eastAsia="zh-CN"/>
                    </w:rPr>
                    <w:t>元</w:t>
                  </w:r>
                  <w:r w:rsidRPr="004C7741">
                    <w:rPr>
                      <w:rFonts w:ascii="Arial" w:eastAsia="楷体_GB2312" w:hAnsi="Arial" w:cs="Arial"/>
                      <w:sz w:val="18"/>
                      <w:szCs w:val="18"/>
                      <w:lang w:eastAsia="zh-CN"/>
                    </w:rPr>
                    <w:t>/</w:t>
                  </w:r>
                  <w:r w:rsidRPr="004C7741">
                    <w:rPr>
                      <w:rFonts w:ascii="Arial" w:eastAsia="楷体_GB2312" w:hAnsi="Arial" w:cs="Arial" w:hint="eastAsia"/>
                      <w:sz w:val="18"/>
                      <w:szCs w:val="18"/>
                      <w:lang w:eastAsia="zh-CN"/>
                    </w:rPr>
                    <w:t>千瓦时</w:t>
                  </w:r>
                  <w:r>
                    <w:rPr>
                      <w:rFonts w:ascii="Arial" w:eastAsia="楷体_GB2312" w:hAnsi="Arial" w:cs="Arial" w:hint="eastAsia"/>
                      <w:sz w:val="18"/>
                      <w:szCs w:val="18"/>
                      <w:lang w:eastAsia="zh-CN"/>
                    </w:rPr>
                    <w:t>)</w:t>
                  </w:r>
                </w:p>
              </w:tc>
            </w:tr>
            <w:tr w:rsidR="008E225E" w14:paraId="33924B52" w14:textId="77777777">
              <w:trPr>
                <w:cnfStyle w:val="000000100000" w:firstRow="0" w:lastRow="0" w:firstColumn="0" w:lastColumn="0" w:oddVBand="0" w:evenVBand="0" w:oddHBand="1" w:evenHBand="0" w:firstRowFirstColumn="0" w:firstRowLastColumn="0" w:lastRowFirstColumn="0" w:lastRowLastColumn="0"/>
                <w:trHeight w:val="343"/>
              </w:trPr>
              <w:tc>
                <w:tcPr>
                  <w:cnfStyle w:val="001000000000" w:firstRow="0" w:lastRow="0" w:firstColumn="1" w:lastColumn="0" w:oddVBand="0" w:evenVBand="0" w:oddHBand="0" w:evenHBand="0" w:firstRowFirstColumn="0" w:firstRowLastColumn="0" w:lastRowFirstColumn="0" w:lastRowLastColumn="0"/>
                  <w:tcW w:w="1658" w:type="dxa"/>
                  <w:vMerge/>
                </w:tcPr>
                <w:p w14:paraId="1E2435AC" w14:textId="77777777" w:rsidR="008E225E" w:rsidRDefault="008E225E">
                  <w:pPr>
                    <w:rPr>
                      <w:rFonts w:ascii="Arial" w:eastAsia="楷体_GB2312" w:hAnsi="Arial" w:cs="Arial"/>
                      <w:sz w:val="18"/>
                      <w:szCs w:val="18"/>
                      <w:lang w:eastAsia="zh-CN"/>
                    </w:rPr>
                  </w:pPr>
                </w:p>
              </w:tc>
              <w:tc>
                <w:tcPr>
                  <w:tcW w:w="2545" w:type="dxa"/>
                  <w:vMerge/>
                </w:tcPr>
                <w:p w14:paraId="6E2BC513" w14:textId="77777777" w:rsidR="008E225E" w:rsidRDefault="008E225E">
                  <w:pPr>
                    <w:cnfStyle w:val="000000100000" w:firstRow="0" w:lastRow="0" w:firstColumn="0" w:lastColumn="0" w:oddVBand="0" w:evenVBand="0" w:oddHBand="1" w:evenHBand="0" w:firstRowFirstColumn="0" w:firstRowLastColumn="0" w:lastRowFirstColumn="0" w:lastRowLastColumn="0"/>
                    <w:rPr>
                      <w:rFonts w:ascii="Arial" w:eastAsia="楷体_GB2312" w:hAnsi="Arial" w:cs="Arial"/>
                      <w:sz w:val="18"/>
                      <w:szCs w:val="18"/>
                      <w:lang w:eastAsia="zh-CN"/>
                    </w:rPr>
                  </w:pPr>
                </w:p>
              </w:tc>
              <w:tc>
                <w:tcPr>
                  <w:tcW w:w="857" w:type="dxa"/>
                </w:tcPr>
                <w:p w14:paraId="20344F95" w14:textId="77777777" w:rsidR="008E225E" w:rsidRPr="05A60944" w:rsidRDefault="008E225E">
                  <w:pPr>
                    <w:jc w:val="center"/>
                    <w:cnfStyle w:val="000000100000" w:firstRow="0" w:lastRow="0" w:firstColumn="0" w:lastColumn="0" w:oddVBand="0" w:evenVBand="0" w:oddHBand="1" w:evenHBand="0" w:firstRowFirstColumn="0" w:firstRowLastColumn="0" w:lastRowFirstColumn="0" w:lastRowLastColumn="0"/>
                    <w:rPr>
                      <w:rFonts w:ascii="Arial" w:eastAsia="楷体_GB2312" w:hAnsi="Arial" w:cs="Arial"/>
                      <w:sz w:val="18"/>
                      <w:szCs w:val="18"/>
                    </w:rPr>
                  </w:pPr>
                  <w:r w:rsidRPr="007B005D">
                    <w:rPr>
                      <w:rFonts w:ascii="Arial" w:eastAsia="楷体_GB2312" w:hAnsi="Arial" w:cs="Arial" w:hint="eastAsia"/>
                      <w:sz w:val="18"/>
                      <w:szCs w:val="18"/>
                    </w:rPr>
                    <w:t>Ⅰ类</w:t>
                  </w:r>
                </w:p>
              </w:tc>
              <w:tc>
                <w:tcPr>
                  <w:tcW w:w="709" w:type="dxa"/>
                </w:tcPr>
                <w:p w14:paraId="11DDCD57" w14:textId="77777777" w:rsidR="008E225E" w:rsidRPr="05A60944" w:rsidRDefault="008E225E">
                  <w:pPr>
                    <w:cnfStyle w:val="000000100000" w:firstRow="0" w:lastRow="0" w:firstColumn="0" w:lastColumn="0" w:oddVBand="0" w:evenVBand="0" w:oddHBand="1" w:evenHBand="0" w:firstRowFirstColumn="0" w:firstRowLastColumn="0" w:lastRowFirstColumn="0" w:lastRowLastColumn="0"/>
                    <w:rPr>
                      <w:rFonts w:ascii="Arial" w:eastAsia="楷体_GB2312" w:hAnsi="Arial" w:cs="Arial"/>
                      <w:sz w:val="18"/>
                      <w:szCs w:val="18"/>
                    </w:rPr>
                  </w:pPr>
                  <w:r w:rsidRPr="007B005D">
                    <w:rPr>
                      <w:rFonts w:ascii="Arial" w:eastAsia="楷体_GB2312" w:hAnsi="Arial" w:cs="Arial" w:hint="eastAsia"/>
                      <w:sz w:val="18"/>
                      <w:szCs w:val="18"/>
                    </w:rPr>
                    <w:t>Ⅱ类</w:t>
                  </w:r>
                </w:p>
              </w:tc>
              <w:tc>
                <w:tcPr>
                  <w:tcW w:w="708" w:type="dxa"/>
                </w:tcPr>
                <w:p w14:paraId="051B3DA7" w14:textId="77777777" w:rsidR="008E225E" w:rsidRPr="05A60944" w:rsidRDefault="008E225E">
                  <w:pPr>
                    <w:cnfStyle w:val="000000100000" w:firstRow="0" w:lastRow="0" w:firstColumn="0" w:lastColumn="0" w:oddVBand="0" w:evenVBand="0" w:oddHBand="1" w:evenHBand="0" w:firstRowFirstColumn="0" w:firstRowLastColumn="0" w:lastRowFirstColumn="0" w:lastRowLastColumn="0"/>
                    <w:rPr>
                      <w:rFonts w:ascii="Arial" w:eastAsia="楷体_GB2312" w:hAnsi="Arial" w:cs="Arial"/>
                      <w:sz w:val="18"/>
                      <w:szCs w:val="18"/>
                    </w:rPr>
                  </w:pPr>
                  <w:r w:rsidRPr="003B6E16">
                    <w:rPr>
                      <w:rFonts w:ascii="Arial" w:eastAsia="楷体_GB2312" w:hAnsi="Arial" w:cs="Arial"/>
                      <w:sz w:val="18"/>
                      <w:szCs w:val="18"/>
                    </w:rPr>
                    <w:t>III</w:t>
                  </w:r>
                  <w:r w:rsidRPr="003B6E16">
                    <w:rPr>
                      <w:rFonts w:ascii="Arial" w:eastAsia="楷体_GB2312" w:hAnsi="Arial" w:cs="Arial"/>
                      <w:sz w:val="18"/>
                      <w:szCs w:val="18"/>
                    </w:rPr>
                    <w:t>类</w:t>
                  </w:r>
                </w:p>
              </w:tc>
              <w:tc>
                <w:tcPr>
                  <w:tcW w:w="702" w:type="dxa"/>
                </w:tcPr>
                <w:p w14:paraId="0118E83E" w14:textId="77777777" w:rsidR="008E225E" w:rsidRPr="05A60944" w:rsidRDefault="008E225E">
                  <w:pPr>
                    <w:cnfStyle w:val="000000100000" w:firstRow="0" w:lastRow="0" w:firstColumn="0" w:lastColumn="0" w:oddVBand="0" w:evenVBand="0" w:oddHBand="1" w:evenHBand="0" w:firstRowFirstColumn="0" w:firstRowLastColumn="0" w:lastRowFirstColumn="0" w:lastRowLastColumn="0"/>
                    <w:rPr>
                      <w:rFonts w:ascii="Arial" w:eastAsia="楷体_GB2312" w:hAnsi="Arial" w:cs="Arial"/>
                      <w:sz w:val="18"/>
                      <w:szCs w:val="18"/>
                    </w:rPr>
                  </w:pPr>
                  <w:bookmarkStart w:id="31" w:name="OLE_LINK382"/>
                  <w:bookmarkStart w:id="32" w:name="OLE_LINK383"/>
                  <w:bookmarkStart w:id="33" w:name="OLE_LINK384"/>
                  <w:bookmarkStart w:id="34" w:name="OLE_LINK385"/>
                  <w:bookmarkStart w:id="35" w:name="OLE_LINK386"/>
                  <w:bookmarkStart w:id="36" w:name="OLE_LINK387"/>
                  <w:r w:rsidRPr="007B005D">
                    <w:rPr>
                      <w:rFonts w:ascii="Arial" w:eastAsia="楷体_GB2312" w:hAnsi="Arial" w:cs="Arial" w:hint="eastAsia"/>
                      <w:sz w:val="18"/>
                      <w:szCs w:val="18"/>
                    </w:rPr>
                    <w:t>Ⅳ</w:t>
                  </w:r>
                  <w:bookmarkEnd w:id="31"/>
                  <w:bookmarkEnd w:id="32"/>
                  <w:bookmarkEnd w:id="33"/>
                  <w:r w:rsidRPr="007B005D">
                    <w:rPr>
                      <w:rFonts w:ascii="Arial" w:eastAsia="楷体_GB2312" w:hAnsi="Arial" w:cs="Arial" w:hint="eastAsia"/>
                      <w:sz w:val="18"/>
                      <w:szCs w:val="18"/>
                    </w:rPr>
                    <w:t>类</w:t>
                  </w:r>
                  <w:bookmarkEnd w:id="34"/>
                  <w:bookmarkEnd w:id="35"/>
                  <w:bookmarkEnd w:id="36"/>
                </w:p>
              </w:tc>
            </w:tr>
            <w:tr w:rsidR="008E225E" w14:paraId="3C10CA24" w14:textId="77777777">
              <w:trPr>
                <w:trHeight w:val="300"/>
              </w:trPr>
              <w:tc>
                <w:tcPr>
                  <w:cnfStyle w:val="001000000000" w:firstRow="0" w:lastRow="0" w:firstColumn="1" w:lastColumn="0" w:oddVBand="0" w:evenVBand="0" w:oddHBand="0" w:evenHBand="0" w:firstRowFirstColumn="0" w:firstRowLastColumn="0" w:lastRowFirstColumn="0" w:lastRowLastColumn="0"/>
                  <w:tcW w:w="1658" w:type="dxa"/>
                </w:tcPr>
                <w:p w14:paraId="0E60567F" w14:textId="77777777" w:rsidR="008E225E" w:rsidRPr="004E33B1" w:rsidRDefault="008E225E">
                  <w:pPr>
                    <w:rPr>
                      <w:rFonts w:ascii="Arial" w:eastAsia="楷体_GB2312" w:hAnsi="Arial" w:cs="Arial"/>
                      <w:b w:val="0"/>
                      <w:sz w:val="18"/>
                      <w:szCs w:val="18"/>
                    </w:rPr>
                  </w:pPr>
                  <w:bookmarkStart w:id="37" w:name="_Hlk136187549"/>
                  <w:bookmarkStart w:id="38" w:name="_Hlk136187323"/>
                  <w:r w:rsidRPr="004E33B1">
                    <w:rPr>
                      <w:rFonts w:ascii="Arial" w:eastAsia="楷体_GB2312" w:hAnsi="Arial" w:cs="Arial"/>
                      <w:b w:val="0"/>
                      <w:sz w:val="18"/>
                      <w:szCs w:val="18"/>
                    </w:rPr>
                    <w:t>2009</w:t>
                  </w:r>
                  <w:r w:rsidRPr="004E33B1">
                    <w:rPr>
                      <w:rFonts w:ascii="Arial" w:eastAsia="楷体_GB2312" w:hAnsi="Arial" w:cs="Arial" w:hint="eastAsia"/>
                      <w:b w:val="0"/>
                      <w:sz w:val="18"/>
                      <w:szCs w:val="18"/>
                    </w:rPr>
                    <w:t>年</w:t>
                  </w:r>
                  <w:r w:rsidRPr="004E33B1">
                    <w:rPr>
                      <w:rFonts w:ascii="Arial" w:eastAsia="楷体_GB2312" w:hAnsi="Arial" w:cs="Arial"/>
                      <w:b w:val="0"/>
                      <w:sz w:val="18"/>
                      <w:szCs w:val="18"/>
                    </w:rPr>
                    <w:t>-2014</w:t>
                  </w:r>
                  <w:r w:rsidRPr="004E33B1">
                    <w:rPr>
                      <w:rFonts w:ascii="Arial" w:eastAsia="楷体_GB2312" w:hAnsi="Arial" w:cs="Arial" w:hint="eastAsia"/>
                      <w:b w:val="0"/>
                      <w:sz w:val="18"/>
                      <w:szCs w:val="18"/>
                    </w:rPr>
                    <w:t>年</w:t>
                  </w:r>
                </w:p>
              </w:tc>
              <w:tc>
                <w:tcPr>
                  <w:tcW w:w="2545" w:type="dxa"/>
                </w:tcPr>
                <w:p w14:paraId="20E2EC9D" w14:textId="77777777" w:rsidR="008E225E" w:rsidRDefault="008E225E">
                  <w:pPr>
                    <w:jc w:val="center"/>
                    <w:cnfStyle w:val="000000000000" w:firstRow="0" w:lastRow="0" w:firstColumn="0" w:lastColumn="0" w:oddVBand="0" w:evenVBand="0" w:oddHBand="0" w:evenHBand="0" w:firstRowFirstColumn="0" w:firstRowLastColumn="0" w:lastRowFirstColumn="0" w:lastRowLastColumn="0"/>
                    <w:rPr>
                      <w:rFonts w:ascii="Arial" w:eastAsia="楷体_GB2312" w:hAnsi="Arial" w:cs="Arial"/>
                      <w:sz w:val="18"/>
                      <w:szCs w:val="18"/>
                    </w:rPr>
                  </w:pPr>
                  <w:bookmarkStart w:id="39" w:name="OLE_LINK262"/>
                  <w:bookmarkStart w:id="40" w:name="OLE_LINK263"/>
                  <w:bookmarkStart w:id="41" w:name="OLE_LINK264"/>
                  <w:bookmarkStart w:id="42" w:name="OLE_LINK393"/>
                  <w:bookmarkStart w:id="43" w:name="OLE_LINK394"/>
                  <w:r w:rsidRPr="004C7741">
                    <w:rPr>
                      <w:rFonts w:ascii="Arial" w:eastAsia="楷体_GB2312" w:hAnsi="Arial" w:cs="Arial" w:hint="eastAsia"/>
                      <w:sz w:val="18"/>
                      <w:szCs w:val="18"/>
                    </w:rPr>
                    <w:t>发改价</w:t>
                  </w:r>
                  <w:bookmarkEnd w:id="39"/>
                  <w:bookmarkEnd w:id="40"/>
                  <w:bookmarkEnd w:id="41"/>
                  <w:r w:rsidRPr="004C7741">
                    <w:rPr>
                      <w:rFonts w:ascii="Arial" w:eastAsia="楷体_GB2312" w:hAnsi="Arial" w:cs="Arial" w:hint="eastAsia"/>
                      <w:sz w:val="18"/>
                      <w:szCs w:val="18"/>
                    </w:rPr>
                    <w:t>格</w:t>
                  </w:r>
                  <w:r w:rsidRPr="004C7741">
                    <w:rPr>
                      <w:rFonts w:ascii="Arial" w:eastAsia="楷体_GB2312" w:hAnsi="Arial" w:cs="Arial"/>
                      <w:sz w:val="18"/>
                      <w:szCs w:val="18"/>
                    </w:rPr>
                    <w:t>[2009]1906</w:t>
                  </w:r>
                  <w:r w:rsidRPr="004C7741">
                    <w:rPr>
                      <w:rFonts w:ascii="Arial" w:eastAsia="楷体_GB2312" w:hAnsi="Arial" w:cs="Arial" w:hint="eastAsia"/>
                      <w:sz w:val="18"/>
                      <w:szCs w:val="18"/>
                    </w:rPr>
                    <w:t>号</w:t>
                  </w:r>
                  <w:bookmarkEnd w:id="42"/>
                  <w:bookmarkEnd w:id="43"/>
                </w:p>
              </w:tc>
              <w:tc>
                <w:tcPr>
                  <w:tcW w:w="857" w:type="dxa"/>
                </w:tcPr>
                <w:p w14:paraId="3C9C1425" w14:textId="77777777" w:rsidR="008E225E" w:rsidRPr="05A60944" w:rsidRDefault="008E225E">
                  <w:pPr>
                    <w:jc w:val="right"/>
                    <w:cnfStyle w:val="000000000000" w:firstRow="0" w:lastRow="0" w:firstColumn="0" w:lastColumn="0" w:oddVBand="0" w:evenVBand="0" w:oddHBand="0" w:evenHBand="0" w:firstRowFirstColumn="0" w:firstRowLastColumn="0" w:lastRowFirstColumn="0" w:lastRowLastColumn="0"/>
                    <w:rPr>
                      <w:rFonts w:ascii="Arial" w:eastAsia="楷体_GB2312" w:hAnsi="Arial" w:cs="Arial"/>
                      <w:sz w:val="18"/>
                      <w:szCs w:val="18"/>
                    </w:rPr>
                  </w:pPr>
                  <w:r w:rsidRPr="004E33B1">
                    <w:rPr>
                      <w:rFonts w:ascii="Arial" w:hAnsi="Arial" w:cs="Arial"/>
                      <w:sz w:val="18"/>
                      <w:szCs w:val="18"/>
                    </w:rPr>
                    <w:t>0.51</w:t>
                  </w:r>
                </w:p>
              </w:tc>
              <w:tc>
                <w:tcPr>
                  <w:tcW w:w="709" w:type="dxa"/>
                </w:tcPr>
                <w:p w14:paraId="4ABDAE1D" w14:textId="77777777" w:rsidR="008E225E" w:rsidRPr="05A60944" w:rsidRDefault="008E225E">
                  <w:pPr>
                    <w:jc w:val="right"/>
                    <w:cnfStyle w:val="000000000000" w:firstRow="0" w:lastRow="0" w:firstColumn="0" w:lastColumn="0" w:oddVBand="0" w:evenVBand="0" w:oddHBand="0" w:evenHBand="0" w:firstRowFirstColumn="0" w:firstRowLastColumn="0" w:lastRowFirstColumn="0" w:lastRowLastColumn="0"/>
                    <w:rPr>
                      <w:rFonts w:ascii="Arial" w:eastAsia="楷体_GB2312" w:hAnsi="Arial" w:cs="Arial"/>
                      <w:sz w:val="18"/>
                      <w:szCs w:val="18"/>
                    </w:rPr>
                  </w:pPr>
                  <w:r w:rsidRPr="004E33B1">
                    <w:rPr>
                      <w:rFonts w:ascii="Arial" w:hAnsi="Arial" w:cs="Arial"/>
                      <w:sz w:val="18"/>
                      <w:szCs w:val="18"/>
                    </w:rPr>
                    <w:t>0.54</w:t>
                  </w:r>
                </w:p>
              </w:tc>
              <w:tc>
                <w:tcPr>
                  <w:tcW w:w="708" w:type="dxa"/>
                </w:tcPr>
                <w:p w14:paraId="69CD6872" w14:textId="77777777" w:rsidR="008E225E" w:rsidRPr="05A60944" w:rsidRDefault="008E225E">
                  <w:pPr>
                    <w:jc w:val="right"/>
                    <w:cnfStyle w:val="000000000000" w:firstRow="0" w:lastRow="0" w:firstColumn="0" w:lastColumn="0" w:oddVBand="0" w:evenVBand="0" w:oddHBand="0" w:evenHBand="0" w:firstRowFirstColumn="0" w:firstRowLastColumn="0" w:lastRowFirstColumn="0" w:lastRowLastColumn="0"/>
                    <w:rPr>
                      <w:rFonts w:ascii="Arial" w:eastAsia="楷体_GB2312" w:hAnsi="Arial" w:cs="Arial"/>
                      <w:sz w:val="18"/>
                      <w:szCs w:val="18"/>
                    </w:rPr>
                  </w:pPr>
                  <w:r w:rsidRPr="004E33B1">
                    <w:rPr>
                      <w:rFonts w:ascii="Arial" w:hAnsi="Arial" w:cs="Arial" w:hint="eastAsia"/>
                      <w:sz w:val="18"/>
                      <w:szCs w:val="18"/>
                    </w:rPr>
                    <w:t>0.58</w:t>
                  </w:r>
                </w:p>
              </w:tc>
              <w:tc>
                <w:tcPr>
                  <w:tcW w:w="702" w:type="dxa"/>
                </w:tcPr>
                <w:p w14:paraId="082CDC6C" w14:textId="77777777" w:rsidR="008E225E" w:rsidRPr="05A60944" w:rsidRDefault="008E225E">
                  <w:pPr>
                    <w:jc w:val="right"/>
                    <w:cnfStyle w:val="000000000000" w:firstRow="0" w:lastRow="0" w:firstColumn="0" w:lastColumn="0" w:oddVBand="0" w:evenVBand="0" w:oddHBand="0" w:evenHBand="0" w:firstRowFirstColumn="0" w:firstRowLastColumn="0" w:lastRowFirstColumn="0" w:lastRowLastColumn="0"/>
                    <w:rPr>
                      <w:rFonts w:ascii="Arial" w:eastAsia="楷体_GB2312" w:hAnsi="Arial" w:cs="Arial"/>
                      <w:sz w:val="18"/>
                      <w:szCs w:val="18"/>
                    </w:rPr>
                  </w:pPr>
                  <w:r w:rsidRPr="004E33B1">
                    <w:rPr>
                      <w:rFonts w:ascii="Arial" w:hAnsi="Arial" w:cs="Arial"/>
                      <w:sz w:val="18"/>
                      <w:szCs w:val="18"/>
                    </w:rPr>
                    <w:t>0.61</w:t>
                  </w:r>
                </w:p>
              </w:tc>
            </w:tr>
            <w:tr w:rsidR="008E225E" w14:paraId="155F1807"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58" w:type="dxa"/>
                </w:tcPr>
                <w:p w14:paraId="6B2795AD" w14:textId="77777777" w:rsidR="008E225E" w:rsidRPr="004E33B1" w:rsidRDefault="008E225E">
                  <w:pPr>
                    <w:rPr>
                      <w:rFonts w:ascii="Arial" w:eastAsia="楷体_GB2312" w:hAnsi="Arial" w:cs="Arial"/>
                      <w:b w:val="0"/>
                      <w:sz w:val="18"/>
                      <w:szCs w:val="18"/>
                    </w:rPr>
                  </w:pPr>
                  <w:r w:rsidRPr="004E33B1">
                    <w:rPr>
                      <w:rFonts w:ascii="Arial" w:eastAsia="楷体_GB2312" w:hAnsi="Arial" w:cs="Arial"/>
                      <w:b w:val="0"/>
                      <w:sz w:val="18"/>
                      <w:szCs w:val="18"/>
                    </w:rPr>
                    <w:t>2015</w:t>
                  </w:r>
                  <w:r w:rsidRPr="004E33B1">
                    <w:rPr>
                      <w:rFonts w:ascii="Arial" w:eastAsia="楷体_GB2312" w:hAnsi="Arial" w:cs="Arial" w:hint="eastAsia"/>
                      <w:b w:val="0"/>
                      <w:sz w:val="18"/>
                      <w:szCs w:val="18"/>
                    </w:rPr>
                    <w:t>年</w:t>
                  </w:r>
                </w:p>
              </w:tc>
              <w:tc>
                <w:tcPr>
                  <w:tcW w:w="2545" w:type="dxa"/>
                </w:tcPr>
                <w:p w14:paraId="68A5FC71" w14:textId="77777777" w:rsidR="008E225E" w:rsidRDefault="008E225E">
                  <w:pPr>
                    <w:jc w:val="center"/>
                    <w:cnfStyle w:val="000000100000" w:firstRow="0" w:lastRow="0" w:firstColumn="0" w:lastColumn="0" w:oddVBand="0" w:evenVBand="0" w:oddHBand="1" w:evenHBand="0" w:firstRowFirstColumn="0" w:firstRowLastColumn="0" w:lastRowFirstColumn="0" w:lastRowLastColumn="0"/>
                    <w:rPr>
                      <w:rFonts w:ascii="Arial" w:eastAsia="楷体_GB2312" w:hAnsi="Arial" w:cs="Arial"/>
                      <w:sz w:val="18"/>
                      <w:szCs w:val="18"/>
                    </w:rPr>
                  </w:pPr>
                  <w:bookmarkStart w:id="44" w:name="OLE_LINK402"/>
                  <w:bookmarkStart w:id="45" w:name="OLE_LINK403"/>
                  <w:r w:rsidRPr="004C7741">
                    <w:rPr>
                      <w:rFonts w:ascii="Arial" w:eastAsia="楷体_GB2312" w:hAnsi="Arial" w:cs="Arial" w:hint="eastAsia"/>
                      <w:sz w:val="18"/>
                      <w:szCs w:val="18"/>
                    </w:rPr>
                    <w:t>发改</w:t>
                  </w:r>
                  <w:bookmarkStart w:id="46" w:name="OLE_LINK211"/>
                  <w:bookmarkStart w:id="47" w:name="OLE_LINK212"/>
                  <w:r w:rsidRPr="004C7741">
                    <w:rPr>
                      <w:rFonts w:ascii="Arial" w:eastAsia="楷体_GB2312" w:hAnsi="Arial" w:cs="Arial" w:hint="eastAsia"/>
                      <w:sz w:val="18"/>
                      <w:szCs w:val="18"/>
                    </w:rPr>
                    <w:t>价格</w:t>
                  </w:r>
                  <w:r w:rsidRPr="004C7741">
                    <w:rPr>
                      <w:rFonts w:ascii="Arial" w:eastAsia="楷体_GB2312" w:hAnsi="Arial" w:cs="Arial"/>
                      <w:sz w:val="18"/>
                      <w:szCs w:val="18"/>
                    </w:rPr>
                    <w:t>[20</w:t>
                  </w:r>
                  <w:bookmarkEnd w:id="46"/>
                  <w:bookmarkEnd w:id="47"/>
                  <w:r w:rsidRPr="004C7741">
                    <w:rPr>
                      <w:rFonts w:ascii="Arial" w:eastAsia="楷体_GB2312" w:hAnsi="Arial" w:cs="Arial"/>
                      <w:sz w:val="18"/>
                      <w:szCs w:val="18"/>
                    </w:rPr>
                    <w:t>14]3008</w:t>
                  </w:r>
                  <w:r w:rsidRPr="004C7741">
                    <w:rPr>
                      <w:rFonts w:ascii="Arial" w:eastAsia="楷体_GB2312" w:hAnsi="Arial" w:cs="Arial" w:hint="eastAsia"/>
                      <w:sz w:val="18"/>
                      <w:szCs w:val="18"/>
                    </w:rPr>
                    <w:t>号</w:t>
                  </w:r>
                  <w:bookmarkEnd w:id="44"/>
                  <w:bookmarkEnd w:id="45"/>
                </w:p>
              </w:tc>
              <w:tc>
                <w:tcPr>
                  <w:tcW w:w="857" w:type="dxa"/>
                </w:tcPr>
                <w:p w14:paraId="42D258C9" w14:textId="77777777" w:rsidR="008E225E" w:rsidRPr="05A60944" w:rsidRDefault="008E225E">
                  <w:pPr>
                    <w:jc w:val="right"/>
                    <w:cnfStyle w:val="000000100000" w:firstRow="0" w:lastRow="0" w:firstColumn="0" w:lastColumn="0" w:oddVBand="0" w:evenVBand="0" w:oddHBand="1" w:evenHBand="0" w:firstRowFirstColumn="0" w:firstRowLastColumn="0" w:lastRowFirstColumn="0" w:lastRowLastColumn="0"/>
                    <w:rPr>
                      <w:rFonts w:ascii="Arial" w:eastAsia="楷体_GB2312" w:hAnsi="Arial" w:cs="Arial"/>
                      <w:sz w:val="18"/>
                      <w:szCs w:val="18"/>
                    </w:rPr>
                  </w:pPr>
                  <w:r w:rsidRPr="004E33B1">
                    <w:rPr>
                      <w:rFonts w:ascii="Arial" w:hAnsi="Arial" w:cs="Arial"/>
                      <w:sz w:val="18"/>
                      <w:szCs w:val="18"/>
                    </w:rPr>
                    <w:t>0.49</w:t>
                  </w:r>
                </w:p>
              </w:tc>
              <w:tc>
                <w:tcPr>
                  <w:tcW w:w="709" w:type="dxa"/>
                </w:tcPr>
                <w:p w14:paraId="1AA4F9C7" w14:textId="77777777" w:rsidR="008E225E" w:rsidRPr="05A60944" w:rsidRDefault="008E225E">
                  <w:pPr>
                    <w:jc w:val="right"/>
                    <w:cnfStyle w:val="000000100000" w:firstRow="0" w:lastRow="0" w:firstColumn="0" w:lastColumn="0" w:oddVBand="0" w:evenVBand="0" w:oddHBand="1" w:evenHBand="0" w:firstRowFirstColumn="0" w:firstRowLastColumn="0" w:lastRowFirstColumn="0" w:lastRowLastColumn="0"/>
                    <w:rPr>
                      <w:rFonts w:ascii="Arial" w:eastAsia="楷体_GB2312" w:hAnsi="Arial" w:cs="Arial"/>
                      <w:sz w:val="18"/>
                      <w:szCs w:val="18"/>
                    </w:rPr>
                  </w:pPr>
                  <w:r w:rsidRPr="004E33B1">
                    <w:rPr>
                      <w:rFonts w:ascii="Arial" w:hAnsi="Arial" w:cs="Arial"/>
                      <w:sz w:val="18"/>
                      <w:szCs w:val="18"/>
                    </w:rPr>
                    <w:t>0.52</w:t>
                  </w:r>
                </w:p>
              </w:tc>
              <w:tc>
                <w:tcPr>
                  <w:tcW w:w="708" w:type="dxa"/>
                </w:tcPr>
                <w:p w14:paraId="460F0A34" w14:textId="77777777" w:rsidR="008E225E" w:rsidRPr="05A60944" w:rsidRDefault="008E225E">
                  <w:pPr>
                    <w:jc w:val="right"/>
                    <w:cnfStyle w:val="000000100000" w:firstRow="0" w:lastRow="0" w:firstColumn="0" w:lastColumn="0" w:oddVBand="0" w:evenVBand="0" w:oddHBand="1" w:evenHBand="0" w:firstRowFirstColumn="0" w:firstRowLastColumn="0" w:lastRowFirstColumn="0" w:lastRowLastColumn="0"/>
                    <w:rPr>
                      <w:rFonts w:ascii="Arial" w:eastAsia="楷体_GB2312" w:hAnsi="Arial" w:cs="Arial"/>
                      <w:sz w:val="18"/>
                      <w:szCs w:val="18"/>
                    </w:rPr>
                  </w:pPr>
                  <w:r w:rsidRPr="004E33B1">
                    <w:rPr>
                      <w:rFonts w:ascii="Arial" w:hAnsi="Arial" w:cs="Arial"/>
                      <w:sz w:val="18"/>
                      <w:szCs w:val="18"/>
                    </w:rPr>
                    <w:t>0.56</w:t>
                  </w:r>
                </w:p>
              </w:tc>
              <w:tc>
                <w:tcPr>
                  <w:tcW w:w="702" w:type="dxa"/>
                </w:tcPr>
                <w:p w14:paraId="4A074E99" w14:textId="77777777" w:rsidR="008E225E" w:rsidRPr="05A60944" w:rsidRDefault="008E225E">
                  <w:pPr>
                    <w:jc w:val="right"/>
                    <w:cnfStyle w:val="000000100000" w:firstRow="0" w:lastRow="0" w:firstColumn="0" w:lastColumn="0" w:oddVBand="0" w:evenVBand="0" w:oddHBand="1" w:evenHBand="0" w:firstRowFirstColumn="0" w:firstRowLastColumn="0" w:lastRowFirstColumn="0" w:lastRowLastColumn="0"/>
                    <w:rPr>
                      <w:rFonts w:ascii="Arial" w:eastAsia="楷体_GB2312" w:hAnsi="Arial" w:cs="Arial"/>
                      <w:sz w:val="18"/>
                      <w:szCs w:val="18"/>
                    </w:rPr>
                  </w:pPr>
                  <w:r w:rsidRPr="004E33B1">
                    <w:rPr>
                      <w:rFonts w:ascii="Arial" w:hAnsi="Arial" w:cs="Arial"/>
                      <w:sz w:val="18"/>
                      <w:szCs w:val="18"/>
                    </w:rPr>
                    <w:t>0.61</w:t>
                  </w:r>
                </w:p>
              </w:tc>
            </w:tr>
            <w:tr w:rsidR="008E225E" w14:paraId="610D001D" w14:textId="77777777">
              <w:trPr>
                <w:trHeight w:val="300"/>
              </w:trPr>
              <w:tc>
                <w:tcPr>
                  <w:cnfStyle w:val="001000000000" w:firstRow="0" w:lastRow="0" w:firstColumn="1" w:lastColumn="0" w:oddVBand="0" w:evenVBand="0" w:oddHBand="0" w:evenHBand="0" w:firstRowFirstColumn="0" w:firstRowLastColumn="0" w:lastRowFirstColumn="0" w:lastRowLastColumn="0"/>
                  <w:tcW w:w="1658" w:type="dxa"/>
                </w:tcPr>
                <w:p w14:paraId="7C299337" w14:textId="77777777" w:rsidR="008E225E" w:rsidRPr="004E33B1" w:rsidRDefault="008E225E">
                  <w:pPr>
                    <w:rPr>
                      <w:rFonts w:ascii="Arial" w:eastAsia="楷体_GB2312" w:hAnsi="Arial" w:cs="Arial"/>
                      <w:b w:val="0"/>
                      <w:sz w:val="18"/>
                      <w:szCs w:val="18"/>
                    </w:rPr>
                  </w:pPr>
                  <w:r w:rsidRPr="004E33B1">
                    <w:rPr>
                      <w:rFonts w:ascii="Arial" w:eastAsia="楷体_GB2312" w:hAnsi="Arial" w:cs="Arial"/>
                      <w:b w:val="0"/>
                      <w:sz w:val="18"/>
                      <w:szCs w:val="18"/>
                    </w:rPr>
                    <w:t>2016</w:t>
                  </w:r>
                  <w:r w:rsidRPr="004E33B1">
                    <w:rPr>
                      <w:rFonts w:ascii="Arial" w:eastAsia="楷体_GB2312" w:hAnsi="Arial" w:cs="Arial" w:hint="eastAsia"/>
                      <w:b w:val="0"/>
                      <w:sz w:val="18"/>
                      <w:szCs w:val="18"/>
                    </w:rPr>
                    <w:t>年</w:t>
                  </w:r>
                  <w:r w:rsidRPr="004E33B1">
                    <w:rPr>
                      <w:rFonts w:ascii="Arial" w:eastAsia="楷体_GB2312" w:hAnsi="Arial" w:cs="Arial"/>
                      <w:b w:val="0"/>
                      <w:sz w:val="18"/>
                      <w:szCs w:val="18"/>
                    </w:rPr>
                    <w:t>-2017</w:t>
                  </w:r>
                  <w:r w:rsidRPr="004E33B1">
                    <w:rPr>
                      <w:rFonts w:ascii="Arial" w:eastAsia="楷体_GB2312" w:hAnsi="Arial" w:cs="Arial" w:hint="eastAsia"/>
                      <w:b w:val="0"/>
                      <w:sz w:val="18"/>
                      <w:szCs w:val="18"/>
                    </w:rPr>
                    <w:t>年</w:t>
                  </w:r>
                </w:p>
              </w:tc>
              <w:tc>
                <w:tcPr>
                  <w:tcW w:w="2545" w:type="dxa"/>
                </w:tcPr>
                <w:p w14:paraId="62019A8B" w14:textId="77777777" w:rsidR="008E225E" w:rsidRPr="05A60944" w:rsidRDefault="008E225E">
                  <w:pPr>
                    <w:jc w:val="center"/>
                    <w:cnfStyle w:val="000000000000" w:firstRow="0" w:lastRow="0" w:firstColumn="0" w:lastColumn="0" w:oddVBand="0" w:evenVBand="0" w:oddHBand="0" w:evenHBand="0" w:firstRowFirstColumn="0" w:firstRowLastColumn="0" w:lastRowFirstColumn="0" w:lastRowLastColumn="0"/>
                    <w:rPr>
                      <w:rFonts w:ascii="Arial" w:eastAsia="楷体_GB2312" w:hAnsi="Arial" w:cs="Arial"/>
                      <w:sz w:val="18"/>
                      <w:szCs w:val="18"/>
                    </w:rPr>
                  </w:pPr>
                  <w:r w:rsidRPr="004C7741">
                    <w:rPr>
                      <w:rFonts w:ascii="Arial" w:eastAsia="楷体_GB2312" w:hAnsi="Arial" w:cs="Arial" w:hint="eastAsia"/>
                      <w:sz w:val="18"/>
                      <w:szCs w:val="18"/>
                    </w:rPr>
                    <w:t>发改价格</w:t>
                  </w:r>
                  <w:r w:rsidRPr="004C7741">
                    <w:rPr>
                      <w:rFonts w:ascii="Arial" w:eastAsia="楷体_GB2312" w:hAnsi="Arial" w:cs="Arial"/>
                      <w:sz w:val="18"/>
                      <w:szCs w:val="18"/>
                    </w:rPr>
                    <w:t>[2015]3044</w:t>
                  </w:r>
                  <w:r w:rsidRPr="004C7741">
                    <w:rPr>
                      <w:rFonts w:ascii="Arial" w:eastAsia="楷体_GB2312" w:hAnsi="Arial" w:cs="Arial" w:hint="eastAsia"/>
                      <w:sz w:val="18"/>
                      <w:szCs w:val="18"/>
                    </w:rPr>
                    <w:t>号</w:t>
                  </w:r>
                </w:p>
              </w:tc>
              <w:tc>
                <w:tcPr>
                  <w:tcW w:w="857" w:type="dxa"/>
                </w:tcPr>
                <w:p w14:paraId="7292A02F" w14:textId="77777777" w:rsidR="008E225E" w:rsidRPr="05A60944" w:rsidRDefault="008E225E">
                  <w:pPr>
                    <w:jc w:val="right"/>
                    <w:cnfStyle w:val="000000000000" w:firstRow="0" w:lastRow="0" w:firstColumn="0" w:lastColumn="0" w:oddVBand="0" w:evenVBand="0" w:oddHBand="0" w:evenHBand="0" w:firstRowFirstColumn="0" w:firstRowLastColumn="0" w:lastRowFirstColumn="0" w:lastRowLastColumn="0"/>
                    <w:rPr>
                      <w:rFonts w:ascii="Arial" w:eastAsia="楷体_GB2312" w:hAnsi="Arial" w:cs="Arial"/>
                      <w:sz w:val="18"/>
                      <w:szCs w:val="18"/>
                    </w:rPr>
                  </w:pPr>
                  <w:r w:rsidRPr="004E33B1">
                    <w:rPr>
                      <w:rFonts w:ascii="Arial" w:hAnsi="Arial" w:cs="Arial"/>
                      <w:sz w:val="18"/>
                      <w:szCs w:val="18"/>
                    </w:rPr>
                    <w:t>0.47</w:t>
                  </w:r>
                </w:p>
              </w:tc>
              <w:tc>
                <w:tcPr>
                  <w:tcW w:w="709" w:type="dxa"/>
                </w:tcPr>
                <w:p w14:paraId="7E18152B" w14:textId="77777777" w:rsidR="008E225E" w:rsidRPr="05A60944" w:rsidRDefault="008E225E">
                  <w:pPr>
                    <w:jc w:val="right"/>
                    <w:cnfStyle w:val="000000000000" w:firstRow="0" w:lastRow="0" w:firstColumn="0" w:lastColumn="0" w:oddVBand="0" w:evenVBand="0" w:oddHBand="0" w:evenHBand="0" w:firstRowFirstColumn="0" w:firstRowLastColumn="0" w:lastRowFirstColumn="0" w:lastRowLastColumn="0"/>
                    <w:rPr>
                      <w:rFonts w:ascii="Arial" w:eastAsia="楷体_GB2312" w:hAnsi="Arial" w:cs="Arial"/>
                      <w:sz w:val="18"/>
                      <w:szCs w:val="18"/>
                    </w:rPr>
                  </w:pPr>
                  <w:r w:rsidRPr="004E33B1">
                    <w:rPr>
                      <w:rFonts w:ascii="Arial" w:hAnsi="Arial" w:cs="Arial" w:hint="eastAsia"/>
                      <w:sz w:val="18"/>
                      <w:szCs w:val="18"/>
                    </w:rPr>
                    <w:t>0.50</w:t>
                  </w:r>
                </w:p>
              </w:tc>
              <w:tc>
                <w:tcPr>
                  <w:tcW w:w="708" w:type="dxa"/>
                </w:tcPr>
                <w:p w14:paraId="7CF11A9D" w14:textId="77777777" w:rsidR="008E225E" w:rsidRPr="05A60944" w:rsidRDefault="008E225E">
                  <w:pPr>
                    <w:jc w:val="right"/>
                    <w:cnfStyle w:val="000000000000" w:firstRow="0" w:lastRow="0" w:firstColumn="0" w:lastColumn="0" w:oddVBand="0" w:evenVBand="0" w:oddHBand="0" w:evenHBand="0" w:firstRowFirstColumn="0" w:firstRowLastColumn="0" w:lastRowFirstColumn="0" w:lastRowLastColumn="0"/>
                    <w:rPr>
                      <w:rFonts w:ascii="Arial" w:eastAsia="楷体_GB2312" w:hAnsi="Arial" w:cs="Arial"/>
                      <w:sz w:val="18"/>
                      <w:szCs w:val="18"/>
                    </w:rPr>
                  </w:pPr>
                  <w:r w:rsidRPr="004E33B1">
                    <w:rPr>
                      <w:rFonts w:ascii="Arial" w:hAnsi="Arial" w:cs="Arial"/>
                      <w:sz w:val="18"/>
                      <w:szCs w:val="18"/>
                    </w:rPr>
                    <w:t>0.54</w:t>
                  </w:r>
                </w:p>
              </w:tc>
              <w:tc>
                <w:tcPr>
                  <w:tcW w:w="702" w:type="dxa"/>
                </w:tcPr>
                <w:p w14:paraId="4896ECF3" w14:textId="77777777" w:rsidR="008E225E" w:rsidRPr="05A60944" w:rsidRDefault="008E225E">
                  <w:pPr>
                    <w:jc w:val="right"/>
                    <w:cnfStyle w:val="000000000000" w:firstRow="0" w:lastRow="0" w:firstColumn="0" w:lastColumn="0" w:oddVBand="0" w:evenVBand="0" w:oddHBand="0" w:evenHBand="0" w:firstRowFirstColumn="0" w:firstRowLastColumn="0" w:lastRowFirstColumn="0" w:lastRowLastColumn="0"/>
                    <w:rPr>
                      <w:rFonts w:ascii="Arial" w:eastAsia="楷体_GB2312" w:hAnsi="Arial" w:cs="Arial"/>
                      <w:sz w:val="18"/>
                      <w:szCs w:val="18"/>
                    </w:rPr>
                  </w:pPr>
                  <w:r w:rsidRPr="004E33B1">
                    <w:rPr>
                      <w:rFonts w:ascii="Arial" w:hAnsi="Arial" w:cs="Arial"/>
                      <w:sz w:val="18"/>
                      <w:szCs w:val="18"/>
                    </w:rPr>
                    <w:t>0.60</w:t>
                  </w:r>
                </w:p>
              </w:tc>
            </w:tr>
            <w:tr w:rsidR="008E225E" w14:paraId="301031AF"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58" w:type="dxa"/>
                </w:tcPr>
                <w:p w14:paraId="4ACA5092" w14:textId="77777777" w:rsidR="008E225E" w:rsidRPr="004E33B1" w:rsidRDefault="008E225E">
                  <w:pPr>
                    <w:rPr>
                      <w:rFonts w:ascii="Arial" w:eastAsia="楷体_GB2312" w:hAnsi="Arial" w:cs="Arial"/>
                      <w:b w:val="0"/>
                      <w:sz w:val="18"/>
                      <w:szCs w:val="18"/>
                    </w:rPr>
                  </w:pPr>
                  <w:r w:rsidRPr="004E33B1">
                    <w:rPr>
                      <w:rFonts w:ascii="Arial" w:eastAsia="楷体_GB2312" w:hAnsi="Arial" w:cs="Arial"/>
                      <w:b w:val="0"/>
                      <w:sz w:val="18"/>
                      <w:szCs w:val="18"/>
                    </w:rPr>
                    <w:t>2018</w:t>
                  </w:r>
                  <w:r w:rsidRPr="004E33B1">
                    <w:rPr>
                      <w:rFonts w:ascii="Arial" w:eastAsia="楷体_GB2312" w:hAnsi="Arial" w:cs="Arial" w:hint="eastAsia"/>
                      <w:b w:val="0"/>
                      <w:sz w:val="18"/>
                      <w:szCs w:val="18"/>
                    </w:rPr>
                    <w:t>年</w:t>
                  </w:r>
                </w:p>
              </w:tc>
              <w:tc>
                <w:tcPr>
                  <w:tcW w:w="2545" w:type="dxa"/>
                </w:tcPr>
                <w:p w14:paraId="4E81CA6E" w14:textId="77777777" w:rsidR="008E225E" w:rsidRPr="05A60944" w:rsidRDefault="008E225E">
                  <w:pPr>
                    <w:jc w:val="center"/>
                    <w:cnfStyle w:val="000000100000" w:firstRow="0" w:lastRow="0" w:firstColumn="0" w:lastColumn="0" w:oddVBand="0" w:evenVBand="0" w:oddHBand="1" w:evenHBand="0" w:firstRowFirstColumn="0" w:firstRowLastColumn="0" w:lastRowFirstColumn="0" w:lastRowLastColumn="0"/>
                    <w:rPr>
                      <w:rFonts w:ascii="Arial" w:eastAsia="楷体_GB2312" w:hAnsi="Arial" w:cs="Arial"/>
                      <w:sz w:val="18"/>
                      <w:szCs w:val="18"/>
                    </w:rPr>
                  </w:pPr>
                  <w:r w:rsidRPr="004C7741">
                    <w:rPr>
                      <w:rFonts w:ascii="Arial" w:eastAsia="楷体_GB2312" w:hAnsi="Arial" w:cs="Arial" w:hint="eastAsia"/>
                      <w:sz w:val="18"/>
                      <w:szCs w:val="18"/>
                    </w:rPr>
                    <w:t>发改价格</w:t>
                  </w:r>
                  <w:r w:rsidRPr="004C7741">
                    <w:rPr>
                      <w:rFonts w:ascii="Arial" w:eastAsia="楷体_GB2312" w:hAnsi="Arial" w:cs="Arial"/>
                      <w:sz w:val="18"/>
                      <w:szCs w:val="18"/>
                    </w:rPr>
                    <w:t>[2016]2729</w:t>
                  </w:r>
                  <w:r w:rsidRPr="004C7741">
                    <w:rPr>
                      <w:rFonts w:ascii="Arial" w:eastAsia="楷体_GB2312" w:hAnsi="Arial" w:cs="Arial" w:hint="eastAsia"/>
                      <w:sz w:val="18"/>
                      <w:szCs w:val="18"/>
                    </w:rPr>
                    <w:t>号</w:t>
                  </w:r>
                </w:p>
              </w:tc>
              <w:tc>
                <w:tcPr>
                  <w:tcW w:w="857" w:type="dxa"/>
                </w:tcPr>
                <w:p w14:paraId="643FAC2F" w14:textId="77777777" w:rsidR="008E225E" w:rsidRPr="05A60944" w:rsidRDefault="008E225E">
                  <w:pPr>
                    <w:jc w:val="right"/>
                    <w:cnfStyle w:val="000000100000" w:firstRow="0" w:lastRow="0" w:firstColumn="0" w:lastColumn="0" w:oddVBand="0" w:evenVBand="0" w:oddHBand="1" w:evenHBand="0" w:firstRowFirstColumn="0" w:firstRowLastColumn="0" w:lastRowFirstColumn="0" w:lastRowLastColumn="0"/>
                    <w:rPr>
                      <w:rFonts w:ascii="Arial" w:eastAsia="楷体_GB2312" w:hAnsi="Arial" w:cs="Arial"/>
                      <w:sz w:val="18"/>
                      <w:szCs w:val="18"/>
                    </w:rPr>
                  </w:pPr>
                  <w:r w:rsidRPr="004E33B1">
                    <w:rPr>
                      <w:rFonts w:ascii="Arial" w:hAnsi="Arial" w:cs="Arial"/>
                      <w:sz w:val="18"/>
                      <w:szCs w:val="18"/>
                    </w:rPr>
                    <w:t>0.40</w:t>
                  </w:r>
                </w:p>
              </w:tc>
              <w:tc>
                <w:tcPr>
                  <w:tcW w:w="709" w:type="dxa"/>
                </w:tcPr>
                <w:p w14:paraId="79BD7930" w14:textId="77777777" w:rsidR="008E225E" w:rsidRPr="05A60944" w:rsidRDefault="008E225E">
                  <w:pPr>
                    <w:jc w:val="right"/>
                    <w:cnfStyle w:val="000000100000" w:firstRow="0" w:lastRow="0" w:firstColumn="0" w:lastColumn="0" w:oddVBand="0" w:evenVBand="0" w:oddHBand="1" w:evenHBand="0" w:firstRowFirstColumn="0" w:firstRowLastColumn="0" w:lastRowFirstColumn="0" w:lastRowLastColumn="0"/>
                    <w:rPr>
                      <w:rFonts w:ascii="Arial" w:eastAsia="楷体_GB2312" w:hAnsi="Arial" w:cs="Arial"/>
                      <w:sz w:val="18"/>
                      <w:szCs w:val="18"/>
                    </w:rPr>
                  </w:pPr>
                  <w:r w:rsidRPr="004E33B1">
                    <w:rPr>
                      <w:rFonts w:ascii="Arial" w:hAnsi="Arial" w:cs="Arial"/>
                      <w:sz w:val="18"/>
                      <w:szCs w:val="18"/>
                    </w:rPr>
                    <w:t>0.45</w:t>
                  </w:r>
                </w:p>
              </w:tc>
              <w:tc>
                <w:tcPr>
                  <w:tcW w:w="708" w:type="dxa"/>
                </w:tcPr>
                <w:p w14:paraId="74DF18C6" w14:textId="77777777" w:rsidR="008E225E" w:rsidRPr="05A60944" w:rsidRDefault="008E225E">
                  <w:pPr>
                    <w:jc w:val="right"/>
                    <w:cnfStyle w:val="000000100000" w:firstRow="0" w:lastRow="0" w:firstColumn="0" w:lastColumn="0" w:oddVBand="0" w:evenVBand="0" w:oddHBand="1" w:evenHBand="0" w:firstRowFirstColumn="0" w:firstRowLastColumn="0" w:lastRowFirstColumn="0" w:lastRowLastColumn="0"/>
                    <w:rPr>
                      <w:rFonts w:ascii="Arial" w:eastAsia="楷体_GB2312" w:hAnsi="Arial" w:cs="Arial"/>
                      <w:sz w:val="18"/>
                      <w:szCs w:val="18"/>
                    </w:rPr>
                  </w:pPr>
                  <w:r w:rsidRPr="004E33B1">
                    <w:rPr>
                      <w:rFonts w:ascii="Arial" w:hAnsi="Arial" w:cs="Arial"/>
                      <w:sz w:val="18"/>
                      <w:szCs w:val="18"/>
                    </w:rPr>
                    <w:t>0.49</w:t>
                  </w:r>
                </w:p>
              </w:tc>
              <w:tc>
                <w:tcPr>
                  <w:tcW w:w="702" w:type="dxa"/>
                </w:tcPr>
                <w:p w14:paraId="2DC66B54" w14:textId="77777777" w:rsidR="008E225E" w:rsidRPr="05A60944" w:rsidRDefault="008E225E">
                  <w:pPr>
                    <w:jc w:val="right"/>
                    <w:cnfStyle w:val="000000100000" w:firstRow="0" w:lastRow="0" w:firstColumn="0" w:lastColumn="0" w:oddVBand="0" w:evenVBand="0" w:oddHBand="1" w:evenHBand="0" w:firstRowFirstColumn="0" w:firstRowLastColumn="0" w:lastRowFirstColumn="0" w:lastRowLastColumn="0"/>
                    <w:rPr>
                      <w:rFonts w:ascii="Arial" w:eastAsia="楷体_GB2312" w:hAnsi="Arial" w:cs="Arial"/>
                      <w:sz w:val="18"/>
                      <w:szCs w:val="18"/>
                    </w:rPr>
                  </w:pPr>
                  <w:r w:rsidRPr="004E33B1">
                    <w:rPr>
                      <w:rFonts w:ascii="Arial" w:hAnsi="Arial" w:cs="Arial"/>
                      <w:sz w:val="18"/>
                      <w:szCs w:val="18"/>
                    </w:rPr>
                    <w:t>0.57</w:t>
                  </w:r>
                </w:p>
              </w:tc>
            </w:tr>
            <w:tr w:rsidR="008E225E" w14:paraId="7EA51EB0" w14:textId="77777777">
              <w:trPr>
                <w:trHeight w:val="300"/>
              </w:trPr>
              <w:tc>
                <w:tcPr>
                  <w:cnfStyle w:val="001000000000" w:firstRow="0" w:lastRow="0" w:firstColumn="1" w:lastColumn="0" w:oddVBand="0" w:evenVBand="0" w:oddHBand="0" w:evenHBand="0" w:firstRowFirstColumn="0" w:firstRowLastColumn="0" w:lastRowFirstColumn="0" w:lastRowLastColumn="0"/>
                  <w:tcW w:w="1658" w:type="dxa"/>
                </w:tcPr>
                <w:p w14:paraId="784EDAF1" w14:textId="77777777" w:rsidR="008E225E" w:rsidRPr="004E33B1" w:rsidRDefault="008E225E">
                  <w:pPr>
                    <w:rPr>
                      <w:rFonts w:ascii="Arial" w:eastAsia="楷体_GB2312" w:hAnsi="Arial" w:cs="Arial"/>
                      <w:b w:val="0"/>
                      <w:sz w:val="18"/>
                      <w:szCs w:val="18"/>
                    </w:rPr>
                  </w:pPr>
                  <w:r w:rsidRPr="004E33B1">
                    <w:rPr>
                      <w:rFonts w:ascii="Arial" w:eastAsia="楷体_GB2312" w:hAnsi="Arial" w:cs="Arial"/>
                      <w:b w:val="0"/>
                      <w:sz w:val="18"/>
                      <w:szCs w:val="18"/>
                    </w:rPr>
                    <w:t>2019</w:t>
                  </w:r>
                  <w:r w:rsidRPr="004E33B1">
                    <w:rPr>
                      <w:rFonts w:ascii="Arial" w:eastAsia="楷体_GB2312" w:hAnsi="Arial" w:cs="Arial" w:hint="eastAsia"/>
                      <w:b w:val="0"/>
                      <w:sz w:val="18"/>
                      <w:szCs w:val="18"/>
                    </w:rPr>
                    <w:t>年</w:t>
                  </w:r>
                </w:p>
              </w:tc>
              <w:tc>
                <w:tcPr>
                  <w:tcW w:w="2545" w:type="dxa"/>
                </w:tcPr>
                <w:p w14:paraId="04323DA0" w14:textId="77777777" w:rsidR="008E225E" w:rsidRPr="05A60944" w:rsidRDefault="008E225E">
                  <w:pPr>
                    <w:jc w:val="center"/>
                    <w:cnfStyle w:val="000000000000" w:firstRow="0" w:lastRow="0" w:firstColumn="0" w:lastColumn="0" w:oddVBand="0" w:evenVBand="0" w:oddHBand="0" w:evenHBand="0" w:firstRowFirstColumn="0" w:firstRowLastColumn="0" w:lastRowFirstColumn="0" w:lastRowLastColumn="0"/>
                    <w:rPr>
                      <w:rFonts w:ascii="Arial" w:eastAsia="楷体_GB2312" w:hAnsi="Arial" w:cs="Arial"/>
                      <w:sz w:val="18"/>
                      <w:szCs w:val="18"/>
                    </w:rPr>
                  </w:pPr>
                  <w:r w:rsidRPr="004C7741">
                    <w:rPr>
                      <w:rFonts w:ascii="Arial" w:eastAsia="楷体_GB2312" w:hAnsi="Arial" w:cs="Arial" w:hint="eastAsia"/>
                      <w:sz w:val="18"/>
                      <w:szCs w:val="18"/>
                    </w:rPr>
                    <w:t>发改价格</w:t>
                  </w:r>
                  <w:r w:rsidRPr="004C7741">
                    <w:rPr>
                      <w:rFonts w:ascii="Arial" w:eastAsia="楷体_GB2312" w:hAnsi="Arial" w:cs="Arial"/>
                      <w:sz w:val="18"/>
                      <w:szCs w:val="18"/>
                    </w:rPr>
                    <w:t>[2019]882</w:t>
                  </w:r>
                  <w:r w:rsidRPr="004C7741">
                    <w:rPr>
                      <w:rFonts w:ascii="Arial" w:eastAsia="楷体_GB2312" w:hAnsi="Arial" w:cs="Arial" w:hint="eastAsia"/>
                      <w:sz w:val="18"/>
                      <w:szCs w:val="18"/>
                    </w:rPr>
                    <w:t>号</w:t>
                  </w:r>
                </w:p>
              </w:tc>
              <w:tc>
                <w:tcPr>
                  <w:tcW w:w="857" w:type="dxa"/>
                </w:tcPr>
                <w:p w14:paraId="1672D029" w14:textId="77777777" w:rsidR="008E225E" w:rsidRPr="05A60944" w:rsidRDefault="008E225E">
                  <w:pPr>
                    <w:jc w:val="right"/>
                    <w:cnfStyle w:val="000000000000" w:firstRow="0" w:lastRow="0" w:firstColumn="0" w:lastColumn="0" w:oddVBand="0" w:evenVBand="0" w:oddHBand="0" w:evenHBand="0" w:firstRowFirstColumn="0" w:firstRowLastColumn="0" w:lastRowFirstColumn="0" w:lastRowLastColumn="0"/>
                    <w:rPr>
                      <w:rFonts w:ascii="Arial" w:eastAsia="楷体_GB2312" w:hAnsi="Arial" w:cs="Arial"/>
                      <w:sz w:val="18"/>
                      <w:szCs w:val="18"/>
                    </w:rPr>
                  </w:pPr>
                  <w:r w:rsidRPr="004E33B1">
                    <w:rPr>
                      <w:rFonts w:ascii="Arial" w:hAnsi="Arial" w:cs="Arial"/>
                      <w:sz w:val="18"/>
                      <w:szCs w:val="18"/>
                    </w:rPr>
                    <w:t>0.34</w:t>
                  </w:r>
                </w:p>
              </w:tc>
              <w:tc>
                <w:tcPr>
                  <w:tcW w:w="709" w:type="dxa"/>
                </w:tcPr>
                <w:p w14:paraId="4DA86EBD" w14:textId="77777777" w:rsidR="008E225E" w:rsidRPr="05A60944" w:rsidRDefault="008E225E">
                  <w:pPr>
                    <w:jc w:val="right"/>
                    <w:cnfStyle w:val="000000000000" w:firstRow="0" w:lastRow="0" w:firstColumn="0" w:lastColumn="0" w:oddVBand="0" w:evenVBand="0" w:oddHBand="0" w:evenHBand="0" w:firstRowFirstColumn="0" w:firstRowLastColumn="0" w:lastRowFirstColumn="0" w:lastRowLastColumn="0"/>
                    <w:rPr>
                      <w:rFonts w:ascii="Arial" w:eastAsia="楷体_GB2312" w:hAnsi="Arial" w:cs="Arial"/>
                      <w:sz w:val="18"/>
                      <w:szCs w:val="18"/>
                    </w:rPr>
                  </w:pPr>
                  <w:r w:rsidRPr="004E33B1">
                    <w:rPr>
                      <w:rFonts w:ascii="Arial" w:hAnsi="Arial" w:cs="Arial"/>
                      <w:sz w:val="18"/>
                      <w:szCs w:val="18"/>
                    </w:rPr>
                    <w:t>0.39</w:t>
                  </w:r>
                </w:p>
              </w:tc>
              <w:tc>
                <w:tcPr>
                  <w:tcW w:w="708" w:type="dxa"/>
                </w:tcPr>
                <w:p w14:paraId="51AD2B31" w14:textId="77777777" w:rsidR="008E225E" w:rsidRPr="05A60944" w:rsidRDefault="008E225E">
                  <w:pPr>
                    <w:jc w:val="right"/>
                    <w:cnfStyle w:val="000000000000" w:firstRow="0" w:lastRow="0" w:firstColumn="0" w:lastColumn="0" w:oddVBand="0" w:evenVBand="0" w:oddHBand="0" w:evenHBand="0" w:firstRowFirstColumn="0" w:firstRowLastColumn="0" w:lastRowFirstColumn="0" w:lastRowLastColumn="0"/>
                    <w:rPr>
                      <w:rFonts w:ascii="Arial" w:eastAsia="楷体_GB2312" w:hAnsi="Arial" w:cs="Arial"/>
                      <w:sz w:val="18"/>
                      <w:szCs w:val="18"/>
                    </w:rPr>
                  </w:pPr>
                  <w:r w:rsidRPr="004E33B1">
                    <w:rPr>
                      <w:rFonts w:ascii="Arial" w:hAnsi="Arial" w:cs="Arial"/>
                      <w:sz w:val="18"/>
                      <w:szCs w:val="18"/>
                    </w:rPr>
                    <w:t>0.43</w:t>
                  </w:r>
                </w:p>
              </w:tc>
              <w:tc>
                <w:tcPr>
                  <w:tcW w:w="702" w:type="dxa"/>
                </w:tcPr>
                <w:p w14:paraId="7B5ECB2B" w14:textId="77777777" w:rsidR="008E225E" w:rsidRPr="05A60944" w:rsidRDefault="008E225E">
                  <w:pPr>
                    <w:jc w:val="right"/>
                    <w:cnfStyle w:val="000000000000" w:firstRow="0" w:lastRow="0" w:firstColumn="0" w:lastColumn="0" w:oddVBand="0" w:evenVBand="0" w:oddHBand="0" w:evenHBand="0" w:firstRowFirstColumn="0" w:firstRowLastColumn="0" w:lastRowFirstColumn="0" w:lastRowLastColumn="0"/>
                    <w:rPr>
                      <w:rFonts w:ascii="Arial" w:eastAsia="楷体_GB2312" w:hAnsi="Arial" w:cs="Arial"/>
                      <w:sz w:val="18"/>
                      <w:szCs w:val="18"/>
                    </w:rPr>
                  </w:pPr>
                  <w:r w:rsidRPr="004E33B1">
                    <w:rPr>
                      <w:rFonts w:ascii="Arial" w:hAnsi="Arial" w:cs="Arial"/>
                      <w:sz w:val="18"/>
                      <w:szCs w:val="18"/>
                    </w:rPr>
                    <w:t>0.52</w:t>
                  </w:r>
                </w:p>
              </w:tc>
            </w:tr>
            <w:tr w:rsidR="008E225E" w14:paraId="3ABD9720"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58" w:type="dxa"/>
                </w:tcPr>
                <w:p w14:paraId="1F973FB3" w14:textId="77777777" w:rsidR="008E225E" w:rsidRPr="004E33B1" w:rsidRDefault="008E225E">
                  <w:pPr>
                    <w:rPr>
                      <w:rFonts w:ascii="Arial" w:eastAsia="楷体_GB2312" w:hAnsi="Arial" w:cs="Arial"/>
                      <w:b w:val="0"/>
                      <w:sz w:val="18"/>
                      <w:szCs w:val="18"/>
                    </w:rPr>
                  </w:pPr>
                  <w:r w:rsidRPr="004E33B1">
                    <w:rPr>
                      <w:rFonts w:ascii="Arial" w:eastAsia="楷体_GB2312" w:hAnsi="Arial" w:cs="Arial"/>
                      <w:b w:val="0"/>
                      <w:sz w:val="18"/>
                      <w:szCs w:val="18"/>
                    </w:rPr>
                    <w:t>2020</w:t>
                  </w:r>
                  <w:r w:rsidRPr="004E33B1">
                    <w:rPr>
                      <w:rFonts w:ascii="Arial" w:eastAsia="楷体_GB2312" w:hAnsi="Arial" w:cs="Arial" w:hint="eastAsia"/>
                      <w:b w:val="0"/>
                      <w:sz w:val="18"/>
                      <w:szCs w:val="18"/>
                    </w:rPr>
                    <w:t>年</w:t>
                  </w:r>
                </w:p>
              </w:tc>
              <w:tc>
                <w:tcPr>
                  <w:tcW w:w="2545" w:type="dxa"/>
                </w:tcPr>
                <w:p w14:paraId="08736FF3" w14:textId="77777777" w:rsidR="008E225E" w:rsidRDefault="008E225E">
                  <w:pPr>
                    <w:jc w:val="center"/>
                    <w:cnfStyle w:val="000000100000" w:firstRow="0" w:lastRow="0" w:firstColumn="0" w:lastColumn="0" w:oddVBand="0" w:evenVBand="0" w:oddHBand="1" w:evenHBand="0" w:firstRowFirstColumn="0" w:firstRowLastColumn="0" w:lastRowFirstColumn="0" w:lastRowLastColumn="0"/>
                    <w:rPr>
                      <w:rFonts w:ascii="Arial" w:eastAsia="楷体_GB2312" w:hAnsi="Arial" w:cs="Arial"/>
                      <w:sz w:val="18"/>
                      <w:szCs w:val="18"/>
                    </w:rPr>
                  </w:pPr>
                  <w:bookmarkStart w:id="48" w:name="OLE_LINK169"/>
                  <w:bookmarkStart w:id="49" w:name="OLE_LINK170"/>
                  <w:bookmarkStart w:id="50" w:name="OLE_LINK163"/>
                  <w:bookmarkStart w:id="51" w:name="OLE_LINK164"/>
                  <w:bookmarkStart w:id="52" w:name="OLE_LINK453"/>
                  <w:r w:rsidRPr="004C7741">
                    <w:rPr>
                      <w:rFonts w:ascii="Arial" w:eastAsia="楷体_GB2312" w:hAnsi="Arial" w:cs="Arial" w:hint="eastAsia"/>
                      <w:sz w:val="18"/>
                      <w:szCs w:val="18"/>
                    </w:rPr>
                    <w:t>发改价</w:t>
                  </w:r>
                  <w:bookmarkStart w:id="53" w:name="OLE_LINK156"/>
                  <w:bookmarkStart w:id="54" w:name="OLE_LINK157"/>
                  <w:bookmarkStart w:id="55" w:name="OLE_LINK158"/>
                  <w:bookmarkStart w:id="56" w:name="OLE_LINK159"/>
                  <w:bookmarkStart w:id="57" w:name="OLE_LINK160"/>
                  <w:bookmarkEnd w:id="48"/>
                  <w:bookmarkEnd w:id="49"/>
                  <w:r w:rsidRPr="004C7741">
                    <w:rPr>
                      <w:rFonts w:ascii="Arial" w:eastAsia="楷体_GB2312" w:hAnsi="Arial" w:cs="Arial" w:hint="eastAsia"/>
                      <w:sz w:val="18"/>
                      <w:szCs w:val="18"/>
                    </w:rPr>
                    <w:t>格</w:t>
                  </w:r>
                  <w:r w:rsidRPr="004C7741">
                    <w:rPr>
                      <w:rFonts w:ascii="Arial" w:eastAsia="楷体_GB2312" w:hAnsi="Arial" w:cs="Arial"/>
                      <w:sz w:val="18"/>
                      <w:szCs w:val="18"/>
                    </w:rPr>
                    <w:t>[201</w:t>
                  </w:r>
                  <w:bookmarkEnd w:id="53"/>
                  <w:bookmarkEnd w:id="54"/>
                  <w:bookmarkEnd w:id="55"/>
                  <w:bookmarkEnd w:id="56"/>
                  <w:bookmarkEnd w:id="57"/>
                  <w:r w:rsidRPr="004C7741">
                    <w:rPr>
                      <w:rFonts w:ascii="Arial" w:eastAsia="楷体_GB2312" w:hAnsi="Arial" w:cs="Arial"/>
                      <w:sz w:val="18"/>
                      <w:szCs w:val="18"/>
                    </w:rPr>
                    <w:t>9]882</w:t>
                  </w:r>
                  <w:r w:rsidRPr="004C7741">
                    <w:rPr>
                      <w:rFonts w:ascii="Arial" w:eastAsia="楷体_GB2312" w:hAnsi="Arial" w:cs="Arial" w:hint="eastAsia"/>
                      <w:sz w:val="18"/>
                      <w:szCs w:val="18"/>
                    </w:rPr>
                    <w:t>号</w:t>
                  </w:r>
                  <w:bookmarkEnd w:id="50"/>
                  <w:bookmarkEnd w:id="51"/>
                  <w:bookmarkEnd w:id="52"/>
                </w:p>
              </w:tc>
              <w:tc>
                <w:tcPr>
                  <w:tcW w:w="857" w:type="dxa"/>
                </w:tcPr>
                <w:p w14:paraId="4F9A806A" w14:textId="77777777" w:rsidR="008E225E" w:rsidRPr="05A60944" w:rsidRDefault="008E225E">
                  <w:pPr>
                    <w:jc w:val="right"/>
                    <w:cnfStyle w:val="000000100000" w:firstRow="0" w:lastRow="0" w:firstColumn="0" w:lastColumn="0" w:oddVBand="0" w:evenVBand="0" w:oddHBand="1" w:evenHBand="0" w:firstRowFirstColumn="0" w:firstRowLastColumn="0" w:lastRowFirstColumn="0" w:lastRowLastColumn="0"/>
                    <w:rPr>
                      <w:rFonts w:ascii="Arial" w:eastAsia="楷体_GB2312" w:hAnsi="Arial" w:cs="Arial"/>
                      <w:sz w:val="18"/>
                      <w:szCs w:val="18"/>
                    </w:rPr>
                  </w:pPr>
                  <w:r w:rsidRPr="004E33B1">
                    <w:rPr>
                      <w:rFonts w:ascii="Arial" w:hAnsi="Arial" w:cs="Arial"/>
                      <w:sz w:val="18"/>
                      <w:szCs w:val="18"/>
                    </w:rPr>
                    <w:t>0.29</w:t>
                  </w:r>
                </w:p>
              </w:tc>
              <w:tc>
                <w:tcPr>
                  <w:tcW w:w="709" w:type="dxa"/>
                </w:tcPr>
                <w:p w14:paraId="753D32C1" w14:textId="77777777" w:rsidR="008E225E" w:rsidRPr="05A60944" w:rsidRDefault="008E225E">
                  <w:pPr>
                    <w:jc w:val="right"/>
                    <w:cnfStyle w:val="000000100000" w:firstRow="0" w:lastRow="0" w:firstColumn="0" w:lastColumn="0" w:oddVBand="0" w:evenVBand="0" w:oddHBand="1" w:evenHBand="0" w:firstRowFirstColumn="0" w:firstRowLastColumn="0" w:lastRowFirstColumn="0" w:lastRowLastColumn="0"/>
                    <w:rPr>
                      <w:rFonts w:ascii="Arial" w:eastAsia="楷体_GB2312" w:hAnsi="Arial" w:cs="Arial"/>
                      <w:sz w:val="18"/>
                      <w:szCs w:val="18"/>
                    </w:rPr>
                  </w:pPr>
                  <w:r w:rsidRPr="004E33B1">
                    <w:rPr>
                      <w:rFonts w:ascii="Arial" w:hAnsi="Arial" w:cs="Arial"/>
                      <w:sz w:val="18"/>
                      <w:szCs w:val="18"/>
                    </w:rPr>
                    <w:t>0.34</w:t>
                  </w:r>
                </w:p>
              </w:tc>
              <w:tc>
                <w:tcPr>
                  <w:tcW w:w="708" w:type="dxa"/>
                </w:tcPr>
                <w:p w14:paraId="47D1048F" w14:textId="77777777" w:rsidR="008E225E" w:rsidRPr="05A60944" w:rsidRDefault="008E225E">
                  <w:pPr>
                    <w:jc w:val="right"/>
                    <w:cnfStyle w:val="000000100000" w:firstRow="0" w:lastRow="0" w:firstColumn="0" w:lastColumn="0" w:oddVBand="0" w:evenVBand="0" w:oddHBand="1" w:evenHBand="0" w:firstRowFirstColumn="0" w:firstRowLastColumn="0" w:lastRowFirstColumn="0" w:lastRowLastColumn="0"/>
                    <w:rPr>
                      <w:rFonts w:ascii="Arial" w:eastAsia="楷体_GB2312" w:hAnsi="Arial" w:cs="Arial"/>
                      <w:sz w:val="18"/>
                      <w:szCs w:val="18"/>
                    </w:rPr>
                  </w:pPr>
                  <w:r w:rsidRPr="004E33B1">
                    <w:rPr>
                      <w:rFonts w:ascii="Arial" w:hAnsi="Arial" w:cs="Arial"/>
                      <w:sz w:val="18"/>
                      <w:szCs w:val="18"/>
                    </w:rPr>
                    <w:t>0.38</w:t>
                  </w:r>
                </w:p>
              </w:tc>
              <w:tc>
                <w:tcPr>
                  <w:tcW w:w="702" w:type="dxa"/>
                </w:tcPr>
                <w:p w14:paraId="38A8B1E6" w14:textId="77777777" w:rsidR="008E225E" w:rsidRPr="05A60944" w:rsidRDefault="008E225E">
                  <w:pPr>
                    <w:jc w:val="right"/>
                    <w:cnfStyle w:val="000000100000" w:firstRow="0" w:lastRow="0" w:firstColumn="0" w:lastColumn="0" w:oddVBand="0" w:evenVBand="0" w:oddHBand="1" w:evenHBand="0" w:firstRowFirstColumn="0" w:firstRowLastColumn="0" w:lastRowFirstColumn="0" w:lastRowLastColumn="0"/>
                    <w:rPr>
                      <w:rFonts w:ascii="Arial" w:eastAsia="楷体_GB2312" w:hAnsi="Arial" w:cs="Arial"/>
                      <w:sz w:val="18"/>
                      <w:szCs w:val="18"/>
                    </w:rPr>
                  </w:pPr>
                  <w:r w:rsidRPr="004E33B1">
                    <w:rPr>
                      <w:rFonts w:ascii="Arial" w:hAnsi="Arial" w:cs="Arial"/>
                      <w:sz w:val="18"/>
                      <w:szCs w:val="18"/>
                    </w:rPr>
                    <w:t>0.47</w:t>
                  </w:r>
                </w:p>
              </w:tc>
            </w:tr>
            <w:tr w:rsidR="008E225E" w14:paraId="540BA75D" w14:textId="77777777">
              <w:trPr>
                <w:trHeight w:val="300"/>
              </w:trPr>
              <w:tc>
                <w:tcPr>
                  <w:cnfStyle w:val="001000000000" w:firstRow="0" w:lastRow="0" w:firstColumn="1" w:lastColumn="0" w:oddVBand="0" w:evenVBand="0" w:oddHBand="0" w:evenHBand="0" w:firstRowFirstColumn="0" w:firstRowLastColumn="0" w:lastRowFirstColumn="0" w:lastRowLastColumn="0"/>
                  <w:tcW w:w="1658" w:type="dxa"/>
                </w:tcPr>
                <w:p w14:paraId="165B86E9" w14:textId="77777777" w:rsidR="008E225E" w:rsidRPr="004E33B1" w:rsidRDefault="008E225E">
                  <w:pPr>
                    <w:spacing w:line="259" w:lineRule="auto"/>
                    <w:rPr>
                      <w:rFonts w:ascii="Arial" w:eastAsia="楷体_GB2312" w:hAnsi="Arial" w:cs="Arial"/>
                      <w:b w:val="0"/>
                      <w:sz w:val="18"/>
                      <w:szCs w:val="18"/>
                    </w:rPr>
                  </w:pPr>
                  <w:bookmarkStart w:id="58" w:name="_Hlk136294617"/>
                  <w:bookmarkEnd w:id="37"/>
                  <w:r w:rsidRPr="004E33B1">
                    <w:rPr>
                      <w:rFonts w:ascii="Arial" w:eastAsia="楷体_GB2312" w:hAnsi="Arial" w:cs="Arial"/>
                      <w:b w:val="0"/>
                      <w:sz w:val="18"/>
                      <w:szCs w:val="18"/>
                    </w:rPr>
                    <w:t>2021</w:t>
                  </w:r>
                  <w:r w:rsidRPr="004E33B1">
                    <w:rPr>
                      <w:rFonts w:ascii="Arial" w:eastAsia="楷体_GB2312" w:hAnsi="Arial" w:cs="Arial" w:hint="eastAsia"/>
                      <w:b w:val="0"/>
                      <w:sz w:val="18"/>
                      <w:szCs w:val="18"/>
                    </w:rPr>
                    <w:t>年及以后</w:t>
                  </w:r>
                </w:p>
              </w:tc>
              <w:tc>
                <w:tcPr>
                  <w:tcW w:w="2545" w:type="dxa"/>
                </w:tcPr>
                <w:p w14:paraId="50535BC8" w14:textId="77777777" w:rsidR="008E225E" w:rsidRDefault="008E225E">
                  <w:pPr>
                    <w:jc w:val="center"/>
                    <w:cnfStyle w:val="000000000000" w:firstRow="0" w:lastRow="0" w:firstColumn="0" w:lastColumn="0" w:oddVBand="0" w:evenVBand="0" w:oddHBand="0" w:evenHBand="0" w:firstRowFirstColumn="0" w:firstRowLastColumn="0" w:lastRowFirstColumn="0" w:lastRowLastColumn="0"/>
                    <w:rPr>
                      <w:rFonts w:ascii="Arial" w:eastAsia="楷体_GB2312" w:hAnsi="Arial" w:cs="Arial"/>
                      <w:sz w:val="18"/>
                      <w:szCs w:val="18"/>
                    </w:rPr>
                  </w:pPr>
                  <w:bookmarkStart w:id="59" w:name="OLE_LINK161"/>
                  <w:bookmarkStart w:id="60" w:name="OLE_LINK162"/>
                  <w:bookmarkStart w:id="61" w:name="OLE_LINK454"/>
                  <w:bookmarkStart w:id="62" w:name="OLE_LINK455"/>
                  <w:r>
                    <w:rPr>
                      <w:rFonts w:ascii="Arial" w:eastAsia="楷体_GB2312" w:hAnsi="Arial" w:cs="Arial" w:hint="eastAsia"/>
                      <w:sz w:val="18"/>
                      <w:szCs w:val="18"/>
                    </w:rPr>
                    <w:t>发改价格</w:t>
                  </w:r>
                  <w:r>
                    <w:rPr>
                      <w:rFonts w:ascii="Arial" w:eastAsia="楷体_GB2312" w:hAnsi="Arial" w:cs="Arial"/>
                      <w:sz w:val="18"/>
                      <w:szCs w:val="18"/>
                    </w:rPr>
                    <w:t>[</w:t>
                  </w:r>
                  <w:r w:rsidRPr="00F81D77">
                    <w:rPr>
                      <w:rFonts w:ascii="Arial" w:eastAsia="楷体_GB2312" w:hAnsi="Arial" w:cs="Arial" w:hint="eastAsia"/>
                      <w:sz w:val="18"/>
                      <w:szCs w:val="18"/>
                    </w:rPr>
                    <w:t>2021</w:t>
                  </w:r>
                  <w:r>
                    <w:rPr>
                      <w:rFonts w:ascii="Arial" w:eastAsia="楷体_GB2312" w:hAnsi="Arial" w:cs="Arial" w:hint="eastAsia"/>
                      <w:sz w:val="18"/>
                      <w:szCs w:val="18"/>
                    </w:rPr>
                    <w:t>]</w:t>
                  </w:r>
                  <w:r w:rsidRPr="00F81D77">
                    <w:rPr>
                      <w:rFonts w:ascii="Arial" w:eastAsia="楷体_GB2312" w:hAnsi="Arial" w:cs="Arial" w:hint="eastAsia"/>
                      <w:sz w:val="18"/>
                      <w:szCs w:val="18"/>
                    </w:rPr>
                    <w:t>833</w:t>
                  </w:r>
                  <w:r w:rsidRPr="00F81D77">
                    <w:rPr>
                      <w:rFonts w:ascii="Arial" w:eastAsia="楷体_GB2312" w:hAnsi="Arial" w:cs="Arial" w:hint="eastAsia"/>
                      <w:sz w:val="18"/>
                      <w:szCs w:val="18"/>
                    </w:rPr>
                    <w:t>号</w:t>
                  </w:r>
                  <w:bookmarkEnd w:id="59"/>
                  <w:bookmarkEnd w:id="60"/>
                  <w:bookmarkEnd w:id="61"/>
                  <w:bookmarkEnd w:id="62"/>
                </w:p>
              </w:tc>
              <w:tc>
                <w:tcPr>
                  <w:tcW w:w="2976" w:type="dxa"/>
                  <w:gridSpan w:val="4"/>
                </w:tcPr>
                <w:p w14:paraId="28F4D7E8" w14:textId="77777777" w:rsidR="008E225E" w:rsidRPr="05A60944" w:rsidRDefault="008E225E">
                  <w:pPr>
                    <w:jc w:val="center"/>
                    <w:cnfStyle w:val="000000000000" w:firstRow="0" w:lastRow="0" w:firstColumn="0" w:lastColumn="0" w:oddVBand="0" w:evenVBand="0" w:oddHBand="0" w:evenHBand="0" w:firstRowFirstColumn="0" w:firstRowLastColumn="0" w:lastRowFirstColumn="0" w:lastRowLastColumn="0"/>
                    <w:rPr>
                      <w:rFonts w:ascii="Arial" w:eastAsia="楷体_GB2312" w:hAnsi="Arial" w:cs="Arial"/>
                      <w:sz w:val="18"/>
                      <w:szCs w:val="18"/>
                      <w:lang w:eastAsia="zh-CN"/>
                    </w:rPr>
                  </w:pPr>
                  <w:r>
                    <w:rPr>
                      <w:rFonts w:ascii="Arial" w:eastAsia="楷体_GB2312" w:hAnsi="Arial" w:cs="Arial" w:hint="eastAsia"/>
                      <w:sz w:val="18"/>
                      <w:szCs w:val="18"/>
                      <w:lang w:eastAsia="zh-CN"/>
                    </w:rPr>
                    <w:t>中央财政不再补贴，实行平价上网</w:t>
                  </w:r>
                </w:p>
              </w:tc>
            </w:tr>
            <w:bookmarkEnd w:id="38"/>
            <w:bookmarkEnd w:id="58"/>
          </w:tbl>
          <w:p w14:paraId="5E206A95" w14:textId="77777777" w:rsidR="008E225E" w:rsidRDefault="008E225E">
            <w:pPr>
              <w:pStyle w:val="ae"/>
              <w:ind w:leftChars="0" w:left="0"/>
              <w:rPr>
                <w:rFonts w:cs="Arial"/>
                <w:color w:val="0F243E" w:themeColor="text2" w:themeShade="80"/>
                <w:lang w:eastAsia="zh-CN"/>
              </w:rPr>
            </w:pPr>
          </w:p>
        </w:tc>
      </w:tr>
      <w:tr w:rsidR="008E225E" w14:paraId="6DDA878D" w14:textId="77777777">
        <w:trPr>
          <w:gridAfter w:val="1"/>
          <w:wAfter w:w="150" w:type="dxa"/>
          <w:trHeight w:val="300"/>
        </w:trPr>
        <w:tc>
          <w:tcPr>
            <w:tcW w:w="7405" w:type="dxa"/>
            <w:tcBorders>
              <w:top w:val="single" w:sz="4" w:space="0" w:color="auto"/>
            </w:tcBorders>
            <w:shd w:val="clear" w:color="auto" w:fill="auto"/>
          </w:tcPr>
          <w:p w14:paraId="1DEED127" w14:textId="77777777" w:rsidR="008E225E" w:rsidRDefault="008E225E">
            <w:pPr>
              <w:pStyle w:val="aff4"/>
              <w:rPr>
                <w:rFonts w:cs="Arial"/>
              </w:rPr>
            </w:pPr>
            <w:r w:rsidRPr="7A53A97B">
              <w:rPr>
                <w:rFonts w:cs="Arial"/>
              </w:rPr>
              <w:t>数据来源：中国发展改革委员会，广发证券（香港）研究</w:t>
            </w:r>
          </w:p>
        </w:tc>
      </w:tr>
      <w:tr w:rsidR="008E225E" w14:paraId="6606B71E" w14:textId="77777777" w:rsidTr="00A23D68">
        <w:trPr>
          <w:trHeight w:val="300"/>
        </w:trPr>
        <w:tc>
          <w:tcPr>
            <w:tcW w:w="7555" w:type="dxa"/>
            <w:gridSpan w:val="2"/>
            <w:tcBorders>
              <w:bottom w:val="single" w:sz="4" w:space="0" w:color="auto"/>
            </w:tcBorders>
            <w:shd w:val="clear" w:color="auto" w:fill="auto"/>
          </w:tcPr>
          <w:p w14:paraId="564667BE" w14:textId="77777777" w:rsidR="008E225E" w:rsidRPr="004C7674" w:rsidRDefault="008E225E">
            <w:pPr>
              <w:pStyle w:val="aff2"/>
              <w:keepNext/>
              <w:rPr>
                <w:rFonts w:ascii="楷体_GB2312" w:eastAsia="楷体_GB2312" w:hAnsi="楷体_GB2312"/>
                <w:b/>
                <w:sz w:val="21"/>
                <w:szCs w:val="21"/>
                <w:lang w:eastAsia="zh-CN"/>
              </w:rPr>
            </w:pPr>
            <w:bookmarkStart w:id="63" w:name="OLE_LINK576"/>
            <w:bookmarkStart w:id="64" w:name="OLE_LINK577"/>
            <w:r w:rsidRPr="004C7674">
              <w:rPr>
                <w:rFonts w:ascii="楷体_GB2312" w:eastAsia="楷体_GB2312" w:hAnsi="楷体_GB2312"/>
                <w:b/>
                <w:sz w:val="21"/>
                <w:szCs w:val="21"/>
                <w:lang w:eastAsia="zh-CN"/>
              </w:rPr>
              <w:t xml:space="preserve">表 </w:t>
            </w:r>
            <w:r w:rsidRPr="004C7674">
              <w:rPr>
                <w:rFonts w:ascii="Arial" w:eastAsia="楷体_GB2312" w:hAnsi="Arial" w:cs="Arial"/>
                <w:b/>
                <w:bCs/>
                <w:sz w:val="21"/>
                <w:szCs w:val="21"/>
              </w:rPr>
              <w:fldChar w:fldCharType="begin"/>
            </w:r>
            <w:r w:rsidRPr="004C7674">
              <w:rPr>
                <w:rFonts w:ascii="Arial" w:eastAsia="楷体_GB2312" w:hAnsi="Arial" w:cs="Arial"/>
                <w:b/>
                <w:sz w:val="21"/>
                <w:szCs w:val="21"/>
                <w:lang w:eastAsia="zh-CN"/>
              </w:rPr>
              <w:instrText xml:space="preserve"> SEQ </w:instrText>
            </w:r>
            <w:r w:rsidRPr="004C7674">
              <w:rPr>
                <w:rFonts w:ascii="Arial" w:eastAsia="楷体_GB2312" w:hAnsi="Arial" w:cs="Arial"/>
                <w:b/>
                <w:sz w:val="21"/>
                <w:szCs w:val="21"/>
                <w:lang w:eastAsia="zh-CN"/>
              </w:rPr>
              <w:instrText>表</w:instrText>
            </w:r>
            <w:r w:rsidRPr="004C7674">
              <w:rPr>
                <w:rFonts w:ascii="Arial" w:eastAsia="楷体_GB2312" w:hAnsi="Arial" w:cs="Arial"/>
                <w:b/>
                <w:sz w:val="21"/>
                <w:szCs w:val="21"/>
                <w:lang w:eastAsia="zh-CN"/>
              </w:rPr>
              <w:instrText xml:space="preserve"> \* ARABIC </w:instrText>
            </w:r>
            <w:r w:rsidRPr="004C7674">
              <w:rPr>
                <w:rFonts w:ascii="Arial" w:eastAsia="楷体_GB2312" w:hAnsi="Arial" w:cs="Arial"/>
                <w:b/>
                <w:bCs/>
                <w:sz w:val="21"/>
                <w:szCs w:val="21"/>
              </w:rPr>
              <w:fldChar w:fldCharType="separate"/>
            </w:r>
            <w:r w:rsidR="00171826">
              <w:rPr>
                <w:rFonts w:ascii="Arial" w:eastAsia="楷体_GB2312" w:hAnsi="Arial" w:cs="Arial"/>
                <w:b/>
                <w:noProof/>
                <w:sz w:val="21"/>
                <w:szCs w:val="21"/>
                <w:lang w:eastAsia="zh-CN"/>
              </w:rPr>
              <w:t>8</w:t>
            </w:r>
            <w:r w:rsidRPr="004C7674">
              <w:rPr>
                <w:rFonts w:ascii="Arial" w:eastAsia="楷体_GB2312" w:hAnsi="Arial" w:cs="Arial"/>
                <w:b/>
                <w:bCs/>
                <w:sz w:val="21"/>
                <w:szCs w:val="21"/>
              </w:rPr>
              <w:fldChar w:fldCharType="end"/>
            </w:r>
            <w:r w:rsidRPr="004C7674">
              <w:rPr>
                <w:rFonts w:ascii="楷体_GB2312" w:eastAsia="楷体_GB2312" w:hAnsi="楷体_GB2312"/>
                <w:b/>
                <w:sz w:val="21"/>
                <w:szCs w:val="21"/>
                <w:lang w:eastAsia="zh-CN"/>
              </w:rPr>
              <w:t>：中国</w:t>
            </w:r>
            <w:r w:rsidRPr="004C7674">
              <w:rPr>
                <w:rFonts w:ascii="楷体_GB2312" w:eastAsia="楷体_GB2312" w:hAnsi="楷体_GB2312" w:hint="eastAsia"/>
                <w:b/>
                <w:sz w:val="21"/>
                <w:szCs w:val="21"/>
                <w:lang w:eastAsia="zh-CN"/>
              </w:rPr>
              <w:t>海上风电近海/潮汐带</w:t>
            </w:r>
            <w:r w:rsidRPr="004C7674">
              <w:rPr>
                <w:rFonts w:ascii="楷体_GB2312" w:eastAsia="楷体_GB2312" w:hAnsi="楷体_GB2312"/>
                <w:b/>
                <w:sz w:val="21"/>
                <w:szCs w:val="21"/>
                <w:lang w:eastAsia="zh-CN"/>
              </w:rPr>
              <w:t>定价</w:t>
            </w:r>
            <w:r w:rsidRPr="004C7674">
              <w:rPr>
                <w:rFonts w:ascii="楷体_GB2312" w:eastAsia="楷体_GB2312" w:hAnsi="楷体_GB2312" w:hint="eastAsia"/>
                <w:b/>
                <w:sz w:val="21"/>
                <w:szCs w:val="21"/>
                <w:lang w:eastAsia="zh-CN"/>
              </w:rPr>
              <w:t>的价格</w:t>
            </w:r>
            <w:r w:rsidRPr="004C7674">
              <w:rPr>
                <w:rFonts w:ascii="楷体_GB2312" w:eastAsia="楷体_GB2312" w:hAnsi="楷体_GB2312"/>
                <w:b/>
                <w:sz w:val="21"/>
                <w:szCs w:val="21"/>
                <w:lang w:eastAsia="zh-CN"/>
              </w:rPr>
              <w:t>变化</w:t>
            </w:r>
          </w:p>
        </w:tc>
      </w:tr>
      <w:tr w:rsidR="008E225E" w14:paraId="0E887330" w14:textId="77777777" w:rsidTr="00A23D68">
        <w:trPr>
          <w:trHeight w:val="2340"/>
        </w:trPr>
        <w:tc>
          <w:tcPr>
            <w:tcW w:w="7555" w:type="dxa"/>
            <w:gridSpan w:val="2"/>
            <w:tcBorders>
              <w:top w:val="single" w:sz="4" w:space="0" w:color="auto"/>
              <w:bottom w:val="single" w:sz="4" w:space="0" w:color="auto"/>
            </w:tcBorders>
            <w:shd w:val="clear" w:color="auto" w:fill="auto"/>
            <w:vAlign w:val="center"/>
          </w:tcPr>
          <w:tbl>
            <w:tblPr>
              <w:tblStyle w:val="4-1"/>
              <w:tblW w:w="7329" w:type="dxa"/>
              <w:tblLook w:val="04A0" w:firstRow="1" w:lastRow="0" w:firstColumn="1" w:lastColumn="0" w:noHBand="0" w:noVBand="1"/>
            </w:tblPr>
            <w:tblGrid>
              <w:gridCol w:w="1655"/>
              <w:gridCol w:w="2545"/>
              <w:gridCol w:w="1286"/>
              <w:gridCol w:w="1843"/>
            </w:tblGrid>
            <w:tr w:rsidR="008E225E" w14:paraId="2FCD83EA" w14:textId="77777777">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55" w:type="dxa"/>
                  <w:vMerge w:val="restart"/>
                  <w:vAlign w:val="center"/>
                </w:tcPr>
                <w:p w14:paraId="2AABE499" w14:textId="77777777" w:rsidR="008E225E" w:rsidRPr="004E33B1" w:rsidRDefault="008E225E">
                  <w:pPr>
                    <w:jc w:val="both"/>
                    <w:rPr>
                      <w:rFonts w:cs="Arial"/>
                      <w:b w:val="0"/>
                      <w:sz w:val="18"/>
                      <w:szCs w:val="18"/>
                    </w:rPr>
                  </w:pPr>
                  <w:r>
                    <w:rPr>
                      <w:rFonts w:ascii="Arial" w:eastAsia="楷体_GB2312" w:hAnsi="Arial" w:cs="Arial" w:hint="eastAsia"/>
                      <w:sz w:val="18"/>
                      <w:szCs w:val="18"/>
                    </w:rPr>
                    <w:t>时间</w:t>
                  </w:r>
                </w:p>
              </w:tc>
              <w:tc>
                <w:tcPr>
                  <w:tcW w:w="2545" w:type="dxa"/>
                  <w:vMerge w:val="restart"/>
                  <w:vAlign w:val="center"/>
                </w:tcPr>
                <w:p w14:paraId="1F6D8E3C" w14:textId="77777777" w:rsidR="008E225E" w:rsidRDefault="008E225E">
                  <w:pPr>
                    <w:pStyle w:val="ae"/>
                    <w:ind w:leftChars="0" w:left="0"/>
                    <w:jc w:val="center"/>
                    <w:cnfStyle w:val="100000000000" w:firstRow="1" w:lastRow="0" w:firstColumn="0" w:lastColumn="0" w:oddVBand="0" w:evenVBand="0" w:oddHBand="0" w:evenHBand="0" w:firstRowFirstColumn="0" w:firstRowLastColumn="0" w:lastRowFirstColumn="0" w:lastRowLastColumn="0"/>
                    <w:rPr>
                      <w:rFonts w:cs="Arial"/>
                      <w:sz w:val="18"/>
                      <w:szCs w:val="18"/>
                    </w:rPr>
                  </w:pPr>
                  <w:r>
                    <w:rPr>
                      <w:rFonts w:cs="Arial" w:hint="eastAsia"/>
                      <w:sz w:val="18"/>
                      <w:szCs w:val="18"/>
                    </w:rPr>
                    <w:t>政策</w:t>
                  </w:r>
                </w:p>
              </w:tc>
              <w:tc>
                <w:tcPr>
                  <w:tcW w:w="3129" w:type="dxa"/>
                  <w:gridSpan w:val="2"/>
                </w:tcPr>
                <w:p w14:paraId="48F666AB" w14:textId="77777777" w:rsidR="008E225E" w:rsidRPr="004C7741" w:rsidRDefault="008E225E">
                  <w:pPr>
                    <w:jc w:val="center"/>
                    <w:cnfStyle w:val="100000000000" w:firstRow="1" w:lastRow="0" w:firstColumn="0" w:lastColumn="0" w:oddVBand="0" w:evenVBand="0" w:oddHBand="0" w:evenHBand="0" w:firstRowFirstColumn="0" w:firstRowLastColumn="0" w:lastRowFirstColumn="0" w:lastRowLastColumn="0"/>
                    <w:rPr>
                      <w:rFonts w:ascii="Arial" w:eastAsia="楷体_GB2312" w:hAnsi="Arial" w:cs="Arial"/>
                      <w:b w:val="0"/>
                      <w:sz w:val="18"/>
                      <w:szCs w:val="18"/>
                      <w:lang w:eastAsia="zh-CN"/>
                    </w:rPr>
                  </w:pPr>
                  <w:r>
                    <w:rPr>
                      <w:rFonts w:ascii="Arial" w:eastAsia="楷体_GB2312" w:hAnsi="Arial" w:cs="Arial" w:hint="eastAsia"/>
                      <w:sz w:val="18"/>
                      <w:szCs w:val="18"/>
                      <w:lang w:eastAsia="zh-CN"/>
                    </w:rPr>
                    <w:t>海上</w:t>
                  </w:r>
                  <w:r w:rsidRPr="004C7741">
                    <w:rPr>
                      <w:rFonts w:ascii="Arial" w:eastAsia="楷体_GB2312" w:hAnsi="Arial" w:cs="Arial" w:hint="eastAsia"/>
                      <w:sz w:val="18"/>
                      <w:szCs w:val="18"/>
                      <w:lang w:eastAsia="zh-CN"/>
                    </w:rPr>
                    <w:t>风电资源区电价（元</w:t>
                  </w:r>
                  <w:r w:rsidRPr="004C7741">
                    <w:rPr>
                      <w:rFonts w:ascii="Arial" w:eastAsia="楷体_GB2312" w:hAnsi="Arial" w:cs="Arial"/>
                      <w:sz w:val="18"/>
                      <w:szCs w:val="18"/>
                      <w:lang w:eastAsia="zh-CN"/>
                    </w:rPr>
                    <w:t>/</w:t>
                  </w:r>
                  <w:r w:rsidRPr="004C7741">
                    <w:rPr>
                      <w:rFonts w:ascii="Arial" w:eastAsia="楷体_GB2312" w:hAnsi="Arial" w:cs="Arial" w:hint="eastAsia"/>
                      <w:sz w:val="18"/>
                      <w:szCs w:val="18"/>
                      <w:lang w:eastAsia="zh-CN"/>
                    </w:rPr>
                    <w:t>千瓦时）</w:t>
                  </w:r>
                </w:p>
              </w:tc>
            </w:tr>
            <w:tr w:rsidR="008E225E" w14:paraId="1663C8B1" w14:textId="77777777">
              <w:trPr>
                <w:cnfStyle w:val="000000100000" w:firstRow="0" w:lastRow="0" w:firstColumn="0" w:lastColumn="0" w:oddVBand="0" w:evenVBand="0" w:oddHBand="1" w:evenHBand="0" w:firstRowFirstColumn="0" w:firstRowLastColumn="0" w:lastRowFirstColumn="0" w:lastRowLastColumn="0"/>
                <w:trHeight w:val="343"/>
              </w:trPr>
              <w:tc>
                <w:tcPr>
                  <w:cnfStyle w:val="001000000000" w:firstRow="0" w:lastRow="0" w:firstColumn="1" w:lastColumn="0" w:oddVBand="0" w:evenVBand="0" w:oddHBand="0" w:evenHBand="0" w:firstRowFirstColumn="0" w:firstRowLastColumn="0" w:lastRowFirstColumn="0" w:lastRowLastColumn="0"/>
                  <w:tcW w:w="1655" w:type="dxa"/>
                  <w:vMerge/>
                </w:tcPr>
                <w:p w14:paraId="7A4A8105" w14:textId="77777777" w:rsidR="008E225E" w:rsidRDefault="008E225E">
                  <w:pPr>
                    <w:jc w:val="center"/>
                    <w:rPr>
                      <w:rFonts w:ascii="Arial" w:eastAsia="楷体_GB2312" w:hAnsi="Arial" w:cs="Arial"/>
                      <w:sz w:val="18"/>
                      <w:szCs w:val="18"/>
                      <w:lang w:eastAsia="zh-CN"/>
                    </w:rPr>
                  </w:pPr>
                </w:p>
              </w:tc>
              <w:tc>
                <w:tcPr>
                  <w:tcW w:w="2545" w:type="dxa"/>
                  <w:vMerge/>
                </w:tcPr>
                <w:p w14:paraId="174494EE" w14:textId="77777777" w:rsidR="008E225E" w:rsidRDefault="008E225E">
                  <w:pPr>
                    <w:jc w:val="center"/>
                    <w:cnfStyle w:val="000000100000" w:firstRow="0" w:lastRow="0" w:firstColumn="0" w:lastColumn="0" w:oddVBand="0" w:evenVBand="0" w:oddHBand="1" w:evenHBand="0" w:firstRowFirstColumn="0" w:firstRowLastColumn="0" w:lastRowFirstColumn="0" w:lastRowLastColumn="0"/>
                    <w:rPr>
                      <w:rFonts w:ascii="Arial" w:eastAsia="楷体_GB2312" w:hAnsi="Arial" w:cs="Arial"/>
                      <w:sz w:val="18"/>
                      <w:szCs w:val="18"/>
                      <w:lang w:eastAsia="zh-CN"/>
                    </w:rPr>
                  </w:pPr>
                </w:p>
              </w:tc>
              <w:tc>
                <w:tcPr>
                  <w:tcW w:w="1286" w:type="dxa"/>
                </w:tcPr>
                <w:p w14:paraId="3D122888" w14:textId="77777777" w:rsidR="008E225E" w:rsidRPr="05A60944" w:rsidRDefault="008E225E">
                  <w:pPr>
                    <w:jc w:val="center"/>
                    <w:cnfStyle w:val="000000100000" w:firstRow="0" w:lastRow="0" w:firstColumn="0" w:lastColumn="0" w:oddVBand="0" w:evenVBand="0" w:oddHBand="1" w:evenHBand="0" w:firstRowFirstColumn="0" w:firstRowLastColumn="0" w:lastRowFirstColumn="0" w:lastRowLastColumn="0"/>
                    <w:rPr>
                      <w:rFonts w:ascii="Arial" w:eastAsia="楷体_GB2312" w:hAnsi="Arial" w:cs="Arial"/>
                      <w:sz w:val="18"/>
                      <w:szCs w:val="18"/>
                    </w:rPr>
                  </w:pPr>
                  <w:r>
                    <w:rPr>
                      <w:rFonts w:ascii="Arial" w:eastAsia="楷体_GB2312" w:hAnsi="Arial" w:cs="Arial" w:hint="eastAsia"/>
                      <w:sz w:val="18"/>
                      <w:szCs w:val="18"/>
                    </w:rPr>
                    <w:t>近海</w:t>
                  </w:r>
                </w:p>
              </w:tc>
              <w:tc>
                <w:tcPr>
                  <w:tcW w:w="1843" w:type="dxa"/>
                </w:tcPr>
                <w:p w14:paraId="7CA9BA7A" w14:textId="77777777" w:rsidR="008E225E" w:rsidRPr="05A60944" w:rsidRDefault="008E225E">
                  <w:pPr>
                    <w:jc w:val="center"/>
                    <w:cnfStyle w:val="000000100000" w:firstRow="0" w:lastRow="0" w:firstColumn="0" w:lastColumn="0" w:oddVBand="0" w:evenVBand="0" w:oddHBand="1" w:evenHBand="0" w:firstRowFirstColumn="0" w:firstRowLastColumn="0" w:lastRowFirstColumn="0" w:lastRowLastColumn="0"/>
                    <w:rPr>
                      <w:rFonts w:ascii="Arial" w:eastAsia="楷体_GB2312" w:hAnsi="Arial" w:cs="Arial"/>
                      <w:sz w:val="18"/>
                      <w:szCs w:val="18"/>
                    </w:rPr>
                  </w:pPr>
                  <w:r>
                    <w:rPr>
                      <w:rFonts w:ascii="Arial" w:eastAsia="楷体_GB2312" w:hAnsi="Arial" w:cs="Arial" w:hint="eastAsia"/>
                      <w:sz w:val="18"/>
                      <w:szCs w:val="18"/>
                    </w:rPr>
                    <w:t>潮汐带</w:t>
                  </w:r>
                </w:p>
              </w:tc>
            </w:tr>
            <w:tr w:rsidR="008E225E" w14:paraId="30EA4EB2" w14:textId="77777777">
              <w:trPr>
                <w:trHeight w:val="300"/>
              </w:trPr>
              <w:tc>
                <w:tcPr>
                  <w:cnfStyle w:val="001000000000" w:firstRow="0" w:lastRow="0" w:firstColumn="1" w:lastColumn="0" w:oddVBand="0" w:evenVBand="0" w:oddHBand="0" w:evenHBand="0" w:firstRowFirstColumn="0" w:firstRowLastColumn="0" w:lastRowFirstColumn="0" w:lastRowLastColumn="0"/>
                  <w:tcW w:w="1655" w:type="dxa"/>
                  <w:vMerge w:val="restart"/>
                  <w:shd w:val="clear" w:color="auto" w:fill="auto"/>
                  <w:vAlign w:val="center"/>
                </w:tcPr>
                <w:p w14:paraId="0D16F736" w14:textId="77777777" w:rsidR="008E225E" w:rsidRPr="004E33B1" w:rsidRDefault="008E225E">
                  <w:pPr>
                    <w:rPr>
                      <w:rFonts w:ascii="Arial" w:eastAsia="楷体_GB2312" w:hAnsi="Arial" w:cs="Arial"/>
                      <w:b w:val="0"/>
                      <w:sz w:val="18"/>
                      <w:szCs w:val="18"/>
                    </w:rPr>
                  </w:pPr>
                  <w:r w:rsidRPr="004E33B1">
                    <w:rPr>
                      <w:rFonts w:ascii="Arial" w:eastAsia="楷体_GB2312" w:hAnsi="Arial" w:cs="Arial" w:hint="eastAsia"/>
                      <w:b w:val="0"/>
                      <w:sz w:val="18"/>
                      <w:szCs w:val="18"/>
                    </w:rPr>
                    <w:t>2</w:t>
                  </w:r>
                  <w:r w:rsidRPr="004E33B1">
                    <w:rPr>
                      <w:rFonts w:ascii="Arial" w:eastAsia="楷体_GB2312" w:hAnsi="Arial" w:cs="Arial"/>
                      <w:b w:val="0"/>
                      <w:sz w:val="18"/>
                      <w:szCs w:val="18"/>
                    </w:rPr>
                    <w:t>014</w:t>
                  </w:r>
                  <w:r w:rsidRPr="004E33B1">
                    <w:rPr>
                      <w:rFonts w:ascii="Arial" w:eastAsia="楷体_GB2312" w:hAnsi="Arial" w:cs="Arial" w:hint="eastAsia"/>
                      <w:b w:val="0"/>
                      <w:sz w:val="18"/>
                      <w:szCs w:val="18"/>
                    </w:rPr>
                    <w:t>年</w:t>
                  </w:r>
                  <w:r w:rsidRPr="004E33B1">
                    <w:rPr>
                      <w:rFonts w:ascii="Arial" w:eastAsia="楷体_GB2312" w:hAnsi="Arial" w:cs="Arial"/>
                      <w:b w:val="0"/>
                      <w:sz w:val="18"/>
                      <w:szCs w:val="18"/>
                    </w:rPr>
                    <w:t>-2018</w:t>
                  </w:r>
                  <w:r w:rsidRPr="004E33B1">
                    <w:rPr>
                      <w:rFonts w:ascii="Arial" w:eastAsia="楷体_GB2312" w:hAnsi="Arial" w:cs="Arial" w:hint="eastAsia"/>
                      <w:b w:val="0"/>
                      <w:sz w:val="18"/>
                      <w:szCs w:val="18"/>
                    </w:rPr>
                    <w:t>年</w:t>
                  </w:r>
                </w:p>
              </w:tc>
              <w:tc>
                <w:tcPr>
                  <w:tcW w:w="2545" w:type="dxa"/>
                  <w:shd w:val="clear" w:color="auto" w:fill="auto"/>
                  <w:vAlign w:val="center"/>
                </w:tcPr>
                <w:p w14:paraId="45167BFA" w14:textId="77777777" w:rsidR="008E225E" w:rsidRDefault="008E225E">
                  <w:pPr>
                    <w:jc w:val="center"/>
                    <w:cnfStyle w:val="000000000000" w:firstRow="0" w:lastRow="0" w:firstColumn="0" w:lastColumn="0" w:oddVBand="0" w:evenVBand="0" w:oddHBand="0" w:evenHBand="0" w:firstRowFirstColumn="0" w:firstRowLastColumn="0" w:lastRowFirstColumn="0" w:lastRowLastColumn="0"/>
                    <w:rPr>
                      <w:rFonts w:ascii="Arial" w:eastAsia="楷体_GB2312" w:hAnsi="Arial" w:cs="Arial"/>
                      <w:sz w:val="18"/>
                      <w:szCs w:val="18"/>
                    </w:rPr>
                  </w:pPr>
                  <w:r w:rsidRPr="001A3136">
                    <w:rPr>
                      <w:rFonts w:ascii="Arial" w:eastAsia="楷体_GB2312" w:hAnsi="Arial" w:cs="Arial"/>
                      <w:sz w:val="18"/>
                      <w:szCs w:val="18"/>
                    </w:rPr>
                    <w:t>发改价格</w:t>
                  </w:r>
                  <w:r w:rsidRPr="001A3136">
                    <w:rPr>
                      <w:rFonts w:ascii="Arial" w:eastAsia="楷体_GB2312" w:hAnsi="Arial" w:cs="Arial"/>
                      <w:sz w:val="18"/>
                      <w:szCs w:val="18"/>
                    </w:rPr>
                    <w:t>[2014]1216</w:t>
                  </w:r>
                  <w:r w:rsidRPr="001A3136">
                    <w:rPr>
                      <w:rFonts w:ascii="Arial" w:eastAsia="楷体_GB2312" w:hAnsi="Arial" w:cs="Arial"/>
                      <w:sz w:val="18"/>
                      <w:szCs w:val="18"/>
                    </w:rPr>
                    <w:t>号</w:t>
                  </w:r>
                </w:p>
              </w:tc>
              <w:tc>
                <w:tcPr>
                  <w:tcW w:w="1286" w:type="dxa"/>
                  <w:shd w:val="clear" w:color="auto" w:fill="auto"/>
                  <w:vAlign w:val="center"/>
                </w:tcPr>
                <w:p w14:paraId="0A9F09DA" w14:textId="77777777" w:rsidR="008E225E" w:rsidRPr="05A60944" w:rsidRDefault="008E225E">
                  <w:pPr>
                    <w:jc w:val="right"/>
                    <w:cnfStyle w:val="000000000000" w:firstRow="0" w:lastRow="0" w:firstColumn="0" w:lastColumn="0" w:oddVBand="0" w:evenVBand="0" w:oddHBand="0" w:evenHBand="0" w:firstRowFirstColumn="0" w:firstRowLastColumn="0" w:lastRowFirstColumn="0" w:lastRowLastColumn="0"/>
                    <w:rPr>
                      <w:rFonts w:ascii="Arial" w:eastAsia="楷体_GB2312" w:hAnsi="Arial" w:cs="Arial"/>
                      <w:sz w:val="18"/>
                      <w:szCs w:val="18"/>
                    </w:rPr>
                  </w:pPr>
                  <w:r>
                    <w:rPr>
                      <w:rFonts w:ascii="Arial" w:eastAsia="楷体_GB2312" w:hAnsi="Arial" w:cs="Arial" w:hint="eastAsia"/>
                      <w:sz w:val="18"/>
                      <w:szCs w:val="18"/>
                    </w:rPr>
                    <w:t>0</w:t>
                  </w:r>
                  <w:r>
                    <w:rPr>
                      <w:rFonts w:ascii="Arial" w:eastAsia="楷体_GB2312" w:hAnsi="Arial" w:cs="Arial"/>
                      <w:sz w:val="18"/>
                      <w:szCs w:val="18"/>
                    </w:rPr>
                    <w:t>.85</w:t>
                  </w:r>
                </w:p>
              </w:tc>
              <w:tc>
                <w:tcPr>
                  <w:tcW w:w="1843" w:type="dxa"/>
                  <w:shd w:val="clear" w:color="auto" w:fill="auto"/>
                  <w:vAlign w:val="center"/>
                </w:tcPr>
                <w:p w14:paraId="1249B67B" w14:textId="77777777" w:rsidR="008E225E" w:rsidRPr="05A60944" w:rsidRDefault="008E225E">
                  <w:pPr>
                    <w:jc w:val="right"/>
                    <w:cnfStyle w:val="000000000000" w:firstRow="0" w:lastRow="0" w:firstColumn="0" w:lastColumn="0" w:oddVBand="0" w:evenVBand="0" w:oddHBand="0" w:evenHBand="0" w:firstRowFirstColumn="0" w:firstRowLastColumn="0" w:lastRowFirstColumn="0" w:lastRowLastColumn="0"/>
                    <w:rPr>
                      <w:rFonts w:ascii="Arial" w:eastAsia="楷体_GB2312" w:hAnsi="Arial" w:cs="Arial"/>
                      <w:sz w:val="18"/>
                      <w:szCs w:val="18"/>
                    </w:rPr>
                  </w:pPr>
                  <w:r>
                    <w:rPr>
                      <w:rFonts w:ascii="Arial" w:eastAsia="楷体_GB2312" w:hAnsi="Arial" w:cs="Arial" w:hint="eastAsia"/>
                      <w:sz w:val="18"/>
                      <w:szCs w:val="18"/>
                    </w:rPr>
                    <w:t>0</w:t>
                  </w:r>
                  <w:r>
                    <w:rPr>
                      <w:rFonts w:ascii="Arial" w:eastAsia="楷体_GB2312" w:hAnsi="Arial" w:cs="Arial"/>
                      <w:sz w:val="18"/>
                      <w:szCs w:val="18"/>
                    </w:rPr>
                    <w:t>.75</w:t>
                  </w:r>
                </w:p>
              </w:tc>
            </w:tr>
            <w:tr w:rsidR="008E225E" w14:paraId="0FB9EA8E"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55" w:type="dxa"/>
                  <w:vMerge/>
                  <w:shd w:val="clear" w:color="auto" w:fill="auto"/>
                  <w:vAlign w:val="center"/>
                </w:tcPr>
                <w:p w14:paraId="27D9DD7B" w14:textId="77777777" w:rsidR="008E225E" w:rsidRPr="004E33B1" w:rsidRDefault="008E225E">
                  <w:pPr>
                    <w:rPr>
                      <w:rFonts w:ascii="Arial" w:eastAsia="楷体_GB2312" w:hAnsi="Arial" w:cs="Arial"/>
                      <w:b w:val="0"/>
                      <w:sz w:val="18"/>
                      <w:szCs w:val="18"/>
                    </w:rPr>
                  </w:pPr>
                </w:p>
              </w:tc>
              <w:tc>
                <w:tcPr>
                  <w:tcW w:w="2545" w:type="dxa"/>
                  <w:shd w:val="clear" w:color="auto" w:fill="auto"/>
                  <w:vAlign w:val="center"/>
                </w:tcPr>
                <w:p w14:paraId="6C1270DA" w14:textId="77777777" w:rsidR="008E225E" w:rsidRPr="001A3136" w:rsidRDefault="008E225E">
                  <w:pPr>
                    <w:jc w:val="center"/>
                    <w:cnfStyle w:val="000000100000" w:firstRow="0" w:lastRow="0" w:firstColumn="0" w:lastColumn="0" w:oddVBand="0" w:evenVBand="0" w:oddHBand="1" w:evenHBand="0" w:firstRowFirstColumn="0" w:firstRowLastColumn="0" w:lastRowFirstColumn="0" w:lastRowLastColumn="0"/>
                    <w:rPr>
                      <w:rFonts w:ascii="Arial" w:eastAsia="楷体_GB2312" w:hAnsi="Arial" w:cs="Arial"/>
                      <w:sz w:val="18"/>
                      <w:szCs w:val="18"/>
                    </w:rPr>
                  </w:pPr>
                  <w:r w:rsidRPr="00460601">
                    <w:rPr>
                      <w:rFonts w:ascii="Arial" w:eastAsia="楷体_GB2312" w:hAnsi="Arial" w:cs="Arial"/>
                      <w:sz w:val="18"/>
                      <w:szCs w:val="18"/>
                    </w:rPr>
                    <w:t>发改价格</w:t>
                  </w:r>
                  <w:r w:rsidRPr="004C7741">
                    <w:rPr>
                      <w:rFonts w:ascii="Arial" w:eastAsia="楷体_GB2312" w:hAnsi="Arial" w:cs="Arial"/>
                      <w:sz w:val="18"/>
                      <w:szCs w:val="18"/>
                    </w:rPr>
                    <w:t>[</w:t>
                  </w:r>
                  <w:r w:rsidRPr="00460601">
                    <w:rPr>
                      <w:rFonts w:ascii="Arial" w:eastAsia="楷体_GB2312" w:hAnsi="Arial" w:cs="Arial"/>
                      <w:sz w:val="18"/>
                      <w:szCs w:val="18"/>
                    </w:rPr>
                    <w:t>2016</w:t>
                  </w:r>
                  <w:r w:rsidRPr="001A3136">
                    <w:rPr>
                      <w:rFonts w:ascii="Arial" w:eastAsia="楷体_GB2312" w:hAnsi="Arial" w:cs="Arial"/>
                      <w:sz w:val="18"/>
                      <w:szCs w:val="18"/>
                    </w:rPr>
                    <w:t>]</w:t>
                  </w:r>
                  <w:r w:rsidRPr="00460601">
                    <w:rPr>
                      <w:rFonts w:ascii="Arial" w:eastAsia="楷体_GB2312" w:hAnsi="Arial" w:cs="Arial"/>
                      <w:sz w:val="18"/>
                      <w:szCs w:val="18"/>
                    </w:rPr>
                    <w:t>2729</w:t>
                  </w:r>
                  <w:r w:rsidRPr="00460601">
                    <w:rPr>
                      <w:rFonts w:ascii="Arial" w:eastAsia="楷体_GB2312" w:hAnsi="Arial" w:cs="Arial"/>
                      <w:sz w:val="18"/>
                      <w:szCs w:val="18"/>
                    </w:rPr>
                    <w:t>号</w:t>
                  </w:r>
                </w:p>
              </w:tc>
              <w:tc>
                <w:tcPr>
                  <w:tcW w:w="1286" w:type="dxa"/>
                  <w:shd w:val="clear" w:color="auto" w:fill="auto"/>
                </w:tcPr>
                <w:p w14:paraId="1A804BBD" w14:textId="1E0C8AF8" w:rsidR="008E225E" w:rsidRDefault="000C121B">
                  <w:pPr>
                    <w:jc w:val="right"/>
                    <w:cnfStyle w:val="000000100000" w:firstRow="0" w:lastRow="0" w:firstColumn="0" w:lastColumn="0" w:oddVBand="0" w:evenVBand="0" w:oddHBand="1" w:evenHBand="0" w:firstRowFirstColumn="0" w:firstRowLastColumn="0" w:lastRowFirstColumn="0" w:lastRowLastColumn="0"/>
                    <w:rPr>
                      <w:rFonts w:ascii="Arial" w:eastAsia="楷体_GB2312" w:hAnsi="Arial" w:cs="Arial"/>
                      <w:sz w:val="18"/>
                      <w:szCs w:val="18"/>
                    </w:rPr>
                  </w:pPr>
                  <w:r>
                    <w:rPr>
                      <w:rFonts w:ascii="Arial" w:eastAsia="楷体_GB2312" w:hAnsi="Arial" w:cs="Arial" w:hint="eastAsia"/>
                      <w:sz w:val="18"/>
                      <w:szCs w:val="18"/>
                    </w:rPr>
                    <w:t>0</w:t>
                  </w:r>
                  <w:r>
                    <w:rPr>
                      <w:rFonts w:ascii="Arial" w:eastAsia="楷体_GB2312" w:hAnsi="Arial" w:cs="Arial"/>
                      <w:sz w:val="18"/>
                      <w:szCs w:val="18"/>
                    </w:rPr>
                    <w:t>.85</w:t>
                  </w:r>
                </w:p>
              </w:tc>
              <w:tc>
                <w:tcPr>
                  <w:tcW w:w="1843" w:type="dxa"/>
                  <w:shd w:val="clear" w:color="auto" w:fill="auto"/>
                </w:tcPr>
                <w:p w14:paraId="46E664E8" w14:textId="605298F5" w:rsidR="008E225E" w:rsidRDefault="000C121B" w:rsidP="000C121B">
                  <w:pPr>
                    <w:jc w:val="right"/>
                    <w:cnfStyle w:val="000000100000" w:firstRow="0" w:lastRow="0" w:firstColumn="0" w:lastColumn="0" w:oddVBand="0" w:evenVBand="0" w:oddHBand="1" w:evenHBand="0" w:firstRowFirstColumn="0" w:firstRowLastColumn="0" w:lastRowFirstColumn="0" w:lastRowLastColumn="0"/>
                    <w:rPr>
                      <w:rFonts w:ascii="Arial" w:eastAsia="楷体_GB2312" w:hAnsi="Arial" w:cs="Arial"/>
                      <w:sz w:val="18"/>
                      <w:szCs w:val="18"/>
                    </w:rPr>
                  </w:pPr>
                  <w:r>
                    <w:rPr>
                      <w:rFonts w:ascii="Arial" w:eastAsia="楷体_GB2312" w:hAnsi="Arial" w:cs="Arial" w:hint="eastAsia"/>
                      <w:sz w:val="18"/>
                      <w:szCs w:val="18"/>
                    </w:rPr>
                    <w:t>0</w:t>
                  </w:r>
                  <w:r>
                    <w:rPr>
                      <w:rFonts w:ascii="Arial" w:eastAsia="楷体_GB2312" w:hAnsi="Arial" w:cs="Arial"/>
                      <w:sz w:val="18"/>
                      <w:szCs w:val="18"/>
                    </w:rPr>
                    <w:t>.75</w:t>
                  </w:r>
                </w:p>
              </w:tc>
            </w:tr>
            <w:tr w:rsidR="008E225E" w14:paraId="5A097A27" w14:textId="77777777">
              <w:trPr>
                <w:trHeight w:val="300"/>
              </w:trPr>
              <w:tc>
                <w:tcPr>
                  <w:cnfStyle w:val="001000000000" w:firstRow="0" w:lastRow="0" w:firstColumn="1" w:lastColumn="0" w:oddVBand="0" w:evenVBand="0" w:oddHBand="0" w:evenHBand="0" w:firstRowFirstColumn="0" w:firstRowLastColumn="0" w:lastRowFirstColumn="0" w:lastRowLastColumn="0"/>
                  <w:tcW w:w="1655" w:type="dxa"/>
                  <w:shd w:val="clear" w:color="auto" w:fill="auto"/>
                  <w:vAlign w:val="center"/>
                </w:tcPr>
                <w:p w14:paraId="6A680DFE" w14:textId="77777777" w:rsidR="008E225E" w:rsidRPr="004E33B1" w:rsidRDefault="008E225E">
                  <w:pPr>
                    <w:rPr>
                      <w:rFonts w:ascii="Arial" w:eastAsia="楷体_GB2312" w:hAnsi="Arial" w:cs="Arial"/>
                      <w:b w:val="0"/>
                      <w:sz w:val="18"/>
                      <w:szCs w:val="18"/>
                    </w:rPr>
                  </w:pPr>
                  <w:r w:rsidRPr="004E33B1">
                    <w:rPr>
                      <w:rFonts w:ascii="Arial" w:eastAsia="楷体_GB2312" w:hAnsi="Arial" w:cs="Arial"/>
                      <w:b w:val="0"/>
                      <w:sz w:val="18"/>
                      <w:szCs w:val="18"/>
                    </w:rPr>
                    <w:t>2019</w:t>
                  </w:r>
                  <w:r w:rsidRPr="004E33B1">
                    <w:rPr>
                      <w:rFonts w:ascii="Arial" w:eastAsia="楷体_GB2312" w:hAnsi="Arial" w:cs="Arial" w:hint="eastAsia"/>
                      <w:b w:val="0"/>
                      <w:sz w:val="18"/>
                      <w:szCs w:val="18"/>
                    </w:rPr>
                    <w:t>年</w:t>
                  </w:r>
                </w:p>
              </w:tc>
              <w:tc>
                <w:tcPr>
                  <w:tcW w:w="2545" w:type="dxa"/>
                  <w:shd w:val="clear" w:color="auto" w:fill="auto"/>
                  <w:vAlign w:val="center"/>
                </w:tcPr>
                <w:p w14:paraId="34EDC342" w14:textId="77777777" w:rsidR="008E225E" w:rsidRDefault="008E225E">
                  <w:pPr>
                    <w:jc w:val="center"/>
                    <w:cnfStyle w:val="000000000000" w:firstRow="0" w:lastRow="0" w:firstColumn="0" w:lastColumn="0" w:oddVBand="0" w:evenVBand="0" w:oddHBand="0" w:evenHBand="0" w:firstRowFirstColumn="0" w:firstRowLastColumn="0" w:lastRowFirstColumn="0" w:lastRowLastColumn="0"/>
                    <w:rPr>
                      <w:rFonts w:ascii="Arial" w:eastAsia="楷体_GB2312" w:hAnsi="Arial" w:cs="Arial"/>
                      <w:sz w:val="18"/>
                      <w:szCs w:val="18"/>
                    </w:rPr>
                  </w:pPr>
                  <w:r w:rsidRPr="004C7741">
                    <w:rPr>
                      <w:rFonts w:ascii="Arial" w:eastAsia="楷体_GB2312" w:hAnsi="Arial" w:cs="Arial" w:hint="eastAsia"/>
                      <w:sz w:val="18"/>
                      <w:szCs w:val="18"/>
                    </w:rPr>
                    <w:t>发改价格</w:t>
                  </w:r>
                  <w:r w:rsidRPr="004C7741">
                    <w:rPr>
                      <w:rFonts w:ascii="Arial" w:eastAsia="楷体_GB2312" w:hAnsi="Arial" w:cs="Arial"/>
                      <w:sz w:val="18"/>
                      <w:szCs w:val="18"/>
                    </w:rPr>
                    <w:t>[2019]882</w:t>
                  </w:r>
                  <w:r w:rsidRPr="004C7741">
                    <w:rPr>
                      <w:rFonts w:ascii="Arial" w:eastAsia="楷体_GB2312" w:hAnsi="Arial" w:cs="Arial" w:hint="eastAsia"/>
                      <w:sz w:val="18"/>
                      <w:szCs w:val="18"/>
                    </w:rPr>
                    <w:t>号</w:t>
                  </w:r>
                </w:p>
              </w:tc>
              <w:tc>
                <w:tcPr>
                  <w:tcW w:w="1286" w:type="dxa"/>
                  <w:shd w:val="clear" w:color="auto" w:fill="auto"/>
                </w:tcPr>
                <w:p w14:paraId="206889BA" w14:textId="77777777" w:rsidR="008E225E" w:rsidRPr="05A60944" w:rsidRDefault="008E225E">
                  <w:pPr>
                    <w:jc w:val="right"/>
                    <w:cnfStyle w:val="000000000000" w:firstRow="0" w:lastRow="0" w:firstColumn="0" w:lastColumn="0" w:oddVBand="0" w:evenVBand="0" w:oddHBand="0" w:evenHBand="0" w:firstRowFirstColumn="0" w:firstRowLastColumn="0" w:lastRowFirstColumn="0" w:lastRowLastColumn="0"/>
                    <w:rPr>
                      <w:rFonts w:ascii="Arial" w:eastAsia="楷体_GB2312" w:hAnsi="Arial" w:cs="Arial"/>
                      <w:sz w:val="18"/>
                      <w:szCs w:val="18"/>
                    </w:rPr>
                  </w:pPr>
                  <w:r>
                    <w:rPr>
                      <w:rFonts w:ascii="Arial" w:eastAsia="楷体_GB2312" w:hAnsi="Arial" w:cs="Arial" w:hint="eastAsia"/>
                      <w:sz w:val="18"/>
                      <w:szCs w:val="18"/>
                    </w:rPr>
                    <w:t>0</w:t>
                  </w:r>
                  <w:r>
                    <w:rPr>
                      <w:rFonts w:ascii="Arial" w:eastAsia="楷体_GB2312" w:hAnsi="Arial" w:cs="Arial"/>
                      <w:sz w:val="18"/>
                      <w:szCs w:val="18"/>
                    </w:rPr>
                    <w:t>.8</w:t>
                  </w:r>
                </w:p>
              </w:tc>
              <w:tc>
                <w:tcPr>
                  <w:tcW w:w="1843" w:type="dxa"/>
                  <w:vMerge w:val="restart"/>
                  <w:shd w:val="clear" w:color="auto" w:fill="auto"/>
                </w:tcPr>
                <w:p w14:paraId="65787ABC" w14:textId="77777777" w:rsidR="008E225E" w:rsidRPr="05A60944" w:rsidRDefault="008E225E">
                  <w:pPr>
                    <w:jc w:val="center"/>
                    <w:cnfStyle w:val="000000000000" w:firstRow="0" w:lastRow="0" w:firstColumn="0" w:lastColumn="0" w:oddVBand="0" w:evenVBand="0" w:oddHBand="0" w:evenHBand="0" w:firstRowFirstColumn="0" w:firstRowLastColumn="0" w:lastRowFirstColumn="0" w:lastRowLastColumn="0"/>
                    <w:rPr>
                      <w:rFonts w:ascii="Arial" w:eastAsia="楷体_GB2312" w:hAnsi="Arial" w:cs="Arial"/>
                      <w:sz w:val="18"/>
                      <w:szCs w:val="18"/>
                      <w:lang w:eastAsia="zh-CN"/>
                    </w:rPr>
                  </w:pPr>
                  <w:r w:rsidRPr="000A77B3">
                    <w:rPr>
                      <w:rFonts w:ascii="Arial" w:eastAsia="楷体_GB2312" w:hAnsi="Arial" w:cs="Arial"/>
                      <w:sz w:val="18"/>
                      <w:szCs w:val="18"/>
                      <w:lang w:eastAsia="zh-CN"/>
                    </w:rPr>
                    <w:t>不得高于项目所在资源区陆上风电指导价</w:t>
                  </w:r>
                </w:p>
              </w:tc>
            </w:tr>
            <w:tr w:rsidR="000C121B" w14:paraId="44E6A8AC"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55" w:type="dxa"/>
                  <w:shd w:val="clear" w:color="auto" w:fill="auto"/>
                  <w:vAlign w:val="center"/>
                </w:tcPr>
                <w:p w14:paraId="38A00DAC" w14:textId="77777777" w:rsidR="000C121B" w:rsidRPr="004E33B1" w:rsidRDefault="000C121B" w:rsidP="000C121B">
                  <w:pPr>
                    <w:rPr>
                      <w:rFonts w:ascii="Arial" w:eastAsia="楷体_GB2312" w:hAnsi="Arial" w:cs="Arial"/>
                      <w:b w:val="0"/>
                      <w:sz w:val="18"/>
                      <w:szCs w:val="18"/>
                    </w:rPr>
                  </w:pPr>
                  <w:r w:rsidRPr="004E33B1">
                    <w:rPr>
                      <w:rFonts w:ascii="Arial" w:eastAsia="楷体_GB2312" w:hAnsi="Arial" w:cs="Arial"/>
                      <w:b w:val="0"/>
                      <w:sz w:val="18"/>
                      <w:szCs w:val="18"/>
                    </w:rPr>
                    <w:t>2020</w:t>
                  </w:r>
                  <w:r w:rsidRPr="004E33B1">
                    <w:rPr>
                      <w:rFonts w:ascii="Arial" w:eastAsia="楷体_GB2312" w:hAnsi="Arial" w:cs="Arial" w:hint="eastAsia"/>
                      <w:b w:val="0"/>
                      <w:sz w:val="18"/>
                      <w:szCs w:val="18"/>
                    </w:rPr>
                    <w:t>年</w:t>
                  </w:r>
                </w:p>
              </w:tc>
              <w:tc>
                <w:tcPr>
                  <w:tcW w:w="2545" w:type="dxa"/>
                  <w:shd w:val="clear" w:color="auto" w:fill="auto"/>
                  <w:vAlign w:val="center"/>
                </w:tcPr>
                <w:p w14:paraId="6F3961B6" w14:textId="47E62F92" w:rsidR="000C121B" w:rsidRPr="05A60944" w:rsidRDefault="000C121B" w:rsidP="000C121B">
                  <w:pPr>
                    <w:jc w:val="center"/>
                    <w:cnfStyle w:val="000000100000" w:firstRow="0" w:lastRow="0" w:firstColumn="0" w:lastColumn="0" w:oddVBand="0" w:evenVBand="0" w:oddHBand="1" w:evenHBand="0" w:firstRowFirstColumn="0" w:firstRowLastColumn="0" w:lastRowFirstColumn="0" w:lastRowLastColumn="0"/>
                    <w:rPr>
                      <w:rFonts w:ascii="Arial" w:eastAsia="楷体_GB2312" w:hAnsi="Arial" w:cs="Arial"/>
                      <w:sz w:val="18"/>
                      <w:szCs w:val="18"/>
                    </w:rPr>
                  </w:pPr>
                  <w:r w:rsidRPr="004C7741">
                    <w:rPr>
                      <w:rFonts w:ascii="Arial" w:eastAsia="楷体_GB2312" w:hAnsi="Arial" w:cs="Arial" w:hint="eastAsia"/>
                      <w:sz w:val="18"/>
                      <w:szCs w:val="18"/>
                    </w:rPr>
                    <w:t>发改价格</w:t>
                  </w:r>
                  <w:r w:rsidRPr="004C7741">
                    <w:rPr>
                      <w:rFonts w:ascii="Arial" w:eastAsia="楷体_GB2312" w:hAnsi="Arial" w:cs="Arial"/>
                      <w:sz w:val="18"/>
                      <w:szCs w:val="18"/>
                    </w:rPr>
                    <w:t>[2019]882</w:t>
                  </w:r>
                  <w:r w:rsidRPr="004C7741">
                    <w:rPr>
                      <w:rFonts w:ascii="Arial" w:eastAsia="楷体_GB2312" w:hAnsi="Arial" w:cs="Arial" w:hint="eastAsia"/>
                      <w:sz w:val="18"/>
                      <w:szCs w:val="18"/>
                    </w:rPr>
                    <w:t>号</w:t>
                  </w:r>
                </w:p>
              </w:tc>
              <w:tc>
                <w:tcPr>
                  <w:tcW w:w="1286" w:type="dxa"/>
                  <w:shd w:val="clear" w:color="auto" w:fill="auto"/>
                </w:tcPr>
                <w:p w14:paraId="07668858" w14:textId="77777777" w:rsidR="000C121B" w:rsidRPr="05A60944" w:rsidRDefault="000C121B" w:rsidP="000C121B">
                  <w:pPr>
                    <w:jc w:val="right"/>
                    <w:cnfStyle w:val="000000100000" w:firstRow="0" w:lastRow="0" w:firstColumn="0" w:lastColumn="0" w:oddVBand="0" w:evenVBand="0" w:oddHBand="1" w:evenHBand="0" w:firstRowFirstColumn="0" w:firstRowLastColumn="0" w:lastRowFirstColumn="0" w:lastRowLastColumn="0"/>
                    <w:rPr>
                      <w:rFonts w:ascii="Arial" w:eastAsia="楷体_GB2312" w:hAnsi="Arial" w:cs="Arial"/>
                      <w:sz w:val="18"/>
                      <w:szCs w:val="18"/>
                    </w:rPr>
                  </w:pPr>
                  <w:r>
                    <w:rPr>
                      <w:rFonts w:ascii="Arial" w:eastAsia="楷体_GB2312" w:hAnsi="Arial" w:cs="Arial" w:hint="eastAsia"/>
                      <w:sz w:val="18"/>
                      <w:szCs w:val="18"/>
                    </w:rPr>
                    <w:t>0</w:t>
                  </w:r>
                  <w:r>
                    <w:rPr>
                      <w:rFonts w:ascii="Arial" w:eastAsia="楷体_GB2312" w:hAnsi="Arial" w:cs="Arial"/>
                      <w:sz w:val="18"/>
                      <w:szCs w:val="18"/>
                    </w:rPr>
                    <w:t>.75</w:t>
                  </w:r>
                </w:p>
              </w:tc>
              <w:tc>
                <w:tcPr>
                  <w:tcW w:w="1843" w:type="dxa"/>
                  <w:vMerge/>
                  <w:shd w:val="clear" w:color="auto" w:fill="auto"/>
                </w:tcPr>
                <w:p w14:paraId="038949F3" w14:textId="77777777" w:rsidR="000C121B" w:rsidRPr="05A60944" w:rsidRDefault="000C121B" w:rsidP="000C121B">
                  <w:pPr>
                    <w:jc w:val="center"/>
                    <w:cnfStyle w:val="000000100000" w:firstRow="0" w:lastRow="0" w:firstColumn="0" w:lastColumn="0" w:oddVBand="0" w:evenVBand="0" w:oddHBand="1" w:evenHBand="0" w:firstRowFirstColumn="0" w:firstRowLastColumn="0" w:lastRowFirstColumn="0" w:lastRowLastColumn="0"/>
                    <w:rPr>
                      <w:rFonts w:ascii="Arial" w:eastAsia="楷体_GB2312" w:hAnsi="Arial" w:cs="Arial"/>
                      <w:sz w:val="18"/>
                      <w:szCs w:val="18"/>
                    </w:rPr>
                  </w:pPr>
                </w:p>
              </w:tc>
            </w:tr>
            <w:tr w:rsidR="000C121B" w14:paraId="085D4B7E" w14:textId="77777777">
              <w:trPr>
                <w:trHeight w:val="300"/>
              </w:trPr>
              <w:tc>
                <w:tcPr>
                  <w:cnfStyle w:val="001000000000" w:firstRow="0" w:lastRow="0" w:firstColumn="1" w:lastColumn="0" w:oddVBand="0" w:evenVBand="0" w:oddHBand="0" w:evenHBand="0" w:firstRowFirstColumn="0" w:firstRowLastColumn="0" w:lastRowFirstColumn="0" w:lastRowLastColumn="0"/>
                  <w:tcW w:w="1655" w:type="dxa"/>
                  <w:shd w:val="clear" w:color="auto" w:fill="auto"/>
                  <w:vAlign w:val="center"/>
                </w:tcPr>
                <w:p w14:paraId="5FE1AD91" w14:textId="77777777" w:rsidR="000C121B" w:rsidRPr="004E33B1" w:rsidRDefault="000C121B" w:rsidP="000C121B">
                  <w:pPr>
                    <w:rPr>
                      <w:rFonts w:ascii="Arial" w:eastAsia="楷体_GB2312" w:hAnsi="Arial" w:cs="Arial"/>
                      <w:b w:val="0"/>
                      <w:sz w:val="18"/>
                      <w:szCs w:val="18"/>
                    </w:rPr>
                  </w:pPr>
                  <w:r w:rsidRPr="004E33B1">
                    <w:rPr>
                      <w:rFonts w:ascii="Arial" w:eastAsia="楷体_GB2312" w:hAnsi="Arial" w:cs="Arial" w:hint="eastAsia"/>
                      <w:b w:val="0"/>
                      <w:sz w:val="18"/>
                      <w:szCs w:val="18"/>
                    </w:rPr>
                    <w:t>2</w:t>
                  </w:r>
                  <w:r w:rsidRPr="004E33B1">
                    <w:rPr>
                      <w:rFonts w:ascii="Arial" w:eastAsia="楷体_GB2312" w:hAnsi="Arial" w:cs="Arial"/>
                      <w:b w:val="0"/>
                      <w:sz w:val="18"/>
                      <w:szCs w:val="18"/>
                    </w:rPr>
                    <w:t>021</w:t>
                  </w:r>
                  <w:r w:rsidRPr="004E33B1">
                    <w:rPr>
                      <w:rFonts w:ascii="Arial" w:eastAsia="楷体_GB2312" w:hAnsi="Arial" w:cs="Arial" w:hint="eastAsia"/>
                      <w:b w:val="0"/>
                      <w:sz w:val="18"/>
                      <w:szCs w:val="18"/>
                    </w:rPr>
                    <w:t>年及以后</w:t>
                  </w:r>
                </w:p>
              </w:tc>
              <w:tc>
                <w:tcPr>
                  <w:tcW w:w="2545" w:type="dxa"/>
                  <w:shd w:val="clear" w:color="auto" w:fill="auto"/>
                  <w:vAlign w:val="center"/>
                </w:tcPr>
                <w:p w14:paraId="6FCC80C5" w14:textId="77777777" w:rsidR="000C121B" w:rsidRPr="05A60944" w:rsidRDefault="000C121B" w:rsidP="000C121B">
                  <w:pPr>
                    <w:jc w:val="center"/>
                    <w:cnfStyle w:val="000000000000" w:firstRow="0" w:lastRow="0" w:firstColumn="0" w:lastColumn="0" w:oddVBand="0" w:evenVBand="0" w:oddHBand="0" w:evenHBand="0" w:firstRowFirstColumn="0" w:firstRowLastColumn="0" w:lastRowFirstColumn="0" w:lastRowLastColumn="0"/>
                    <w:rPr>
                      <w:rFonts w:ascii="Arial" w:eastAsia="楷体_GB2312" w:hAnsi="Arial" w:cs="Arial"/>
                      <w:sz w:val="18"/>
                      <w:szCs w:val="18"/>
                    </w:rPr>
                  </w:pPr>
                  <w:r>
                    <w:rPr>
                      <w:rFonts w:ascii="Arial" w:eastAsia="楷体_GB2312" w:hAnsi="Arial" w:cs="Arial" w:hint="eastAsia"/>
                      <w:sz w:val="18"/>
                      <w:szCs w:val="18"/>
                    </w:rPr>
                    <w:t>发改价格</w:t>
                  </w:r>
                  <w:r>
                    <w:rPr>
                      <w:rFonts w:ascii="Arial" w:eastAsia="楷体_GB2312" w:hAnsi="Arial" w:cs="Arial"/>
                      <w:sz w:val="18"/>
                      <w:szCs w:val="18"/>
                    </w:rPr>
                    <w:t>[</w:t>
                  </w:r>
                  <w:r w:rsidRPr="00F81D77">
                    <w:rPr>
                      <w:rFonts w:ascii="Arial" w:eastAsia="楷体_GB2312" w:hAnsi="Arial" w:cs="Arial" w:hint="eastAsia"/>
                      <w:sz w:val="18"/>
                      <w:szCs w:val="18"/>
                    </w:rPr>
                    <w:t>2021</w:t>
                  </w:r>
                  <w:r>
                    <w:rPr>
                      <w:rFonts w:ascii="Arial" w:eastAsia="楷体_GB2312" w:hAnsi="Arial" w:cs="Arial" w:hint="eastAsia"/>
                      <w:sz w:val="18"/>
                      <w:szCs w:val="18"/>
                    </w:rPr>
                    <w:t>]</w:t>
                  </w:r>
                  <w:r w:rsidRPr="00F81D77">
                    <w:rPr>
                      <w:rFonts w:ascii="Arial" w:eastAsia="楷体_GB2312" w:hAnsi="Arial" w:cs="Arial" w:hint="eastAsia"/>
                      <w:sz w:val="18"/>
                      <w:szCs w:val="18"/>
                    </w:rPr>
                    <w:t>833</w:t>
                  </w:r>
                  <w:r w:rsidRPr="00F81D77">
                    <w:rPr>
                      <w:rFonts w:ascii="Arial" w:eastAsia="楷体_GB2312" w:hAnsi="Arial" w:cs="Arial" w:hint="eastAsia"/>
                      <w:sz w:val="18"/>
                      <w:szCs w:val="18"/>
                    </w:rPr>
                    <w:t>号</w:t>
                  </w:r>
                </w:p>
              </w:tc>
              <w:tc>
                <w:tcPr>
                  <w:tcW w:w="3129" w:type="dxa"/>
                  <w:gridSpan w:val="2"/>
                  <w:shd w:val="clear" w:color="auto" w:fill="auto"/>
                </w:tcPr>
                <w:p w14:paraId="1374F164" w14:textId="77777777" w:rsidR="000C121B" w:rsidRPr="05A60944" w:rsidRDefault="000C121B" w:rsidP="000C121B">
                  <w:pPr>
                    <w:jc w:val="center"/>
                    <w:cnfStyle w:val="000000000000" w:firstRow="0" w:lastRow="0" w:firstColumn="0" w:lastColumn="0" w:oddVBand="0" w:evenVBand="0" w:oddHBand="0" w:evenHBand="0" w:firstRowFirstColumn="0" w:firstRowLastColumn="0" w:lastRowFirstColumn="0" w:lastRowLastColumn="0"/>
                    <w:rPr>
                      <w:rFonts w:ascii="Arial" w:eastAsia="楷体_GB2312" w:hAnsi="Arial" w:cs="Arial"/>
                      <w:sz w:val="18"/>
                      <w:szCs w:val="18"/>
                      <w:lang w:eastAsia="zh-CN"/>
                    </w:rPr>
                  </w:pPr>
                  <w:r w:rsidRPr="00E0330B">
                    <w:rPr>
                      <w:rFonts w:ascii="Arial" w:eastAsia="楷体_GB2312" w:hAnsi="Arial" w:cs="Arial" w:hint="eastAsia"/>
                      <w:sz w:val="18"/>
                      <w:szCs w:val="18"/>
                      <w:lang w:eastAsia="zh-CN"/>
                    </w:rPr>
                    <w:t>电价由当地省级价格主管部门制定</w:t>
                  </w:r>
                </w:p>
              </w:tc>
            </w:tr>
          </w:tbl>
          <w:p w14:paraId="7E25E328" w14:textId="77777777" w:rsidR="008E225E" w:rsidRDefault="008E225E">
            <w:pPr>
              <w:pStyle w:val="ae"/>
              <w:ind w:leftChars="0" w:left="0"/>
              <w:jc w:val="center"/>
              <w:rPr>
                <w:rFonts w:cs="Arial"/>
                <w:color w:val="0F243E" w:themeColor="text2" w:themeShade="80"/>
                <w:lang w:eastAsia="zh-CN"/>
              </w:rPr>
            </w:pPr>
          </w:p>
        </w:tc>
      </w:tr>
      <w:tr w:rsidR="008E225E" w14:paraId="5BD19912" w14:textId="77777777" w:rsidTr="00A23D68">
        <w:trPr>
          <w:trHeight w:val="300"/>
        </w:trPr>
        <w:tc>
          <w:tcPr>
            <w:tcW w:w="7555" w:type="dxa"/>
            <w:gridSpan w:val="2"/>
            <w:tcBorders>
              <w:top w:val="single" w:sz="4" w:space="0" w:color="auto"/>
            </w:tcBorders>
            <w:shd w:val="clear" w:color="auto" w:fill="auto"/>
          </w:tcPr>
          <w:p w14:paraId="23B7C371" w14:textId="77777777" w:rsidR="008E225E" w:rsidRDefault="008E225E">
            <w:pPr>
              <w:pStyle w:val="aff4"/>
              <w:rPr>
                <w:rFonts w:cs="Arial"/>
              </w:rPr>
            </w:pPr>
            <w:r w:rsidRPr="7A53A97B">
              <w:rPr>
                <w:rFonts w:cs="Arial"/>
              </w:rPr>
              <w:t>数据来源：中国发展改革委员会，广发证券（香港）研究</w:t>
            </w:r>
          </w:p>
        </w:tc>
      </w:tr>
      <w:bookmarkEnd w:id="63"/>
      <w:bookmarkEnd w:id="64"/>
    </w:tbl>
    <w:p w14:paraId="12EA2B46" w14:textId="77777777" w:rsidR="008E225E" w:rsidRPr="000F6BFE" w:rsidRDefault="008E225E" w:rsidP="008E225E">
      <w:pPr>
        <w:pStyle w:val="ae"/>
        <w:spacing w:beforeLines="50" w:before="163" w:afterLines="50" w:after="163" w:line="252" w:lineRule="auto"/>
        <w:ind w:leftChars="0" w:left="3017"/>
        <w:jc w:val="both"/>
        <w:rPr>
          <w:rFonts w:cs="Arial"/>
          <w:lang w:eastAsia="zh-CN"/>
        </w:rPr>
      </w:pPr>
    </w:p>
    <w:p w14:paraId="3C8AC6D7" w14:textId="77777777" w:rsidR="008E225E" w:rsidRDefault="008E225E" w:rsidP="008E225E">
      <w:pPr>
        <w:pStyle w:val="ae"/>
        <w:spacing w:beforeLines="50" w:before="163" w:afterLines="50" w:after="163" w:line="252" w:lineRule="auto"/>
        <w:ind w:leftChars="0" w:left="3017"/>
        <w:jc w:val="both"/>
        <w:rPr>
          <w:rFonts w:cs="Arial"/>
          <w:b/>
          <w:bCs/>
          <w:lang w:eastAsia="zh-CN"/>
        </w:rPr>
      </w:pPr>
      <w:r>
        <w:rPr>
          <w:rFonts w:cs="Arial" w:hint="eastAsia"/>
          <w:b/>
          <w:bCs/>
          <w:lang w:eastAsia="zh-CN"/>
        </w:rPr>
        <w:t>风电补贴部分</w:t>
      </w:r>
    </w:p>
    <w:p w14:paraId="32FAF89A" w14:textId="77777777" w:rsidR="008E225E" w:rsidRPr="002D3943" w:rsidRDefault="008E225E" w:rsidP="008E225E">
      <w:pPr>
        <w:pStyle w:val="ae"/>
        <w:spacing w:beforeLines="50" w:before="163" w:afterLines="50" w:after="163" w:line="252" w:lineRule="auto"/>
        <w:ind w:left="3017"/>
        <w:jc w:val="both"/>
        <w:rPr>
          <w:rFonts w:cs="Arial"/>
          <w:lang w:eastAsia="zh-CN"/>
        </w:rPr>
      </w:pPr>
      <w:r w:rsidRPr="00F41890">
        <w:rPr>
          <w:rFonts w:cs="Arial" w:hint="eastAsia"/>
          <w:lang w:eastAsia="zh-CN"/>
        </w:rPr>
        <w:t>风电</w:t>
      </w:r>
      <w:r>
        <w:rPr>
          <w:rFonts w:cs="Arial" w:hint="eastAsia"/>
          <w:lang w:eastAsia="zh-CN"/>
        </w:rPr>
        <w:t>电价</w:t>
      </w:r>
      <w:r w:rsidRPr="00F41890">
        <w:rPr>
          <w:rFonts w:cs="Arial" w:hint="eastAsia"/>
          <w:lang w:eastAsia="zh-CN"/>
        </w:rPr>
        <w:t>的</w:t>
      </w:r>
      <w:r>
        <w:rPr>
          <w:rFonts w:cs="Arial" w:hint="eastAsia"/>
          <w:lang w:eastAsia="zh-CN"/>
        </w:rPr>
        <w:t>补贴部分是风电上网电价与各地燃煤电价之差。</w:t>
      </w:r>
      <w:r>
        <w:rPr>
          <w:rFonts w:cs="Arial" w:hint="eastAsia"/>
          <w:lang w:eastAsia="zh-CN"/>
        </w:rPr>
        <w:t>2</w:t>
      </w:r>
      <w:r>
        <w:rPr>
          <w:rFonts w:cs="Arial"/>
          <w:lang w:eastAsia="zh-CN"/>
        </w:rPr>
        <w:t>006</w:t>
      </w:r>
      <w:r>
        <w:rPr>
          <w:rFonts w:cs="Arial" w:hint="eastAsia"/>
          <w:lang w:eastAsia="zh-CN"/>
        </w:rPr>
        <w:t>年，风电项目补贴由</w:t>
      </w:r>
      <w:r w:rsidRPr="005D0537">
        <w:rPr>
          <w:rFonts w:cs="Arial" w:hint="eastAsia"/>
          <w:lang w:eastAsia="zh-CN"/>
        </w:rPr>
        <w:t>全国征收的可再生能源电价附加分摊解</w:t>
      </w:r>
      <w:r>
        <w:rPr>
          <w:rFonts w:cs="Arial" w:hint="eastAsia"/>
          <w:lang w:eastAsia="zh-CN"/>
        </w:rPr>
        <w:t>决，直至</w:t>
      </w:r>
      <w:r>
        <w:rPr>
          <w:rFonts w:cs="Arial" w:hint="eastAsia"/>
          <w:lang w:eastAsia="zh-CN"/>
        </w:rPr>
        <w:t>2</w:t>
      </w:r>
      <w:r>
        <w:rPr>
          <w:rFonts w:cs="Arial"/>
          <w:lang w:eastAsia="zh-CN"/>
        </w:rPr>
        <w:t>011</w:t>
      </w:r>
      <w:r>
        <w:rPr>
          <w:rFonts w:cs="Arial" w:hint="eastAsia"/>
          <w:lang w:eastAsia="zh-CN"/>
        </w:rPr>
        <w:t>年</w:t>
      </w:r>
      <w:r>
        <w:rPr>
          <w:rFonts w:cs="Arial" w:hint="eastAsia"/>
          <w:lang w:eastAsia="zh-CN"/>
        </w:rPr>
        <w:t>1</w:t>
      </w:r>
      <w:r>
        <w:rPr>
          <w:rFonts w:cs="Arial"/>
          <w:lang w:eastAsia="zh-CN"/>
        </w:rPr>
        <w:t>1</w:t>
      </w:r>
      <w:r>
        <w:rPr>
          <w:rFonts w:cs="Arial" w:hint="eastAsia"/>
          <w:lang w:eastAsia="zh-CN"/>
        </w:rPr>
        <w:t>月，</w:t>
      </w:r>
      <w:r w:rsidRPr="006236A3">
        <w:rPr>
          <w:rFonts w:cs="Arial" w:hint="eastAsia"/>
          <w:lang w:eastAsia="zh-CN"/>
        </w:rPr>
        <w:t>可再生能源发展基金正式成立</w:t>
      </w:r>
      <w:r>
        <w:rPr>
          <w:rFonts w:cs="Arial" w:hint="eastAsia"/>
          <w:lang w:eastAsia="zh-CN"/>
        </w:rPr>
        <w:t>为风电项目提供补贴资金，其中</w:t>
      </w:r>
      <w:r w:rsidRPr="00E5706B">
        <w:rPr>
          <w:rFonts w:cs="Arial" w:hint="eastAsia"/>
          <w:lang w:eastAsia="zh-CN"/>
        </w:rPr>
        <w:t>基金主要包括国家可再生能源发展专</w:t>
      </w:r>
      <w:r w:rsidRPr="00E5706B">
        <w:rPr>
          <w:rFonts w:cs="Arial" w:hint="eastAsia"/>
          <w:lang w:eastAsia="zh-CN"/>
        </w:rPr>
        <w:lastRenderedPageBreak/>
        <w:t>项资金和可再生能源电价附加收入</w:t>
      </w:r>
      <w:r>
        <w:rPr>
          <w:rFonts w:cs="Arial" w:hint="eastAsia"/>
          <w:lang w:eastAsia="zh-CN"/>
        </w:rPr>
        <w:t>。随着风电项目价格政策的不断完善，中国政府在风电项目上的补贴政策从</w:t>
      </w:r>
      <w:r>
        <w:rPr>
          <w:rFonts w:cs="Arial" w:hint="eastAsia"/>
          <w:lang w:eastAsia="zh-CN"/>
        </w:rPr>
        <w:t>2</w:t>
      </w:r>
      <w:r>
        <w:rPr>
          <w:rFonts w:cs="Arial"/>
          <w:lang w:eastAsia="zh-CN"/>
        </w:rPr>
        <w:t>006</w:t>
      </w:r>
      <w:r>
        <w:rPr>
          <w:rFonts w:cs="Arial" w:hint="eastAsia"/>
          <w:lang w:eastAsia="zh-CN"/>
        </w:rPr>
        <w:t>年的费用分摊制度发展至</w:t>
      </w:r>
      <w:r>
        <w:rPr>
          <w:rFonts w:cs="Arial" w:hint="eastAsia"/>
          <w:lang w:eastAsia="zh-CN"/>
        </w:rPr>
        <w:t>2</w:t>
      </w:r>
      <w:r>
        <w:rPr>
          <w:rFonts w:cs="Arial"/>
          <w:lang w:eastAsia="zh-CN"/>
        </w:rPr>
        <w:t>020</w:t>
      </w:r>
      <w:r>
        <w:rPr>
          <w:rFonts w:cs="Arial" w:hint="eastAsia"/>
          <w:lang w:eastAsia="zh-CN"/>
        </w:rPr>
        <w:t>年</w:t>
      </w:r>
      <w:bookmarkStart w:id="65" w:name="OLE_LINK559"/>
      <w:bookmarkStart w:id="66" w:name="OLE_LINK560"/>
      <w:r>
        <w:rPr>
          <w:rFonts w:cs="Arial" w:hint="eastAsia"/>
          <w:lang w:eastAsia="zh-CN"/>
        </w:rPr>
        <w:t>明确规定风电项</w:t>
      </w:r>
      <w:r w:rsidRPr="00CB7280">
        <w:rPr>
          <w:rFonts w:cs="Arial" w:hint="eastAsia"/>
          <w:lang w:eastAsia="zh-CN"/>
        </w:rPr>
        <w:t>目全生命周期合理利用小时数</w:t>
      </w:r>
      <w:r>
        <w:rPr>
          <w:rFonts w:cs="Arial" w:hint="eastAsia"/>
          <w:lang w:eastAsia="zh-CN"/>
        </w:rPr>
        <w:t>和补贴年限。</w:t>
      </w:r>
      <w:r>
        <w:rPr>
          <w:rFonts w:cs="Arial" w:hint="eastAsia"/>
          <w:lang w:eastAsia="zh-CN"/>
        </w:rPr>
        <w:t>2</w:t>
      </w:r>
      <w:r>
        <w:rPr>
          <w:rFonts w:cs="Arial"/>
          <w:lang w:eastAsia="zh-CN"/>
        </w:rPr>
        <w:t>020</w:t>
      </w:r>
      <w:r>
        <w:rPr>
          <w:rFonts w:cs="Arial" w:hint="eastAsia"/>
          <w:lang w:eastAsia="zh-CN"/>
        </w:rPr>
        <w:t>年</w:t>
      </w:r>
      <w:r>
        <w:rPr>
          <w:rFonts w:cs="Arial" w:hint="eastAsia"/>
          <w:lang w:eastAsia="zh-CN"/>
        </w:rPr>
        <w:t>1</w:t>
      </w:r>
      <w:r>
        <w:rPr>
          <w:rFonts w:cs="Arial"/>
          <w:lang w:eastAsia="zh-CN"/>
        </w:rPr>
        <w:t>0</w:t>
      </w:r>
      <w:r>
        <w:rPr>
          <w:rFonts w:cs="Arial" w:hint="eastAsia"/>
          <w:lang w:eastAsia="zh-CN"/>
        </w:rPr>
        <w:t>月，中国财政部印发</w:t>
      </w:r>
      <w:r w:rsidRPr="003A4270">
        <w:rPr>
          <w:rFonts w:cs="Arial"/>
          <w:lang w:eastAsia="zh-CN"/>
        </w:rPr>
        <w:t>《</w:t>
      </w:r>
      <w:r w:rsidRPr="003A4270">
        <w:rPr>
          <w:rFonts w:cs="Arial"/>
          <w:lang w:eastAsia="zh-CN"/>
        </w:rPr>
        <w:t>&lt;</w:t>
      </w:r>
      <w:r w:rsidRPr="003A4270">
        <w:rPr>
          <w:rFonts w:cs="Arial"/>
          <w:lang w:eastAsia="zh-CN"/>
        </w:rPr>
        <w:t>关于促进非水可再生能源发电健康发展的若干意见</w:t>
      </w:r>
      <w:r w:rsidRPr="003A4270">
        <w:rPr>
          <w:rFonts w:cs="Arial"/>
          <w:lang w:eastAsia="zh-CN"/>
        </w:rPr>
        <w:t>&gt;</w:t>
      </w:r>
      <w:r w:rsidRPr="003A4270">
        <w:rPr>
          <w:rFonts w:cs="Arial"/>
          <w:lang w:eastAsia="zh-CN"/>
        </w:rPr>
        <w:t>有关事项的补充通知》（财建〔</w:t>
      </w:r>
      <w:r w:rsidRPr="003A4270">
        <w:rPr>
          <w:rFonts w:cs="Arial"/>
          <w:lang w:eastAsia="zh-CN"/>
        </w:rPr>
        <w:t>2020</w:t>
      </w:r>
      <w:r w:rsidRPr="003A4270">
        <w:rPr>
          <w:rFonts w:cs="Arial"/>
          <w:lang w:eastAsia="zh-CN"/>
        </w:rPr>
        <w:t>〕</w:t>
      </w:r>
      <w:r w:rsidRPr="003A4270">
        <w:rPr>
          <w:rFonts w:cs="Arial"/>
          <w:lang w:eastAsia="zh-CN"/>
        </w:rPr>
        <w:t>426</w:t>
      </w:r>
      <w:r w:rsidRPr="003A4270">
        <w:rPr>
          <w:rFonts w:cs="Arial"/>
          <w:lang w:eastAsia="zh-CN"/>
        </w:rPr>
        <w:t>号）</w:t>
      </w:r>
      <w:r w:rsidRPr="003A4270">
        <w:rPr>
          <w:rFonts w:cs="Arial" w:hint="eastAsia"/>
          <w:lang w:eastAsia="zh-CN"/>
        </w:rPr>
        <w:t>，</w:t>
      </w:r>
      <w:r>
        <w:rPr>
          <w:rFonts w:cs="Arial" w:hint="eastAsia"/>
          <w:lang w:eastAsia="zh-CN"/>
        </w:rPr>
        <w:t>风电补贴数值主要取决于项目容量和</w:t>
      </w:r>
      <w:r w:rsidRPr="005A09A6">
        <w:rPr>
          <w:rFonts w:cs="Arial" w:hint="eastAsia"/>
          <w:lang w:eastAsia="zh-CN"/>
        </w:rPr>
        <w:t>项目全生命周期合理利用小时数</w:t>
      </w:r>
      <w:r>
        <w:rPr>
          <w:rFonts w:cs="Arial" w:hint="eastAsia"/>
          <w:lang w:eastAsia="zh-CN"/>
        </w:rPr>
        <w:t>。</w:t>
      </w:r>
      <w:bookmarkStart w:id="67" w:name="OLE_LINK561"/>
      <w:bookmarkStart w:id="68" w:name="OLE_LINK562"/>
    </w:p>
    <w:bookmarkEnd w:id="65"/>
    <w:bookmarkEnd w:id="66"/>
    <w:bookmarkEnd w:id="67"/>
    <w:bookmarkEnd w:id="68"/>
    <w:p w14:paraId="61200542" w14:textId="77777777" w:rsidR="008E225E" w:rsidRPr="00F41890" w:rsidRDefault="008E225E" w:rsidP="008E225E">
      <w:pPr>
        <w:pStyle w:val="ae"/>
        <w:spacing w:beforeLines="50" w:before="163" w:afterLines="50" w:after="163" w:line="252" w:lineRule="auto"/>
        <w:ind w:leftChars="0" w:left="3017"/>
        <w:jc w:val="both"/>
        <w:rPr>
          <w:rFonts w:cs="Arial"/>
          <w:lang w:eastAsia="zh-CN"/>
        </w:rPr>
      </w:pPr>
    </w:p>
    <w:p w14:paraId="2476A299" w14:textId="77777777" w:rsidR="008E225E" w:rsidRDefault="008E225E" w:rsidP="008E225E">
      <w:pPr>
        <w:pStyle w:val="ae"/>
        <w:spacing w:beforeLines="50" w:before="163" w:afterLines="50" w:after="163" w:line="252" w:lineRule="auto"/>
        <w:ind w:leftChars="0" w:left="3017"/>
        <w:jc w:val="both"/>
        <w:rPr>
          <w:rFonts w:cs="Arial"/>
          <w:b/>
          <w:bCs/>
          <w:lang w:eastAsia="zh-CN"/>
        </w:rPr>
      </w:pPr>
      <w:r>
        <w:rPr>
          <w:rFonts w:cs="Arial" w:hint="eastAsia"/>
          <w:b/>
          <w:bCs/>
          <w:lang w:eastAsia="zh-CN"/>
        </w:rPr>
        <w:t>现在风电电价机制（</w:t>
      </w:r>
      <w:r>
        <w:rPr>
          <w:rFonts w:cs="Arial" w:hint="eastAsia"/>
          <w:b/>
          <w:bCs/>
          <w:lang w:eastAsia="zh-CN"/>
        </w:rPr>
        <w:t>2</w:t>
      </w:r>
      <w:r>
        <w:rPr>
          <w:rFonts w:cs="Arial"/>
          <w:b/>
          <w:bCs/>
          <w:lang w:eastAsia="zh-CN"/>
        </w:rPr>
        <w:t>021</w:t>
      </w:r>
      <w:r>
        <w:rPr>
          <w:rFonts w:cs="Arial" w:hint="eastAsia"/>
          <w:b/>
          <w:bCs/>
          <w:lang w:eastAsia="zh-CN"/>
        </w:rPr>
        <w:t>年陆上平价、</w:t>
      </w:r>
      <w:r>
        <w:rPr>
          <w:rFonts w:cs="Arial" w:hint="eastAsia"/>
          <w:b/>
          <w:bCs/>
          <w:lang w:eastAsia="zh-CN"/>
        </w:rPr>
        <w:t>2</w:t>
      </w:r>
      <w:r>
        <w:rPr>
          <w:rFonts w:cs="Arial"/>
          <w:b/>
          <w:bCs/>
          <w:lang w:eastAsia="zh-CN"/>
        </w:rPr>
        <w:t>022</w:t>
      </w:r>
      <w:r>
        <w:rPr>
          <w:rFonts w:cs="Arial" w:hint="eastAsia"/>
          <w:b/>
          <w:bCs/>
          <w:lang w:eastAsia="zh-CN"/>
        </w:rPr>
        <w:t>年海上平价）</w:t>
      </w:r>
    </w:p>
    <w:p w14:paraId="76489774" w14:textId="77777777" w:rsidR="008E225E" w:rsidRDefault="008E225E" w:rsidP="008E225E">
      <w:pPr>
        <w:pStyle w:val="ae"/>
        <w:spacing w:beforeLines="50" w:before="163" w:afterLines="50" w:after="163" w:line="252" w:lineRule="auto"/>
        <w:ind w:leftChars="0" w:left="3017"/>
        <w:jc w:val="both"/>
        <w:rPr>
          <w:rFonts w:cs="Arial"/>
          <w:lang w:eastAsia="zh-CN"/>
        </w:rPr>
      </w:pPr>
      <w:r>
        <w:rPr>
          <w:rFonts w:cs="Arial" w:hint="eastAsia"/>
          <w:lang w:eastAsia="zh-CN"/>
        </w:rPr>
        <w:t>旨在科学合理引导新能源投资，实现资源高效利用，推动风电产业健康可持续发展，中国发展改革委员会于</w:t>
      </w:r>
      <w:r>
        <w:rPr>
          <w:rFonts w:cs="Arial"/>
          <w:lang w:eastAsia="zh-CN"/>
        </w:rPr>
        <w:t>2019</w:t>
      </w:r>
      <w:r>
        <w:rPr>
          <w:rFonts w:cs="Arial" w:hint="eastAsia"/>
          <w:lang w:eastAsia="zh-CN"/>
        </w:rPr>
        <w:t>年</w:t>
      </w:r>
      <w:r>
        <w:rPr>
          <w:rFonts w:cs="Arial" w:hint="eastAsia"/>
          <w:lang w:eastAsia="zh-CN"/>
        </w:rPr>
        <w:t>5</w:t>
      </w:r>
      <w:r>
        <w:rPr>
          <w:rFonts w:cs="Arial" w:hint="eastAsia"/>
          <w:lang w:eastAsia="zh-CN"/>
        </w:rPr>
        <w:t>月</w:t>
      </w:r>
      <w:r>
        <w:rPr>
          <w:rFonts w:cs="Arial" w:hint="eastAsia"/>
          <w:lang w:eastAsia="zh-CN"/>
        </w:rPr>
        <w:t>2</w:t>
      </w:r>
      <w:r>
        <w:rPr>
          <w:rFonts w:cs="Arial"/>
          <w:lang w:eastAsia="zh-CN"/>
        </w:rPr>
        <w:t>1</w:t>
      </w:r>
      <w:r>
        <w:rPr>
          <w:rFonts w:cs="Arial" w:hint="eastAsia"/>
          <w:lang w:eastAsia="zh-CN"/>
        </w:rPr>
        <w:t>日发布的《关于完善风电上网电价政策的通知》（</w:t>
      </w:r>
      <w:r w:rsidRPr="00E44833">
        <w:rPr>
          <w:rFonts w:cs="Arial" w:hint="eastAsia"/>
          <w:lang w:eastAsia="zh-CN"/>
        </w:rPr>
        <w:t>发改价格</w:t>
      </w:r>
      <w:r w:rsidRPr="00E44833">
        <w:rPr>
          <w:rFonts w:cs="Arial"/>
          <w:lang w:eastAsia="zh-CN"/>
        </w:rPr>
        <w:t>[2019]882</w:t>
      </w:r>
      <w:r w:rsidRPr="00E44833">
        <w:rPr>
          <w:rFonts w:cs="Arial" w:hint="eastAsia"/>
          <w:lang w:eastAsia="zh-CN"/>
        </w:rPr>
        <w:t>号）</w:t>
      </w:r>
      <w:r>
        <w:rPr>
          <w:rFonts w:cs="Arial" w:hint="eastAsia"/>
          <w:lang w:eastAsia="zh-CN"/>
        </w:rPr>
        <w:t>，明确了陆上风电与海上风电项目享受中央补贴的核准日期和并网日期。中国陆上风电项目将与各地燃煤发电基准价同等电价上网，基于现阶段海上风电相对陆上风电开发成本较高，为促进产业平稳发展，</w:t>
      </w:r>
      <w:r w:rsidRPr="00250B5C">
        <w:rPr>
          <w:rFonts w:cs="Arial" w:hint="eastAsia"/>
          <w:lang w:eastAsia="zh-CN"/>
        </w:rPr>
        <w:t>新核准（备案）海上风电项目上网电价由当地省级价格主管部门制定。</w:t>
      </w:r>
      <w:bookmarkEnd w:id="27"/>
      <w:bookmarkEnd w:id="28"/>
    </w:p>
    <w:tbl>
      <w:tblPr>
        <w:tblW w:w="0" w:type="auto"/>
        <w:tblInd w:w="3050" w:type="dxa"/>
        <w:tblLook w:val="0000" w:firstRow="0" w:lastRow="0" w:firstColumn="0" w:lastColumn="0" w:noHBand="0" w:noVBand="0"/>
      </w:tblPr>
      <w:tblGrid>
        <w:gridCol w:w="7555"/>
      </w:tblGrid>
      <w:tr w:rsidR="008E225E" w14:paraId="1507034A" w14:textId="77777777">
        <w:trPr>
          <w:trHeight w:val="300"/>
        </w:trPr>
        <w:tc>
          <w:tcPr>
            <w:tcW w:w="7405" w:type="dxa"/>
            <w:tcBorders>
              <w:bottom w:val="single" w:sz="4" w:space="0" w:color="auto"/>
            </w:tcBorders>
            <w:shd w:val="clear" w:color="auto" w:fill="auto"/>
          </w:tcPr>
          <w:p w14:paraId="59E72F1B" w14:textId="520FF2D4" w:rsidR="008E225E" w:rsidRPr="008952FC" w:rsidRDefault="008E225E">
            <w:pPr>
              <w:pStyle w:val="aff2"/>
              <w:keepNext/>
              <w:rPr>
                <w:rFonts w:ascii="楷体_GB2312" w:eastAsia="楷体_GB2312" w:hAnsi="楷体_GB2312"/>
                <w:b/>
                <w:sz w:val="21"/>
                <w:szCs w:val="21"/>
                <w:lang w:eastAsia="zh-CN"/>
              </w:rPr>
            </w:pPr>
            <w:r w:rsidRPr="008952FC">
              <w:rPr>
                <w:rFonts w:ascii="楷体_GB2312" w:eastAsia="楷体_GB2312" w:hAnsi="楷体_GB2312" w:hint="eastAsia"/>
                <w:b/>
                <w:sz w:val="21"/>
                <w:szCs w:val="21"/>
                <w:lang w:eastAsia="zh-CN"/>
              </w:rPr>
              <w:t xml:space="preserve">表 </w:t>
            </w:r>
            <w:r w:rsidRPr="008952FC">
              <w:rPr>
                <w:rFonts w:ascii="Arial" w:eastAsia="楷体_GB2312" w:hAnsi="Arial" w:cs="Arial"/>
                <w:b/>
                <w:bCs/>
                <w:sz w:val="21"/>
                <w:szCs w:val="21"/>
              </w:rPr>
              <w:fldChar w:fldCharType="begin"/>
            </w:r>
            <w:r w:rsidRPr="008952FC">
              <w:rPr>
                <w:rFonts w:ascii="Arial" w:eastAsia="楷体_GB2312" w:hAnsi="Arial" w:cs="Arial"/>
                <w:b/>
                <w:sz w:val="21"/>
                <w:szCs w:val="21"/>
                <w:lang w:eastAsia="zh-CN"/>
              </w:rPr>
              <w:instrText xml:space="preserve"> SEQ </w:instrText>
            </w:r>
            <w:r w:rsidRPr="008952FC">
              <w:rPr>
                <w:rFonts w:ascii="Arial" w:eastAsia="楷体_GB2312" w:hAnsi="Arial" w:cs="Arial"/>
                <w:b/>
                <w:sz w:val="21"/>
                <w:szCs w:val="21"/>
                <w:lang w:eastAsia="zh-CN"/>
              </w:rPr>
              <w:instrText>表</w:instrText>
            </w:r>
            <w:r w:rsidRPr="008952FC">
              <w:rPr>
                <w:rFonts w:ascii="Arial" w:eastAsia="楷体_GB2312" w:hAnsi="Arial" w:cs="Arial"/>
                <w:b/>
                <w:sz w:val="21"/>
                <w:szCs w:val="21"/>
                <w:lang w:eastAsia="zh-CN"/>
              </w:rPr>
              <w:instrText xml:space="preserve"> \* ARABIC </w:instrText>
            </w:r>
            <w:r w:rsidRPr="008952FC">
              <w:rPr>
                <w:rFonts w:ascii="Arial" w:eastAsia="楷体_GB2312" w:hAnsi="Arial" w:cs="Arial"/>
                <w:b/>
                <w:bCs/>
                <w:sz w:val="21"/>
                <w:szCs w:val="21"/>
              </w:rPr>
              <w:fldChar w:fldCharType="separate"/>
            </w:r>
            <w:r w:rsidR="00171826">
              <w:rPr>
                <w:rFonts w:ascii="Arial" w:eastAsia="楷体_GB2312" w:hAnsi="Arial" w:cs="Arial"/>
                <w:b/>
                <w:sz w:val="21"/>
                <w:szCs w:val="21"/>
                <w:lang w:eastAsia="zh-CN"/>
              </w:rPr>
              <w:t>9</w:t>
            </w:r>
            <w:r w:rsidRPr="008952FC">
              <w:rPr>
                <w:rFonts w:ascii="Arial" w:eastAsia="楷体_GB2312" w:hAnsi="Arial" w:cs="Arial"/>
                <w:b/>
                <w:bCs/>
                <w:sz w:val="21"/>
                <w:szCs w:val="21"/>
              </w:rPr>
              <w:fldChar w:fldCharType="end"/>
            </w:r>
            <w:r w:rsidRPr="008952FC">
              <w:rPr>
                <w:rFonts w:ascii="楷体_GB2312" w:eastAsia="楷体_GB2312" w:hAnsi="楷体_GB2312" w:hint="eastAsia"/>
                <w:b/>
                <w:sz w:val="21"/>
                <w:szCs w:val="21"/>
                <w:lang w:eastAsia="zh-CN"/>
              </w:rPr>
              <w:t>:</w:t>
            </w:r>
            <w:r w:rsidR="00FD36EB">
              <w:rPr>
                <w:rFonts w:ascii="楷体_GB2312" w:eastAsia="楷体_GB2312" w:hAnsi="楷体_GB2312" w:hint="eastAsia"/>
                <w:b/>
                <w:bCs/>
                <w:sz w:val="21"/>
                <w:szCs w:val="21"/>
                <w:lang w:eastAsia="zh-CN"/>
              </w:rPr>
              <w:t>风电项目</w:t>
            </w:r>
            <w:r w:rsidR="00AB41DD">
              <w:rPr>
                <w:rFonts w:ascii="楷体_GB2312" w:eastAsia="楷体_GB2312" w:hAnsi="楷体_GB2312" w:hint="eastAsia"/>
                <w:b/>
                <w:bCs/>
                <w:sz w:val="21"/>
                <w:szCs w:val="21"/>
                <w:lang w:eastAsia="zh-CN"/>
              </w:rPr>
              <w:t>是否</w:t>
            </w:r>
            <w:r w:rsidR="00F80F98">
              <w:rPr>
                <w:rFonts w:ascii="楷体_GB2312" w:eastAsia="楷体_GB2312" w:hAnsi="楷体_GB2312" w:hint="eastAsia"/>
                <w:b/>
                <w:bCs/>
                <w:sz w:val="21"/>
                <w:szCs w:val="21"/>
                <w:lang w:eastAsia="zh-CN"/>
              </w:rPr>
              <w:t>享受中央补贴的</w:t>
            </w:r>
            <w:r w:rsidR="00AB41DD">
              <w:rPr>
                <w:rFonts w:ascii="楷体_GB2312" w:eastAsia="楷体_GB2312" w:hAnsi="楷体_GB2312" w:hint="eastAsia"/>
                <w:b/>
                <w:bCs/>
                <w:sz w:val="21"/>
                <w:szCs w:val="21"/>
                <w:lang w:eastAsia="zh-CN"/>
              </w:rPr>
              <w:t>最新标准</w:t>
            </w:r>
          </w:p>
        </w:tc>
      </w:tr>
      <w:tr w:rsidR="008E225E" w14:paraId="715D0337" w14:textId="77777777">
        <w:trPr>
          <w:trHeight w:val="2340"/>
        </w:trPr>
        <w:tc>
          <w:tcPr>
            <w:tcW w:w="7405" w:type="dxa"/>
            <w:tcBorders>
              <w:top w:val="single" w:sz="4" w:space="0" w:color="auto"/>
              <w:bottom w:val="single" w:sz="4" w:space="0" w:color="auto"/>
            </w:tcBorders>
            <w:shd w:val="clear" w:color="auto" w:fill="auto"/>
            <w:vAlign w:val="center"/>
          </w:tcPr>
          <w:tbl>
            <w:tblPr>
              <w:tblStyle w:val="4-1"/>
              <w:tblW w:w="7329" w:type="dxa"/>
              <w:tblLook w:val="04A0" w:firstRow="1" w:lastRow="0" w:firstColumn="1" w:lastColumn="0" w:noHBand="0" w:noVBand="1"/>
            </w:tblPr>
            <w:tblGrid>
              <w:gridCol w:w="1341"/>
              <w:gridCol w:w="2869"/>
              <w:gridCol w:w="1560"/>
              <w:gridCol w:w="1559"/>
            </w:tblGrid>
            <w:tr w:rsidR="008E225E" w:rsidRPr="006D3DD9" w14:paraId="42FCEB24" w14:textId="77777777">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41" w:type="dxa"/>
                  <w:vAlign w:val="center"/>
                </w:tcPr>
                <w:p w14:paraId="4915F79D" w14:textId="77777777" w:rsidR="008E225E" w:rsidRPr="004E33B1" w:rsidRDefault="008E225E">
                  <w:pPr>
                    <w:pStyle w:val="ae"/>
                    <w:ind w:leftChars="0" w:left="0"/>
                    <w:jc w:val="center"/>
                    <w:rPr>
                      <w:rFonts w:cs="Arial"/>
                      <w:b w:val="0"/>
                      <w:sz w:val="18"/>
                      <w:szCs w:val="18"/>
                    </w:rPr>
                  </w:pPr>
                  <w:bookmarkStart w:id="69" w:name="OLE_LINK584"/>
                  <w:bookmarkStart w:id="70" w:name="OLE_LINK585"/>
                  <w:r w:rsidRPr="00251856">
                    <w:rPr>
                      <w:rFonts w:cs="Arial" w:hint="eastAsia"/>
                      <w:sz w:val="18"/>
                      <w:szCs w:val="18"/>
                    </w:rPr>
                    <w:t>项目类型</w:t>
                  </w:r>
                  <w:bookmarkEnd w:id="69"/>
                  <w:bookmarkEnd w:id="70"/>
                </w:p>
              </w:tc>
              <w:tc>
                <w:tcPr>
                  <w:tcW w:w="2869" w:type="dxa"/>
                  <w:vAlign w:val="center"/>
                </w:tcPr>
                <w:p w14:paraId="6AC911AF" w14:textId="77777777" w:rsidR="008E225E" w:rsidRDefault="008E225E">
                  <w:pPr>
                    <w:pStyle w:val="ae"/>
                    <w:ind w:leftChars="0" w:left="0"/>
                    <w:jc w:val="center"/>
                    <w:cnfStyle w:val="100000000000" w:firstRow="1" w:lastRow="0" w:firstColumn="0" w:lastColumn="0" w:oddVBand="0" w:evenVBand="0" w:oddHBand="0" w:evenHBand="0" w:firstRowFirstColumn="0" w:firstRowLastColumn="0" w:lastRowFirstColumn="0" w:lastRowLastColumn="0"/>
                    <w:rPr>
                      <w:rFonts w:cs="Arial"/>
                      <w:sz w:val="18"/>
                      <w:szCs w:val="18"/>
                    </w:rPr>
                  </w:pPr>
                  <w:r>
                    <w:rPr>
                      <w:rFonts w:cs="Arial" w:hint="eastAsia"/>
                      <w:sz w:val="18"/>
                      <w:szCs w:val="18"/>
                    </w:rPr>
                    <w:t>核准日期</w:t>
                  </w:r>
                </w:p>
              </w:tc>
              <w:tc>
                <w:tcPr>
                  <w:tcW w:w="1560" w:type="dxa"/>
                </w:tcPr>
                <w:p w14:paraId="3EB843A3" w14:textId="77777777" w:rsidR="008E225E" w:rsidRDefault="008E225E">
                  <w:pPr>
                    <w:jc w:val="center"/>
                    <w:cnfStyle w:val="100000000000" w:firstRow="1" w:lastRow="0" w:firstColumn="0" w:lastColumn="0" w:oddVBand="0" w:evenVBand="0" w:oddHBand="0" w:evenHBand="0" w:firstRowFirstColumn="0" w:firstRowLastColumn="0" w:lastRowFirstColumn="0" w:lastRowLastColumn="0"/>
                    <w:rPr>
                      <w:rFonts w:ascii="Arial" w:eastAsia="楷体_GB2312" w:hAnsi="Arial" w:cs="Arial"/>
                      <w:bCs w:val="0"/>
                      <w:sz w:val="18"/>
                      <w:szCs w:val="18"/>
                    </w:rPr>
                  </w:pPr>
                  <w:r>
                    <w:rPr>
                      <w:rFonts w:ascii="Arial" w:eastAsia="楷体_GB2312" w:hAnsi="Arial" w:cs="Arial" w:hint="eastAsia"/>
                      <w:bCs w:val="0"/>
                      <w:sz w:val="18"/>
                      <w:szCs w:val="18"/>
                    </w:rPr>
                    <w:t>并</w:t>
                  </w:r>
                  <w:bookmarkStart w:id="71" w:name="OLE_LINK589"/>
                  <w:bookmarkStart w:id="72" w:name="OLE_LINK590"/>
                  <w:r>
                    <w:rPr>
                      <w:rFonts w:ascii="Arial" w:eastAsia="楷体_GB2312" w:hAnsi="Arial" w:cs="Arial" w:hint="eastAsia"/>
                      <w:bCs w:val="0"/>
                      <w:sz w:val="18"/>
                      <w:szCs w:val="18"/>
                    </w:rPr>
                    <w:t>网</w:t>
                  </w:r>
                  <w:bookmarkEnd w:id="71"/>
                  <w:bookmarkEnd w:id="72"/>
                  <w:r>
                    <w:rPr>
                      <w:rFonts w:ascii="Arial" w:eastAsia="楷体_GB2312" w:hAnsi="Arial" w:cs="Arial" w:hint="eastAsia"/>
                      <w:bCs w:val="0"/>
                      <w:sz w:val="18"/>
                      <w:szCs w:val="18"/>
                    </w:rPr>
                    <w:t>日期</w:t>
                  </w:r>
                </w:p>
              </w:tc>
              <w:tc>
                <w:tcPr>
                  <w:tcW w:w="1559" w:type="dxa"/>
                </w:tcPr>
                <w:p w14:paraId="3E078EC5" w14:textId="77777777" w:rsidR="008E225E" w:rsidRPr="006D3DD9" w:rsidRDefault="008E225E">
                  <w:pPr>
                    <w:jc w:val="center"/>
                    <w:cnfStyle w:val="100000000000" w:firstRow="1" w:lastRow="0" w:firstColumn="0" w:lastColumn="0" w:oddVBand="0" w:evenVBand="0" w:oddHBand="0" w:evenHBand="0" w:firstRowFirstColumn="0" w:firstRowLastColumn="0" w:lastRowFirstColumn="0" w:lastRowLastColumn="0"/>
                    <w:rPr>
                      <w:rFonts w:ascii="Arial" w:eastAsia="楷体_GB2312" w:hAnsi="Arial" w:cs="Arial"/>
                      <w:sz w:val="18"/>
                      <w:szCs w:val="18"/>
                    </w:rPr>
                  </w:pPr>
                  <w:r w:rsidRPr="006D3DD9">
                    <w:rPr>
                      <w:rFonts w:ascii="Arial" w:eastAsia="楷体_GB2312" w:hAnsi="Arial" w:cs="Arial" w:hint="eastAsia"/>
                      <w:bCs w:val="0"/>
                      <w:sz w:val="18"/>
                      <w:szCs w:val="18"/>
                    </w:rPr>
                    <w:t>中央是否补贴</w:t>
                  </w:r>
                </w:p>
              </w:tc>
            </w:tr>
            <w:tr w:rsidR="008E225E" w14:paraId="1BB9B81B" w14:textId="77777777">
              <w:trPr>
                <w:cnfStyle w:val="000000100000" w:firstRow="0" w:lastRow="0" w:firstColumn="0" w:lastColumn="0" w:oddVBand="0" w:evenVBand="0" w:oddHBand="1" w:evenHBand="0" w:firstRowFirstColumn="0" w:firstRowLastColumn="0" w:lastRowFirstColumn="0" w:lastRowLastColumn="0"/>
                <w:trHeight w:val="343"/>
              </w:trPr>
              <w:tc>
                <w:tcPr>
                  <w:cnfStyle w:val="001000000000" w:firstRow="0" w:lastRow="0" w:firstColumn="1" w:lastColumn="0" w:oddVBand="0" w:evenVBand="0" w:oddHBand="0" w:evenHBand="0" w:firstRowFirstColumn="0" w:firstRowLastColumn="0" w:lastRowFirstColumn="0" w:lastRowLastColumn="0"/>
                  <w:tcW w:w="1341" w:type="dxa"/>
                  <w:shd w:val="clear" w:color="auto" w:fill="auto"/>
                </w:tcPr>
                <w:p w14:paraId="7BD59A2B" w14:textId="77777777" w:rsidR="008E225E" w:rsidRDefault="008E225E">
                  <w:pPr>
                    <w:rPr>
                      <w:rFonts w:ascii="Arial" w:eastAsia="楷体_GB2312" w:hAnsi="Arial" w:cs="Arial"/>
                      <w:sz w:val="18"/>
                      <w:szCs w:val="18"/>
                    </w:rPr>
                  </w:pPr>
                  <w:bookmarkStart w:id="73" w:name="_Hlk137819320"/>
                  <w:r>
                    <w:rPr>
                      <w:rFonts w:ascii="Arial" w:eastAsia="楷体_GB2312" w:hAnsi="Arial" w:cs="Arial" w:hint="eastAsia"/>
                      <w:sz w:val="18"/>
                      <w:szCs w:val="18"/>
                    </w:rPr>
                    <w:t>陆上风电</w:t>
                  </w:r>
                </w:p>
              </w:tc>
              <w:tc>
                <w:tcPr>
                  <w:tcW w:w="2869" w:type="dxa"/>
                  <w:shd w:val="clear" w:color="auto" w:fill="auto"/>
                </w:tcPr>
                <w:p w14:paraId="4C885882" w14:textId="77777777" w:rsidR="008E225E" w:rsidRDefault="008E225E">
                  <w:pPr>
                    <w:jc w:val="center"/>
                    <w:cnfStyle w:val="000000100000" w:firstRow="0" w:lastRow="0" w:firstColumn="0" w:lastColumn="0" w:oddVBand="0" w:evenVBand="0" w:oddHBand="1" w:evenHBand="0" w:firstRowFirstColumn="0" w:firstRowLastColumn="0" w:lastRowFirstColumn="0" w:lastRowLastColumn="0"/>
                    <w:rPr>
                      <w:rFonts w:ascii="Arial" w:eastAsia="楷体_GB2312" w:hAnsi="Arial" w:cs="Arial"/>
                      <w:sz w:val="18"/>
                      <w:szCs w:val="18"/>
                    </w:rPr>
                  </w:pPr>
                  <w:r w:rsidRPr="00BC14AE">
                    <w:rPr>
                      <w:rFonts w:ascii="Arial" w:eastAsia="楷体_GB2312" w:hAnsi="Arial" w:cs="Arial"/>
                      <w:sz w:val="18"/>
                      <w:szCs w:val="18"/>
                    </w:rPr>
                    <w:t>2018</w:t>
                  </w:r>
                  <w:r w:rsidRPr="00BC14AE">
                    <w:rPr>
                      <w:rFonts w:ascii="Arial" w:eastAsia="楷体_GB2312" w:hAnsi="Arial" w:cs="Arial"/>
                      <w:sz w:val="18"/>
                      <w:szCs w:val="18"/>
                    </w:rPr>
                    <w:t>年底之前</w:t>
                  </w:r>
                </w:p>
              </w:tc>
              <w:tc>
                <w:tcPr>
                  <w:tcW w:w="1560" w:type="dxa"/>
                  <w:shd w:val="clear" w:color="auto" w:fill="auto"/>
                </w:tcPr>
                <w:p w14:paraId="25B85ADB" w14:textId="77777777" w:rsidR="008E225E" w:rsidRPr="05A60944" w:rsidRDefault="008E225E">
                  <w:pPr>
                    <w:jc w:val="center"/>
                    <w:cnfStyle w:val="000000100000" w:firstRow="0" w:lastRow="0" w:firstColumn="0" w:lastColumn="0" w:oddVBand="0" w:evenVBand="0" w:oddHBand="1" w:evenHBand="0" w:firstRowFirstColumn="0" w:firstRowLastColumn="0" w:lastRowFirstColumn="0" w:lastRowLastColumn="0"/>
                    <w:rPr>
                      <w:rFonts w:ascii="Arial" w:eastAsia="楷体_GB2312" w:hAnsi="Arial" w:cs="Arial"/>
                      <w:sz w:val="18"/>
                      <w:szCs w:val="18"/>
                    </w:rPr>
                  </w:pPr>
                  <w:r w:rsidRPr="00BC14AE">
                    <w:rPr>
                      <w:rFonts w:ascii="Arial" w:eastAsia="楷体_GB2312" w:hAnsi="Arial" w:cs="Arial"/>
                      <w:sz w:val="18"/>
                      <w:szCs w:val="18"/>
                    </w:rPr>
                    <w:t>2020</w:t>
                  </w:r>
                  <w:r w:rsidRPr="00BC14AE">
                    <w:rPr>
                      <w:rFonts w:ascii="Arial" w:eastAsia="楷体_GB2312" w:hAnsi="Arial" w:cs="Arial"/>
                      <w:sz w:val="18"/>
                      <w:szCs w:val="18"/>
                    </w:rPr>
                    <w:t>年底</w:t>
                  </w:r>
                  <w:r w:rsidRPr="00BC14AE">
                    <w:rPr>
                      <w:rFonts w:ascii="Arial" w:eastAsia="楷体_GB2312" w:hAnsi="Arial" w:cs="Arial" w:hint="eastAsia"/>
                      <w:sz w:val="18"/>
                      <w:szCs w:val="18"/>
                    </w:rPr>
                    <w:t>后</w:t>
                  </w:r>
                </w:p>
              </w:tc>
              <w:tc>
                <w:tcPr>
                  <w:tcW w:w="1559" w:type="dxa"/>
                  <w:shd w:val="clear" w:color="auto" w:fill="auto"/>
                </w:tcPr>
                <w:p w14:paraId="2C823F0E" w14:textId="77777777" w:rsidR="008E225E" w:rsidRPr="05A60944" w:rsidRDefault="008E225E">
                  <w:pPr>
                    <w:jc w:val="center"/>
                    <w:cnfStyle w:val="000000100000" w:firstRow="0" w:lastRow="0" w:firstColumn="0" w:lastColumn="0" w:oddVBand="0" w:evenVBand="0" w:oddHBand="1" w:evenHBand="0" w:firstRowFirstColumn="0" w:firstRowLastColumn="0" w:lastRowFirstColumn="0" w:lastRowLastColumn="0"/>
                    <w:rPr>
                      <w:rFonts w:ascii="Arial" w:eastAsia="楷体_GB2312" w:hAnsi="Arial" w:cs="Arial"/>
                      <w:sz w:val="18"/>
                      <w:szCs w:val="18"/>
                    </w:rPr>
                  </w:pPr>
                  <w:r>
                    <w:rPr>
                      <w:rFonts w:ascii="Arial" w:eastAsia="楷体_GB2312" w:hAnsi="Arial" w:cs="Arial" w:hint="eastAsia"/>
                      <w:sz w:val="18"/>
                      <w:szCs w:val="18"/>
                    </w:rPr>
                    <w:t>否</w:t>
                  </w:r>
                </w:p>
              </w:tc>
            </w:tr>
            <w:tr w:rsidR="008E225E" w14:paraId="069B08A8" w14:textId="77777777">
              <w:trPr>
                <w:trHeight w:val="300"/>
              </w:trPr>
              <w:tc>
                <w:tcPr>
                  <w:cnfStyle w:val="001000000000" w:firstRow="0" w:lastRow="0" w:firstColumn="1" w:lastColumn="0" w:oddVBand="0" w:evenVBand="0" w:oddHBand="0" w:evenHBand="0" w:firstRowFirstColumn="0" w:firstRowLastColumn="0" w:lastRowFirstColumn="0" w:lastRowLastColumn="0"/>
                  <w:tcW w:w="1341" w:type="dxa"/>
                  <w:shd w:val="clear" w:color="auto" w:fill="auto"/>
                  <w:vAlign w:val="center"/>
                </w:tcPr>
                <w:p w14:paraId="3ED8AA3E" w14:textId="77777777" w:rsidR="008E225E" w:rsidRPr="008C2362" w:rsidRDefault="008E225E">
                  <w:pPr>
                    <w:rPr>
                      <w:rFonts w:ascii="Arial" w:eastAsia="楷体_GB2312" w:hAnsi="Arial" w:cs="Arial"/>
                      <w:sz w:val="18"/>
                      <w:szCs w:val="18"/>
                    </w:rPr>
                  </w:pPr>
                  <w:bookmarkStart w:id="74" w:name="_Hlk137819462"/>
                  <w:r w:rsidRPr="008C2362">
                    <w:rPr>
                      <w:rFonts w:ascii="Arial" w:eastAsia="楷体_GB2312" w:hAnsi="Arial" w:cs="Arial" w:hint="eastAsia"/>
                      <w:sz w:val="18"/>
                      <w:szCs w:val="18"/>
                    </w:rPr>
                    <w:t>陆上风电</w:t>
                  </w:r>
                </w:p>
              </w:tc>
              <w:tc>
                <w:tcPr>
                  <w:tcW w:w="2869" w:type="dxa"/>
                  <w:shd w:val="clear" w:color="auto" w:fill="auto"/>
                  <w:vAlign w:val="center"/>
                </w:tcPr>
                <w:p w14:paraId="1907DC7A" w14:textId="77777777" w:rsidR="008E225E" w:rsidRDefault="008E225E">
                  <w:pPr>
                    <w:jc w:val="center"/>
                    <w:cnfStyle w:val="000000000000" w:firstRow="0" w:lastRow="0" w:firstColumn="0" w:lastColumn="0" w:oddVBand="0" w:evenVBand="0" w:oddHBand="0" w:evenHBand="0" w:firstRowFirstColumn="0" w:firstRowLastColumn="0" w:lastRowFirstColumn="0" w:lastRowLastColumn="0"/>
                    <w:rPr>
                      <w:rFonts w:ascii="Arial" w:eastAsia="楷体_GB2312" w:hAnsi="Arial" w:cs="Arial"/>
                      <w:sz w:val="18"/>
                      <w:szCs w:val="18"/>
                    </w:rPr>
                  </w:pPr>
                  <w:r w:rsidRPr="00BC14AE">
                    <w:rPr>
                      <w:rFonts w:ascii="Arial" w:eastAsia="楷体_GB2312" w:hAnsi="Arial" w:cs="Arial"/>
                      <w:sz w:val="18"/>
                      <w:szCs w:val="18"/>
                    </w:rPr>
                    <w:t>2019</w:t>
                  </w:r>
                  <w:r w:rsidRPr="00BC14AE">
                    <w:rPr>
                      <w:rFonts w:ascii="Arial" w:eastAsia="楷体_GB2312" w:hAnsi="Arial" w:cs="Arial"/>
                      <w:sz w:val="18"/>
                      <w:szCs w:val="18"/>
                    </w:rPr>
                    <w:t>年</w:t>
                  </w:r>
                  <w:r w:rsidRPr="00BC14AE">
                    <w:rPr>
                      <w:rFonts w:ascii="Arial" w:eastAsia="楷体_GB2312" w:hAnsi="Arial" w:cs="Arial"/>
                      <w:sz w:val="18"/>
                      <w:szCs w:val="18"/>
                    </w:rPr>
                    <w:t>1</w:t>
                  </w:r>
                  <w:r w:rsidRPr="00BC14AE">
                    <w:rPr>
                      <w:rFonts w:ascii="Arial" w:eastAsia="楷体_GB2312" w:hAnsi="Arial" w:cs="Arial"/>
                      <w:sz w:val="18"/>
                      <w:szCs w:val="18"/>
                    </w:rPr>
                    <w:t>月</w:t>
                  </w:r>
                  <w:r w:rsidRPr="00BC14AE">
                    <w:rPr>
                      <w:rFonts w:ascii="Arial" w:eastAsia="楷体_GB2312" w:hAnsi="Arial" w:cs="Arial"/>
                      <w:sz w:val="18"/>
                      <w:szCs w:val="18"/>
                    </w:rPr>
                    <w:t>1</w:t>
                  </w:r>
                  <w:r w:rsidRPr="00BC14AE">
                    <w:rPr>
                      <w:rFonts w:ascii="Arial" w:eastAsia="楷体_GB2312" w:hAnsi="Arial" w:cs="Arial"/>
                      <w:sz w:val="18"/>
                      <w:szCs w:val="18"/>
                    </w:rPr>
                    <w:t>日至</w:t>
                  </w:r>
                  <w:r w:rsidRPr="00BC14AE">
                    <w:rPr>
                      <w:rFonts w:ascii="Arial" w:eastAsia="楷体_GB2312" w:hAnsi="Arial" w:cs="Arial"/>
                      <w:sz w:val="18"/>
                      <w:szCs w:val="18"/>
                    </w:rPr>
                    <w:t>2020</w:t>
                  </w:r>
                  <w:r w:rsidRPr="00BC14AE">
                    <w:rPr>
                      <w:rFonts w:ascii="Arial" w:eastAsia="楷体_GB2312" w:hAnsi="Arial" w:cs="Arial"/>
                      <w:sz w:val="18"/>
                      <w:szCs w:val="18"/>
                    </w:rPr>
                    <w:t>年底</w:t>
                  </w:r>
                  <w:r w:rsidRPr="00BC14AE">
                    <w:rPr>
                      <w:rFonts w:ascii="Arial" w:eastAsia="楷体_GB2312" w:hAnsi="Arial" w:cs="Arial" w:hint="eastAsia"/>
                      <w:sz w:val="18"/>
                      <w:szCs w:val="18"/>
                    </w:rPr>
                    <w:t>前</w:t>
                  </w:r>
                </w:p>
              </w:tc>
              <w:tc>
                <w:tcPr>
                  <w:tcW w:w="1560" w:type="dxa"/>
                  <w:shd w:val="clear" w:color="auto" w:fill="auto"/>
                  <w:vAlign w:val="center"/>
                </w:tcPr>
                <w:p w14:paraId="5DA1E087" w14:textId="77777777" w:rsidR="008E225E" w:rsidRPr="05A60944" w:rsidRDefault="008E225E">
                  <w:pPr>
                    <w:jc w:val="center"/>
                    <w:cnfStyle w:val="000000000000" w:firstRow="0" w:lastRow="0" w:firstColumn="0" w:lastColumn="0" w:oddVBand="0" w:evenVBand="0" w:oddHBand="0" w:evenHBand="0" w:firstRowFirstColumn="0" w:firstRowLastColumn="0" w:lastRowFirstColumn="0" w:lastRowLastColumn="0"/>
                    <w:rPr>
                      <w:rFonts w:ascii="Arial" w:eastAsia="楷体_GB2312" w:hAnsi="Arial" w:cs="Arial"/>
                      <w:sz w:val="18"/>
                      <w:szCs w:val="18"/>
                    </w:rPr>
                  </w:pPr>
                  <w:r w:rsidRPr="00BC14AE">
                    <w:rPr>
                      <w:rFonts w:ascii="Arial" w:eastAsia="楷体_GB2312" w:hAnsi="Arial" w:cs="Arial"/>
                      <w:sz w:val="18"/>
                      <w:szCs w:val="18"/>
                    </w:rPr>
                    <w:t>2021</w:t>
                  </w:r>
                  <w:r w:rsidRPr="00BC14AE">
                    <w:rPr>
                      <w:rFonts w:ascii="Arial" w:eastAsia="楷体_GB2312" w:hAnsi="Arial" w:cs="Arial"/>
                      <w:sz w:val="18"/>
                      <w:szCs w:val="18"/>
                    </w:rPr>
                    <w:t>年底</w:t>
                  </w:r>
                  <w:r w:rsidRPr="00BC14AE">
                    <w:rPr>
                      <w:rFonts w:ascii="Arial" w:eastAsia="楷体_GB2312" w:hAnsi="Arial" w:cs="Arial" w:hint="eastAsia"/>
                      <w:sz w:val="18"/>
                      <w:szCs w:val="18"/>
                    </w:rPr>
                    <w:t>后</w:t>
                  </w:r>
                </w:p>
              </w:tc>
              <w:tc>
                <w:tcPr>
                  <w:tcW w:w="1559" w:type="dxa"/>
                  <w:shd w:val="clear" w:color="auto" w:fill="auto"/>
                  <w:vAlign w:val="center"/>
                </w:tcPr>
                <w:p w14:paraId="262F7B54" w14:textId="77777777" w:rsidR="008E225E" w:rsidRPr="05A60944" w:rsidRDefault="008E225E">
                  <w:pPr>
                    <w:jc w:val="center"/>
                    <w:cnfStyle w:val="000000000000" w:firstRow="0" w:lastRow="0" w:firstColumn="0" w:lastColumn="0" w:oddVBand="0" w:evenVBand="0" w:oddHBand="0" w:evenHBand="0" w:firstRowFirstColumn="0" w:firstRowLastColumn="0" w:lastRowFirstColumn="0" w:lastRowLastColumn="0"/>
                    <w:rPr>
                      <w:rFonts w:ascii="Arial" w:eastAsia="楷体_GB2312" w:hAnsi="Arial" w:cs="Arial"/>
                      <w:sz w:val="18"/>
                      <w:szCs w:val="18"/>
                    </w:rPr>
                  </w:pPr>
                  <w:r>
                    <w:rPr>
                      <w:rFonts w:ascii="Arial" w:eastAsia="楷体_GB2312" w:hAnsi="Arial" w:cs="Arial" w:hint="eastAsia"/>
                      <w:sz w:val="18"/>
                      <w:szCs w:val="18"/>
                    </w:rPr>
                    <w:t>否</w:t>
                  </w:r>
                </w:p>
              </w:tc>
            </w:tr>
            <w:bookmarkEnd w:id="73"/>
            <w:bookmarkEnd w:id="74"/>
            <w:tr w:rsidR="008E225E" w14:paraId="1FCF9F9A" w14:textId="77777777">
              <w:trPr>
                <w:cnfStyle w:val="000000100000" w:firstRow="0" w:lastRow="0" w:firstColumn="0" w:lastColumn="0" w:oddVBand="0" w:evenVBand="0" w:oddHBand="1" w:evenHBand="0" w:firstRowFirstColumn="0" w:firstRowLastColumn="0" w:lastRowFirstColumn="0" w:lastRowLastColumn="0"/>
                <w:trHeight w:val="137"/>
              </w:trPr>
              <w:tc>
                <w:tcPr>
                  <w:cnfStyle w:val="001000000000" w:firstRow="0" w:lastRow="0" w:firstColumn="1" w:lastColumn="0" w:oddVBand="0" w:evenVBand="0" w:oddHBand="0" w:evenHBand="0" w:firstRowFirstColumn="0" w:firstRowLastColumn="0" w:lastRowFirstColumn="0" w:lastRowLastColumn="0"/>
                  <w:tcW w:w="1341" w:type="dxa"/>
                  <w:shd w:val="clear" w:color="auto" w:fill="auto"/>
                  <w:vAlign w:val="center"/>
                </w:tcPr>
                <w:p w14:paraId="04A7BEEC" w14:textId="77777777" w:rsidR="008E225E" w:rsidRPr="008C2362" w:rsidRDefault="008E225E">
                  <w:pPr>
                    <w:rPr>
                      <w:rFonts w:ascii="Arial" w:eastAsia="楷体_GB2312" w:hAnsi="Arial" w:cs="Arial"/>
                      <w:sz w:val="18"/>
                      <w:szCs w:val="18"/>
                    </w:rPr>
                  </w:pPr>
                  <w:r w:rsidRPr="008C2362">
                    <w:rPr>
                      <w:rFonts w:ascii="Arial" w:eastAsia="楷体_GB2312" w:hAnsi="Arial" w:cs="Arial" w:hint="eastAsia"/>
                      <w:sz w:val="18"/>
                      <w:szCs w:val="18"/>
                    </w:rPr>
                    <w:t>陆上风电</w:t>
                  </w:r>
                </w:p>
              </w:tc>
              <w:tc>
                <w:tcPr>
                  <w:tcW w:w="2869" w:type="dxa"/>
                  <w:shd w:val="clear" w:color="auto" w:fill="auto"/>
                  <w:vAlign w:val="center"/>
                </w:tcPr>
                <w:p w14:paraId="32540574" w14:textId="77777777" w:rsidR="008E225E" w:rsidRPr="00BC14AE" w:rsidRDefault="008E225E">
                  <w:pPr>
                    <w:jc w:val="center"/>
                    <w:cnfStyle w:val="000000100000" w:firstRow="0" w:lastRow="0" w:firstColumn="0" w:lastColumn="0" w:oddVBand="0" w:evenVBand="0" w:oddHBand="1" w:evenHBand="0" w:firstRowFirstColumn="0" w:firstRowLastColumn="0" w:lastRowFirstColumn="0" w:lastRowLastColumn="0"/>
                    <w:rPr>
                      <w:rFonts w:ascii="Arial" w:eastAsia="楷体_GB2312" w:hAnsi="Arial" w:cs="Arial"/>
                      <w:sz w:val="18"/>
                      <w:szCs w:val="18"/>
                    </w:rPr>
                  </w:pPr>
                  <w:r w:rsidRPr="00BC14AE">
                    <w:rPr>
                      <w:rFonts w:ascii="Arial" w:eastAsia="楷体_GB2312" w:hAnsi="Arial" w:cs="Arial"/>
                      <w:sz w:val="18"/>
                      <w:szCs w:val="18"/>
                    </w:rPr>
                    <w:t>2021</w:t>
                  </w:r>
                  <w:r w:rsidRPr="00BC14AE">
                    <w:rPr>
                      <w:rFonts w:ascii="Arial" w:eastAsia="楷体_GB2312" w:hAnsi="Arial" w:cs="Arial"/>
                      <w:sz w:val="18"/>
                      <w:szCs w:val="18"/>
                    </w:rPr>
                    <w:t>年</w:t>
                  </w:r>
                  <w:r w:rsidRPr="00BC14AE">
                    <w:rPr>
                      <w:rFonts w:ascii="Arial" w:eastAsia="楷体_GB2312" w:hAnsi="Arial" w:cs="Arial"/>
                      <w:sz w:val="18"/>
                      <w:szCs w:val="18"/>
                    </w:rPr>
                    <w:t>1</w:t>
                  </w:r>
                  <w:r w:rsidRPr="00BC14AE">
                    <w:rPr>
                      <w:rFonts w:ascii="Arial" w:eastAsia="楷体_GB2312" w:hAnsi="Arial" w:cs="Arial"/>
                      <w:sz w:val="18"/>
                      <w:szCs w:val="18"/>
                    </w:rPr>
                    <w:t>月</w:t>
                  </w:r>
                  <w:r w:rsidRPr="00BC14AE">
                    <w:rPr>
                      <w:rFonts w:ascii="Arial" w:eastAsia="楷体_GB2312" w:hAnsi="Arial" w:cs="Arial"/>
                      <w:sz w:val="18"/>
                      <w:szCs w:val="18"/>
                    </w:rPr>
                    <w:t>1</w:t>
                  </w:r>
                  <w:r w:rsidRPr="00BC14AE">
                    <w:rPr>
                      <w:rFonts w:ascii="Arial" w:eastAsia="楷体_GB2312" w:hAnsi="Arial" w:cs="Arial"/>
                      <w:sz w:val="18"/>
                      <w:szCs w:val="18"/>
                    </w:rPr>
                    <w:t>日</w:t>
                  </w:r>
                  <w:r w:rsidRPr="00BC14AE">
                    <w:rPr>
                      <w:rFonts w:ascii="Arial" w:eastAsia="楷体_GB2312" w:hAnsi="Arial" w:cs="Arial" w:hint="eastAsia"/>
                      <w:sz w:val="18"/>
                      <w:szCs w:val="18"/>
                    </w:rPr>
                    <w:t>起</w:t>
                  </w:r>
                </w:p>
              </w:tc>
              <w:tc>
                <w:tcPr>
                  <w:tcW w:w="1560" w:type="dxa"/>
                  <w:shd w:val="clear" w:color="auto" w:fill="auto"/>
                </w:tcPr>
                <w:p w14:paraId="5C6202F0" w14:textId="77777777" w:rsidR="008E225E" w:rsidRPr="001A3136" w:rsidRDefault="008E225E">
                  <w:pPr>
                    <w:jc w:val="center"/>
                    <w:cnfStyle w:val="000000100000" w:firstRow="0" w:lastRow="0" w:firstColumn="0" w:lastColumn="0" w:oddVBand="0" w:evenVBand="0" w:oddHBand="1" w:evenHBand="0" w:firstRowFirstColumn="0" w:firstRowLastColumn="0" w:lastRowFirstColumn="0" w:lastRowLastColumn="0"/>
                    <w:rPr>
                      <w:rFonts w:ascii="Arial" w:eastAsia="楷体_GB2312" w:hAnsi="Arial" w:cs="Arial"/>
                      <w:sz w:val="18"/>
                      <w:szCs w:val="18"/>
                    </w:rPr>
                  </w:pPr>
                  <w:r>
                    <w:rPr>
                      <w:rFonts w:ascii="Arial" w:eastAsia="楷体_GB2312" w:hAnsi="Arial" w:cs="Arial" w:hint="eastAsia"/>
                      <w:sz w:val="18"/>
                      <w:szCs w:val="18"/>
                    </w:rPr>
                    <w:t>/</w:t>
                  </w:r>
                </w:p>
              </w:tc>
              <w:tc>
                <w:tcPr>
                  <w:tcW w:w="1559" w:type="dxa"/>
                  <w:shd w:val="clear" w:color="auto" w:fill="auto"/>
                </w:tcPr>
                <w:p w14:paraId="37179C30" w14:textId="77777777" w:rsidR="008E225E" w:rsidRDefault="008E225E">
                  <w:pPr>
                    <w:jc w:val="center"/>
                    <w:cnfStyle w:val="000000100000" w:firstRow="0" w:lastRow="0" w:firstColumn="0" w:lastColumn="0" w:oddVBand="0" w:evenVBand="0" w:oddHBand="1" w:evenHBand="0" w:firstRowFirstColumn="0" w:firstRowLastColumn="0" w:lastRowFirstColumn="0" w:lastRowLastColumn="0"/>
                    <w:rPr>
                      <w:rFonts w:ascii="Arial" w:eastAsia="楷体_GB2312" w:hAnsi="Arial" w:cs="Arial"/>
                      <w:sz w:val="18"/>
                      <w:szCs w:val="18"/>
                    </w:rPr>
                  </w:pPr>
                  <w:r>
                    <w:rPr>
                      <w:rFonts w:ascii="Arial" w:eastAsia="楷体_GB2312" w:hAnsi="Arial" w:cs="Arial" w:hint="eastAsia"/>
                      <w:sz w:val="18"/>
                      <w:szCs w:val="18"/>
                    </w:rPr>
                    <w:t>否</w:t>
                  </w:r>
                </w:p>
              </w:tc>
            </w:tr>
            <w:tr w:rsidR="008E225E" w14:paraId="048E9932" w14:textId="77777777">
              <w:trPr>
                <w:trHeight w:val="300"/>
              </w:trPr>
              <w:tc>
                <w:tcPr>
                  <w:cnfStyle w:val="001000000000" w:firstRow="0" w:lastRow="0" w:firstColumn="1" w:lastColumn="0" w:oddVBand="0" w:evenVBand="0" w:oddHBand="0" w:evenHBand="0" w:firstRowFirstColumn="0" w:firstRowLastColumn="0" w:lastRowFirstColumn="0" w:lastRowLastColumn="0"/>
                  <w:tcW w:w="1341" w:type="dxa"/>
                  <w:shd w:val="clear" w:color="auto" w:fill="auto"/>
                  <w:vAlign w:val="center"/>
                </w:tcPr>
                <w:p w14:paraId="7B2A9954" w14:textId="77777777" w:rsidR="008E225E" w:rsidRPr="008C2362" w:rsidRDefault="008E225E">
                  <w:pPr>
                    <w:rPr>
                      <w:rFonts w:ascii="Arial" w:eastAsia="楷体_GB2312" w:hAnsi="Arial" w:cs="Arial"/>
                      <w:sz w:val="18"/>
                      <w:szCs w:val="18"/>
                    </w:rPr>
                  </w:pPr>
                  <w:r w:rsidRPr="008C2362">
                    <w:rPr>
                      <w:rFonts w:ascii="Arial" w:eastAsia="楷体_GB2312" w:hAnsi="Arial" w:cs="Arial" w:hint="eastAsia"/>
                      <w:sz w:val="18"/>
                      <w:szCs w:val="18"/>
                    </w:rPr>
                    <w:t>海上风电</w:t>
                  </w:r>
                </w:p>
              </w:tc>
              <w:tc>
                <w:tcPr>
                  <w:tcW w:w="2869" w:type="dxa"/>
                  <w:shd w:val="clear" w:color="auto" w:fill="auto"/>
                  <w:vAlign w:val="center"/>
                </w:tcPr>
                <w:p w14:paraId="2C49292C" w14:textId="77777777" w:rsidR="008E225E" w:rsidRPr="00A06CE2" w:rsidRDefault="008E225E">
                  <w:pPr>
                    <w:jc w:val="center"/>
                    <w:cnfStyle w:val="000000000000" w:firstRow="0" w:lastRow="0" w:firstColumn="0" w:lastColumn="0" w:oddVBand="0" w:evenVBand="0" w:oddHBand="0" w:evenHBand="0" w:firstRowFirstColumn="0" w:firstRowLastColumn="0" w:lastRowFirstColumn="0" w:lastRowLastColumn="0"/>
                    <w:rPr>
                      <w:rFonts w:ascii="Arial" w:eastAsia="楷体_GB2312" w:hAnsi="Arial" w:cs="Arial"/>
                      <w:sz w:val="18"/>
                      <w:szCs w:val="18"/>
                    </w:rPr>
                  </w:pPr>
                  <w:r w:rsidRPr="00A06CE2">
                    <w:rPr>
                      <w:rFonts w:ascii="Arial" w:eastAsia="楷体_GB2312" w:hAnsi="Arial" w:cs="Arial"/>
                      <w:sz w:val="18"/>
                      <w:szCs w:val="18"/>
                    </w:rPr>
                    <w:t>2018</w:t>
                  </w:r>
                  <w:r w:rsidRPr="00A06CE2">
                    <w:rPr>
                      <w:rFonts w:ascii="Arial" w:eastAsia="楷体_GB2312" w:hAnsi="Arial" w:cs="Arial"/>
                      <w:sz w:val="18"/>
                      <w:szCs w:val="18"/>
                    </w:rPr>
                    <w:t>年底前</w:t>
                  </w:r>
                </w:p>
              </w:tc>
              <w:tc>
                <w:tcPr>
                  <w:tcW w:w="1560" w:type="dxa"/>
                  <w:shd w:val="clear" w:color="auto" w:fill="auto"/>
                </w:tcPr>
                <w:p w14:paraId="0DBD47FE" w14:textId="77777777" w:rsidR="008E225E" w:rsidRDefault="008E225E">
                  <w:pPr>
                    <w:jc w:val="center"/>
                    <w:cnfStyle w:val="000000000000" w:firstRow="0" w:lastRow="0" w:firstColumn="0" w:lastColumn="0" w:oddVBand="0" w:evenVBand="0" w:oddHBand="0" w:evenHBand="0" w:firstRowFirstColumn="0" w:firstRowLastColumn="0" w:lastRowFirstColumn="0" w:lastRowLastColumn="0"/>
                    <w:rPr>
                      <w:rFonts w:ascii="Arial" w:eastAsia="楷体_GB2312" w:hAnsi="Arial" w:cs="Arial"/>
                      <w:sz w:val="18"/>
                      <w:szCs w:val="18"/>
                    </w:rPr>
                  </w:pPr>
                  <w:r w:rsidRPr="00A06CE2">
                    <w:rPr>
                      <w:rFonts w:ascii="Arial" w:eastAsia="楷体_GB2312" w:hAnsi="Arial" w:cs="Arial"/>
                      <w:sz w:val="18"/>
                      <w:szCs w:val="18"/>
                    </w:rPr>
                    <w:t>2021</w:t>
                  </w:r>
                  <w:r w:rsidRPr="00A06CE2">
                    <w:rPr>
                      <w:rFonts w:ascii="Arial" w:eastAsia="楷体_GB2312" w:hAnsi="Arial" w:cs="Arial"/>
                      <w:sz w:val="18"/>
                      <w:szCs w:val="18"/>
                    </w:rPr>
                    <w:t>年底前</w:t>
                  </w:r>
                </w:p>
              </w:tc>
              <w:tc>
                <w:tcPr>
                  <w:tcW w:w="1559" w:type="dxa"/>
                  <w:shd w:val="clear" w:color="auto" w:fill="auto"/>
                </w:tcPr>
                <w:p w14:paraId="317F87EF" w14:textId="77777777" w:rsidR="008E225E" w:rsidRPr="05A60944" w:rsidRDefault="008E225E">
                  <w:pPr>
                    <w:jc w:val="center"/>
                    <w:cnfStyle w:val="000000000000" w:firstRow="0" w:lastRow="0" w:firstColumn="0" w:lastColumn="0" w:oddVBand="0" w:evenVBand="0" w:oddHBand="0" w:evenHBand="0" w:firstRowFirstColumn="0" w:firstRowLastColumn="0" w:lastRowFirstColumn="0" w:lastRowLastColumn="0"/>
                    <w:rPr>
                      <w:rFonts w:ascii="Arial" w:eastAsia="楷体_GB2312" w:hAnsi="Arial" w:cs="Arial"/>
                      <w:sz w:val="18"/>
                      <w:szCs w:val="18"/>
                    </w:rPr>
                  </w:pPr>
                  <w:r>
                    <w:rPr>
                      <w:rFonts w:ascii="Arial" w:eastAsia="楷体_GB2312" w:hAnsi="Arial" w:cs="Arial" w:hint="eastAsia"/>
                      <w:sz w:val="18"/>
                      <w:szCs w:val="18"/>
                    </w:rPr>
                    <w:t>是</w:t>
                  </w:r>
                </w:p>
              </w:tc>
            </w:tr>
            <w:tr w:rsidR="008E225E" w14:paraId="7CECF4B3"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41" w:type="dxa"/>
                  <w:shd w:val="clear" w:color="auto" w:fill="auto"/>
                  <w:vAlign w:val="center"/>
                </w:tcPr>
                <w:p w14:paraId="6D97BD92" w14:textId="77777777" w:rsidR="008E225E" w:rsidRPr="008C2362" w:rsidRDefault="008E225E">
                  <w:pPr>
                    <w:rPr>
                      <w:rFonts w:ascii="Arial" w:eastAsia="楷体_GB2312" w:hAnsi="Arial" w:cs="Arial"/>
                      <w:sz w:val="18"/>
                      <w:szCs w:val="18"/>
                    </w:rPr>
                  </w:pPr>
                  <w:r w:rsidRPr="008C2362">
                    <w:rPr>
                      <w:rFonts w:ascii="Arial" w:eastAsia="楷体_GB2312" w:hAnsi="Arial" w:cs="Arial" w:hint="eastAsia"/>
                      <w:sz w:val="18"/>
                      <w:szCs w:val="18"/>
                    </w:rPr>
                    <w:t>海上风电</w:t>
                  </w:r>
                </w:p>
              </w:tc>
              <w:tc>
                <w:tcPr>
                  <w:tcW w:w="2869" w:type="dxa"/>
                  <w:shd w:val="clear" w:color="auto" w:fill="auto"/>
                  <w:vAlign w:val="center"/>
                </w:tcPr>
                <w:p w14:paraId="715082E5" w14:textId="77777777" w:rsidR="008E225E" w:rsidRDefault="008E225E">
                  <w:pPr>
                    <w:jc w:val="center"/>
                    <w:cnfStyle w:val="000000100000" w:firstRow="0" w:lastRow="0" w:firstColumn="0" w:lastColumn="0" w:oddVBand="0" w:evenVBand="0" w:oddHBand="1" w:evenHBand="0" w:firstRowFirstColumn="0" w:firstRowLastColumn="0" w:lastRowFirstColumn="0" w:lastRowLastColumn="0"/>
                    <w:rPr>
                      <w:rFonts w:ascii="Arial" w:eastAsia="楷体_GB2312" w:hAnsi="Arial" w:cs="Arial"/>
                      <w:sz w:val="18"/>
                      <w:szCs w:val="18"/>
                    </w:rPr>
                  </w:pPr>
                  <w:r>
                    <w:rPr>
                      <w:rFonts w:ascii="Arial" w:eastAsia="楷体_GB2312" w:hAnsi="Arial" w:cs="Arial" w:hint="eastAsia"/>
                      <w:sz w:val="18"/>
                      <w:szCs w:val="18"/>
                    </w:rPr>
                    <w:t>/</w:t>
                  </w:r>
                </w:p>
              </w:tc>
              <w:tc>
                <w:tcPr>
                  <w:tcW w:w="1560" w:type="dxa"/>
                  <w:shd w:val="clear" w:color="auto" w:fill="auto"/>
                </w:tcPr>
                <w:p w14:paraId="38BA8AF2" w14:textId="77777777" w:rsidR="008E225E" w:rsidRPr="05A60944" w:rsidRDefault="008E225E">
                  <w:pPr>
                    <w:jc w:val="center"/>
                    <w:cnfStyle w:val="000000100000" w:firstRow="0" w:lastRow="0" w:firstColumn="0" w:lastColumn="0" w:oddVBand="0" w:evenVBand="0" w:oddHBand="1" w:evenHBand="0" w:firstRowFirstColumn="0" w:firstRowLastColumn="0" w:lastRowFirstColumn="0" w:lastRowLastColumn="0"/>
                    <w:rPr>
                      <w:rFonts w:ascii="Arial" w:eastAsia="楷体_GB2312" w:hAnsi="Arial" w:cs="Arial"/>
                      <w:sz w:val="18"/>
                      <w:szCs w:val="18"/>
                    </w:rPr>
                  </w:pPr>
                  <w:r w:rsidRPr="00A06CE2">
                    <w:rPr>
                      <w:rFonts w:ascii="Arial" w:eastAsia="楷体_GB2312" w:hAnsi="Arial" w:cs="Arial"/>
                      <w:sz w:val="18"/>
                      <w:szCs w:val="18"/>
                    </w:rPr>
                    <w:t>2022</w:t>
                  </w:r>
                  <w:r w:rsidRPr="00A06CE2">
                    <w:rPr>
                      <w:rFonts w:ascii="Arial" w:eastAsia="楷体_GB2312" w:hAnsi="Arial" w:cs="Arial"/>
                      <w:sz w:val="18"/>
                      <w:szCs w:val="18"/>
                    </w:rPr>
                    <w:t>年及以后</w:t>
                  </w:r>
                </w:p>
              </w:tc>
              <w:tc>
                <w:tcPr>
                  <w:tcW w:w="1559" w:type="dxa"/>
                  <w:shd w:val="clear" w:color="auto" w:fill="auto"/>
                </w:tcPr>
                <w:p w14:paraId="67713436" w14:textId="77777777" w:rsidR="008E225E" w:rsidRPr="05A60944" w:rsidRDefault="008E225E">
                  <w:pPr>
                    <w:jc w:val="center"/>
                    <w:cnfStyle w:val="000000100000" w:firstRow="0" w:lastRow="0" w:firstColumn="0" w:lastColumn="0" w:oddVBand="0" w:evenVBand="0" w:oddHBand="1" w:evenHBand="0" w:firstRowFirstColumn="0" w:firstRowLastColumn="0" w:lastRowFirstColumn="0" w:lastRowLastColumn="0"/>
                    <w:rPr>
                      <w:rFonts w:ascii="Arial" w:eastAsia="楷体_GB2312" w:hAnsi="Arial" w:cs="Arial"/>
                      <w:sz w:val="18"/>
                      <w:szCs w:val="18"/>
                    </w:rPr>
                  </w:pPr>
                  <w:r>
                    <w:rPr>
                      <w:rFonts w:ascii="Arial" w:eastAsia="楷体_GB2312" w:hAnsi="Arial" w:cs="Arial" w:hint="eastAsia"/>
                      <w:sz w:val="18"/>
                      <w:szCs w:val="18"/>
                    </w:rPr>
                    <w:t>否</w:t>
                  </w:r>
                </w:p>
              </w:tc>
            </w:tr>
          </w:tbl>
          <w:p w14:paraId="29746540" w14:textId="77777777" w:rsidR="008E225E" w:rsidRDefault="008E225E">
            <w:pPr>
              <w:pStyle w:val="ae"/>
              <w:ind w:leftChars="0" w:left="0"/>
              <w:jc w:val="center"/>
              <w:rPr>
                <w:rFonts w:cs="Arial"/>
                <w:color w:val="0F243E" w:themeColor="text2" w:themeShade="80"/>
              </w:rPr>
            </w:pPr>
          </w:p>
        </w:tc>
      </w:tr>
      <w:tr w:rsidR="008E225E" w14:paraId="02F5E122" w14:textId="77777777">
        <w:trPr>
          <w:trHeight w:val="300"/>
        </w:trPr>
        <w:tc>
          <w:tcPr>
            <w:tcW w:w="7405" w:type="dxa"/>
            <w:tcBorders>
              <w:top w:val="single" w:sz="4" w:space="0" w:color="auto"/>
            </w:tcBorders>
            <w:shd w:val="clear" w:color="auto" w:fill="auto"/>
          </w:tcPr>
          <w:p w14:paraId="18515350" w14:textId="77777777" w:rsidR="008E225E" w:rsidRDefault="008E225E">
            <w:pPr>
              <w:pStyle w:val="aff4"/>
              <w:rPr>
                <w:rFonts w:cs="Arial"/>
              </w:rPr>
            </w:pPr>
            <w:r w:rsidRPr="7A53A97B">
              <w:rPr>
                <w:rFonts w:cs="Arial"/>
              </w:rPr>
              <w:t>数据来源：中国发展改革委员会，广发证券（香港）研究</w:t>
            </w:r>
          </w:p>
        </w:tc>
      </w:tr>
    </w:tbl>
    <w:p w14:paraId="2DCA8A41" w14:textId="77777777" w:rsidR="008E225E" w:rsidRDefault="008E225E" w:rsidP="008E225E">
      <w:pPr>
        <w:pStyle w:val="ae"/>
        <w:spacing w:beforeLines="50" w:before="163" w:afterLines="50" w:after="163" w:line="252" w:lineRule="auto"/>
        <w:ind w:leftChars="0" w:left="3017"/>
        <w:jc w:val="both"/>
        <w:rPr>
          <w:rFonts w:cs="Arial"/>
          <w:lang w:eastAsia="zh-CN"/>
        </w:rPr>
      </w:pPr>
      <w:r w:rsidRPr="74C38B20">
        <w:rPr>
          <w:rFonts w:cs="Arial"/>
          <w:lang w:eastAsia="zh-CN"/>
        </w:rPr>
        <w:t>根据我们的测算，中国的</w:t>
      </w:r>
      <w:r w:rsidRPr="29DB92CA">
        <w:rPr>
          <w:rFonts w:cs="Arial"/>
          <w:lang w:eastAsia="zh-CN"/>
        </w:rPr>
        <w:t>陆上</w:t>
      </w:r>
      <w:r w:rsidRPr="74C38B20">
        <w:rPr>
          <w:rFonts w:cs="Arial"/>
          <w:lang w:eastAsia="zh-CN"/>
        </w:rPr>
        <w:t>风电和海上风电项目已经具备相当的经济性。我们应用情景测试（包含乐观情形和悲观情形），典型的陆上风电项目</w:t>
      </w:r>
      <w:r w:rsidRPr="74C38B20">
        <w:rPr>
          <w:rFonts w:cs="Arial"/>
          <w:lang w:eastAsia="zh-CN"/>
        </w:rPr>
        <w:t>IRR</w:t>
      </w:r>
      <w:r w:rsidRPr="74C38B20">
        <w:rPr>
          <w:rFonts w:cs="Arial"/>
          <w:lang w:eastAsia="zh-CN"/>
        </w:rPr>
        <w:t>在</w:t>
      </w:r>
      <w:r w:rsidRPr="74C38B20">
        <w:rPr>
          <w:rFonts w:cs="Arial"/>
          <w:lang w:eastAsia="zh-CN"/>
        </w:rPr>
        <w:t>9-19%</w:t>
      </w:r>
      <w:r w:rsidRPr="74C38B20">
        <w:rPr>
          <w:rFonts w:cs="Arial"/>
          <w:lang w:eastAsia="zh-CN"/>
        </w:rPr>
        <w:t>之间，</w:t>
      </w:r>
      <w:r w:rsidRPr="74C38B20">
        <w:rPr>
          <w:rFonts w:cs="Arial"/>
          <w:lang w:eastAsia="zh-CN"/>
        </w:rPr>
        <w:lastRenderedPageBreak/>
        <w:t>典型的</w:t>
      </w:r>
      <w:r>
        <w:rPr>
          <w:rFonts w:cs="Arial" w:hint="eastAsia"/>
          <w:lang w:eastAsia="zh-CN"/>
        </w:rPr>
        <w:t>海上</w:t>
      </w:r>
      <w:r w:rsidRPr="74C38B20">
        <w:rPr>
          <w:rFonts w:cs="Arial"/>
          <w:lang w:eastAsia="zh-CN"/>
        </w:rPr>
        <w:t>风电项目</w:t>
      </w:r>
      <w:r w:rsidRPr="74C38B20">
        <w:rPr>
          <w:rFonts w:cs="Arial"/>
          <w:lang w:eastAsia="zh-CN"/>
        </w:rPr>
        <w:t>IRR</w:t>
      </w:r>
      <w:r w:rsidRPr="74C38B20">
        <w:rPr>
          <w:rFonts w:cs="Arial"/>
          <w:lang w:eastAsia="zh-CN"/>
        </w:rPr>
        <w:t>在</w:t>
      </w:r>
      <w:r w:rsidRPr="74C38B20">
        <w:rPr>
          <w:rFonts w:cs="Arial"/>
          <w:lang w:eastAsia="zh-CN"/>
        </w:rPr>
        <w:t>12-18%</w:t>
      </w:r>
      <w:r w:rsidRPr="74C38B20">
        <w:rPr>
          <w:rFonts w:cs="Arial"/>
          <w:lang w:eastAsia="zh-CN"/>
        </w:rPr>
        <w:t>之间。</w:t>
      </w:r>
    </w:p>
    <w:p w14:paraId="03DECCD8" w14:textId="77777777" w:rsidR="00071489" w:rsidRDefault="00071489" w:rsidP="008E225E">
      <w:pPr>
        <w:pStyle w:val="ae"/>
        <w:spacing w:beforeLines="50" w:before="163" w:afterLines="50" w:after="163" w:line="252" w:lineRule="auto"/>
        <w:ind w:leftChars="0" w:left="3017"/>
        <w:jc w:val="both"/>
        <w:rPr>
          <w:rFonts w:cs="Arial"/>
          <w:lang w:eastAsia="zh-CN"/>
        </w:rPr>
      </w:pPr>
    </w:p>
    <w:p w14:paraId="67E23497" w14:textId="77777777" w:rsidR="00071489" w:rsidRDefault="00071489" w:rsidP="008E225E">
      <w:pPr>
        <w:pStyle w:val="ae"/>
        <w:spacing w:beforeLines="50" w:before="163" w:afterLines="50" w:after="163" w:line="252" w:lineRule="auto"/>
        <w:ind w:leftChars="0" w:left="3017"/>
        <w:jc w:val="both"/>
        <w:rPr>
          <w:rFonts w:cs="Arial"/>
          <w:lang w:eastAsia="zh-CN"/>
        </w:rPr>
      </w:pPr>
    </w:p>
    <w:p w14:paraId="1A6D2A16" w14:textId="77777777" w:rsidR="00071489" w:rsidRDefault="00071489" w:rsidP="008E225E">
      <w:pPr>
        <w:pStyle w:val="ae"/>
        <w:spacing w:beforeLines="50" w:before="163" w:afterLines="50" w:after="163" w:line="252" w:lineRule="auto"/>
        <w:ind w:leftChars="0" w:left="3017"/>
        <w:jc w:val="both"/>
        <w:rPr>
          <w:rFonts w:cs="Arial"/>
          <w:lang w:eastAsia="zh-CN"/>
        </w:rPr>
      </w:pPr>
    </w:p>
    <w:p w14:paraId="7E8E9E1B" w14:textId="77777777" w:rsidR="00071489" w:rsidRDefault="00071489" w:rsidP="008E225E">
      <w:pPr>
        <w:pStyle w:val="ae"/>
        <w:spacing w:beforeLines="50" w:before="163" w:afterLines="50" w:after="163" w:line="252" w:lineRule="auto"/>
        <w:ind w:leftChars="0" w:left="3017"/>
        <w:jc w:val="both"/>
        <w:rPr>
          <w:rFonts w:cs="Arial"/>
          <w:lang w:eastAsia="zh-CN"/>
        </w:rPr>
      </w:pPr>
    </w:p>
    <w:tbl>
      <w:tblPr>
        <w:tblW w:w="7582" w:type="dxa"/>
        <w:tblInd w:w="3050" w:type="dxa"/>
        <w:tblLook w:val="0000" w:firstRow="0" w:lastRow="0" w:firstColumn="0" w:lastColumn="0" w:noHBand="0" w:noVBand="0"/>
      </w:tblPr>
      <w:tblGrid>
        <w:gridCol w:w="7582"/>
      </w:tblGrid>
      <w:tr w:rsidR="008E225E" w14:paraId="3A447241" w14:textId="77777777">
        <w:trPr>
          <w:trHeight w:val="300"/>
        </w:trPr>
        <w:tc>
          <w:tcPr>
            <w:tcW w:w="7582" w:type="dxa"/>
            <w:tcBorders>
              <w:bottom w:val="single" w:sz="4" w:space="0" w:color="auto"/>
            </w:tcBorders>
            <w:shd w:val="clear" w:color="auto" w:fill="auto"/>
          </w:tcPr>
          <w:p w14:paraId="4E269C3B" w14:textId="5DD78C58" w:rsidR="008E225E" w:rsidRPr="004C7674" w:rsidRDefault="00523386" w:rsidP="00171826">
            <w:pPr>
              <w:pStyle w:val="aff2"/>
              <w:rPr>
                <w:rFonts w:ascii="楷体_GB2312" w:eastAsia="楷体_GB2312" w:hAnsi="楷体_GB2312"/>
                <w:b/>
                <w:sz w:val="21"/>
                <w:szCs w:val="21"/>
                <w:lang w:eastAsia="zh-CN"/>
              </w:rPr>
            </w:pPr>
            <w:r w:rsidRPr="00171826">
              <w:rPr>
                <w:rFonts w:ascii="楷体_GB2312" w:eastAsia="楷体_GB2312" w:hAnsi="楷体_GB2312" w:hint="eastAsia"/>
                <w:b/>
                <w:sz w:val="21"/>
                <w:szCs w:val="21"/>
                <w:lang w:eastAsia="zh-CN"/>
              </w:rPr>
              <w:t xml:space="preserve">表 </w:t>
            </w:r>
            <w:r w:rsidRPr="00523386">
              <w:rPr>
                <w:rFonts w:ascii="Arial" w:eastAsia="楷体_GB2312" w:hAnsi="Arial" w:cs="Arial"/>
                <w:b/>
                <w:bCs/>
                <w:sz w:val="21"/>
                <w:szCs w:val="21"/>
                <w:lang w:eastAsia="zh-CN"/>
              </w:rPr>
              <w:t>10</w:t>
            </w:r>
            <w:r w:rsidR="00171826" w:rsidRPr="00523386">
              <w:rPr>
                <w:rFonts w:ascii="楷体_GB2312" w:eastAsia="楷体_GB2312" w:hAnsi="楷体_GB2312" w:cs="Arial"/>
                <w:b/>
                <w:bCs/>
                <w:sz w:val="21"/>
                <w:szCs w:val="21"/>
              </w:rPr>
              <w:fldChar w:fldCharType="begin"/>
            </w:r>
            <w:r w:rsidR="00171826" w:rsidRPr="00523386">
              <w:rPr>
                <w:rFonts w:ascii="楷体_GB2312" w:eastAsia="楷体_GB2312" w:hAnsi="楷体_GB2312" w:cs="Arial"/>
                <w:b/>
                <w:bCs/>
                <w:sz w:val="21"/>
                <w:szCs w:val="21"/>
                <w:lang w:eastAsia="zh-CN"/>
              </w:rPr>
              <w:instrText xml:space="preserve"> SEQ 表 \* ARABIC </w:instrText>
            </w:r>
            <w:r w:rsidR="0095167B">
              <w:rPr>
                <w:rFonts w:ascii="楷体_GB2312" w:eastAsia="楷体_GB2312" w:hAnsi="楷体_GB2312" w:cs="Arial"/>
                <w:b/>
                <w:bCs/>
                <w:sz w:val="21"/>
                <w:szCs w:val="21"/>
              </w:rPr>
              <w:fldChar w:fldCharType="separate"/>
            </w:r>
            <w:r w:rsidR="00171826" w:rsidRPr="00523386">
              <w:rPr>
                <w:rFonts w:ascii="楷体_GB2312" w:eastAsia="楷体_GB2312" w:hAnsi="楷体_GB2312" w:cs="Arial"/>
                <w:b/>
                <w:bCs/>
                <w:sz w:val="21"/>
                <w:szCs w:val="21"/>
              </w:rPr>
              <w:fldChar w:fldCharType="end"/>
            </w:r>
            <w:r w:rsidR="00171826" w:rsidRPr="00523386">
              <w:rPr>
                <w:rFonts w:ascii="楷体_GB2312" w:eastAsia="楷体_GB2312" w:hAnsi="楷体_GB2312"/>
                <w:b/>
                <w:bCs/>
                <w:sz w:val="21"/>
                <w:szCs w:val="21"/>
                <w:lang w:eastAsia="zh-CN"/>
              </w:rPr>
              <w:t>：</w:t>
            </w:r>
            <w:r w:rsidR="008E225E">
              <w:rPr>
                <w:rFonts w:ascii="楷体_GB2312" w:eastAsia="楷体_GB2312" w:hAnsi="楷体_GB2312" w:hint="eastAsia"/>
                <w:b/>
                <w:sz w:val="21"/>
                <w:szCs w:val="21"/>
                <w:lang w:eastAsia="zh-CN"/>
              </w:rPr>
              <w:t>陆上及海上风电的</w:t>
            </w:r>
            <w:r w:rsidR="008E225E" w:rsidRPr="00DD70A7">
              <w:rPr>
                <w:rFonts w:ascii="Arial" w:eastAsia="楷体_GB2312" w:hAnsi="Arial" w:cs="Arial"/>
                <w:b/>
                <w:sz w:val="21"/>
                <w:szCs w:val="21"/>
                <w:lang w:eastAsia="zh-CN"/>
              </w:rPr>
              <w:t>IRR</w:t>
            </w:r>
          </w:p>
        </w:tc>
      </w:tr>
      <w:tr w:rsidR="008E225E" w14:paraId="62E3C0B0" w14:textId="77777777">
        <w:trPr>
          <w:trHeight w:val="2787"/>
        </w:trPr>
        <w:tc>
          <w:tcPr>
            <w:tcW w:w="7582" w:type="dxa"/>
            <w:tcBorders>
              <w:top w:val="single" w:sz="4" w:space="0" w:color="auto"/>
              <w:bottom w:val="single" w:sz="4" w:space="0" w:color="auto"/>
            </w:tcBorders>
            <w:shd w:val="clear" w:color="auto" w:fill="auto"/>
            <w:vAlign w:val="center"/>
          </w:tcPr>
          <w:tbl>
            <w:tblPr>
              <w:tblStyle w:val="4-1"/>
              <w:tblW w:w="0" w:type="auto"/>
              <w:jc w:val="center"/>
              <w:tblLook w:val="04A0" w:firstRow="1" w:lastRow="0" w:firstColumn="1" w:lastColumn="0" w:noHBand="0" w:noVBand="1"/>
            </w:tblPr>
            <w:tblGrid>
              <w:gridCol w:w="948"/>
              <w:gridCol w:w="992"/>
              <w:gridCol w:w="1418"/>
              <w:gridCol w:w="1528"/>
              <w:gridCol w:w="1307"/>
              <w:gridCol w:w="1163"/>
            </w:tblGrid>
            <w:tr w:rsidR="00452F20" w:rsidRPr="00C21D21" w14:paraId="47A57F88" w14:textId="77777777" w:rsidTr="00452F2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48" w:type="dxa"/>
                  <w:vAlign w:val="center"/>
                </w:tcPr>
                <w:p w14:paraId="6EDFF3E3" w14:textId="5F29604E" w:rsidR="00580B9F" w:rsidRPr="00C21D21" w:rsidRDefault="00452F20">
                  <w:pPr>
                    <w:pStyle w:val="ae"/>
                    <w:ind w:leftChars="0" w:left="0"/>
                    <w:jc w:val="center"/>
                    <w:rPr>
                      <w:rFonts w:cs="Arial"/>
                      <w:b w:val="0"/>
                      <w:sz w:val="18"/>
                      <w:szCs w:val="18"/>
                      <w:lang w:eastAsia="zh-CN"/>
                    </w:rPr>
                  </w:pPr>
                  <w:r>
                    <w:rPr>
                      <w:rFonts w:cs="Arial" w:hint="eastAsia"/>
                      <w:b w:val="0"/>
                      <w:sz w:val="18"/>
                      <w:szCs w:val="18"/>
                      <w:lang w:eastAsia="zh-CN"/>
                    </w:rPr>
                    <w:t>风电类型</w:t>
                  </w:r>
                </w:p>
              </w:tc>
              <w:tc>
                <w:tcPr>
                  <w:tcW w:w="992" w:type="dxa"/>
                  <w:vAlign w:val="center"/>
                </w:tcPr>
                <w:p w14:paraId="3758EF06" w14:textId="2B365A59" w:rsidR="00580B9F" w:rsidRPr="00C21D21" w:rsidRDefault="00580B9F" w:rsidP="00452F20">
                  <w:pPr>
                    <w:pStyle w:val="ae"/>
                    <w:ind w:leftChars="0" w:left="0"/>
                    <w:jc w:val="center"/>
                    <w:cnfStyle w:val="100000000000" w:firstRow="1" w:lastRow="0" w:firstColumn="0" w:lastColumn="0" w:oddVBand="0" w:evenVBand="0" w:oddHBand="0" w:evenHBand="0" w:firstRowFirstColumn="0" w:firstRowLastColumn="0" w:lastRowFirstColumn="0" w:lastRowLastColumn="0"/>
                    <w:rPr>
                      <w:rFonts w:cs="Arial"/>
                      <w:b w:val="0"/>
                      <w:bCs w:val="0"/>
                      <w:sz w:val="18"/>
                      <w:szCs w:val="18"/>
                    </w:rPr>
                  </w:pPr>
                  <w:r>
                    <w:rPr>
                      <w:rFonts w:cs="Arial" w:hint="eastAsia"/>
                      <w:b w:val="0"/>
                      <w:bCs w:val="0"/>
                      <w:sz w:val="18"/>
                      <w:szCs w:val="18"/>
                    </w:rPr>
                    <w:t>情景测试</w:t>
                  </w:r>
                </w:p>
              </w:tc>
              <w:tc>
                <w:tcPr>
                  <w:tcW w:w="1418" w:type="dxa"/>
                  <w:vAlign w:val="center"/>
                </w:tcPr>
                <w:p w14:paraId="209C4839" w14:textId="77777777" w:rsidR="00580B9F" w:rsidRPr="00C21D21" w:rsidRDefault="00580B9F">
                  <w:pPr>
                    <w:pStyle w:val="ae"/>
                    <w:ind w:leftChars="0" w:left="0"/>
                    <w:jc w:val="center"/>
                    <w:cnfStyle w:val="100000000000" w:firstRow="1" w:lastRow="0" w:firstColumn="0" w:lastColumn="0" w:oddVBand="0" w:evenVBand="0" w:oddHBand="0" w:evenHBand="0" w:firstRowFirstColumn="0" w:firstRowLastColumn="0" w:lastRowFirstColumn="0" w:lastRowLastColumn="0"/>
                    <w:rPr>
                      <w:rFonts w:cs="Arial"/>
                      <w:b w:val="0"/>
                      <w:sz w:val="18"/>
                      <w:szCs w:val="18"/>
                    </w:rPr>
                  </w:pPr>
                  <w:r w:rsidRPr="00C21D21">
                    <w:rPr>
                      <w:rFonts w:cs="Arial" w:hint="eastAsia"/>
                      <w:b w:val="0"/>
                      <w:bCs w:val="0"/>
                      <w:sz w:val="18"/>
                      <w:szCs w:val="18"/>
                    </w:rPr>
                    <w:t>年利用小时数</w:t>
                  </w:r>
                </w:p>
              </w:tc>
              <w:tc>
                <w:tcPr>
                  <w:tcW w:w="1528" w:type="dxa"/>
                  <w:vAlign w:val="center"/>
                </w:tcPr>
                <w:p w14:paraId="268B76D2" w14:textId="45B0F0C6" w:rsidR="00580B9F" w:rsidRPr="00C21D21" w:rsidRDefault="00580B9F">
                  <w:pPr>
                    <w:pStyle w:val="ae"/>
                    <w:ind w:leftChars="0" w:left="0"/>
                    <w:jc w:val="center"/>
                    <w:cnfStyle w:val="100000000000" w:firstRow="1" w:lastRow="0" w:firstColumn="0" w:lastColumn="0" w:oddVBand="0" w:evenVBand="0" w:oddHBand="0" w:evenHBand="0" w:firstRowFirstColumn="0" w:firstRowLastColumn="0" w:lastRowFirstColumn="0" w:lastRowLastColumn="0"/>
                    <w:rPr>
                      <w:rFonts w:cs="Arial"/>
                      <w:b w:val="0"/>
                      <w:sz w:val="18"/>
                      <w:szCs w:val="18"/>
                      <w:lang w:eastAsia="zh-CN"/>
                    </w:rPr>
                  </w:pPr>
                  <w:r w:rsidRPr="00432864">
                    <w:rPr>
                      <w:rFonts w:cs="Arial" w:hint="eastAsia"/>
                      <w:b w:val="0"/>
                      <w:bCs w:val="0"/>
                      <w:sz w:val="18"/>
                      <w:szCs w:val="18"/>
                      <w:lang w:eastAsia="zh-CN"/>
                    </w:rPr>
                    <w:t>上网电价（元</w:t>
                  </w:r>
                  <w:r w:rsidRPr="00432864">
                    <w:rPr>
                      <w:rFonts w:cs="Arial" w:hint="eastAsia"/>
                      <w:b w:val="0"/>
                      <w:bCs w:val="0"/>
                      <w:sz w:val="18"/>
                      <w:szCs w:val="18"/>
                      <w:lang w:eastAsia="zh-CN"/>
                    </w:rPr>
                    <w:t>/</w:t>
                  </w:r>
                  <w:r w:rsidRPr="00432864">
                    <w:rPr>
                      <w:rFonts w:cs="Arial" w:hint="eastAsia"/>
                      <w:b w:val="0"/>
                      <w:bCs w:val="0"/>
                      <w:sz w:val="18"/>
                      <w:szCs w:val="18"/>
                      <w:lang w:eastAsia="zh-CN"/>
                    </w:rPr>
                    <w:t>千瓦时，含税）</w:t>
                  </w:r>
                </w:p>
              </w:tc>
              <w:tc>
                <w:tcPr>
                  <w:tcW w:w="1307" w:type="dxa"/>
                  <w:vAlign w:val="center"/>
                </w:tcPr>
                <w:p w14:paraId="4F5A0E09" w14:textId="5D51E973" w:rsidR="00580B9F" w:rsidRPr="00C21D21" w:rsidRDefault="00580B9F">
                  <w:pPr>
                    <w:pStyle w:val="ae"/>
                    <w:ind w:leftChars="0" w:left="0"/>
                    <w:jc w:val="center"/>
                    <w:cnfStyle w:val="100000000000" w:firstRow="1" w:lastRow="0" w:firstColumn="0" w:lastColumn="0" w:oddVBand="0" w:evenVBand="0" w:oddHBand="0" w:evenHBand="0" w:firstRowFirstColumn="0" w:firstRowLastColumn="0" w:lastRowFirstColumn="0" w:lastRowLastColumn="0"/>
                    <w:rPr>
                      <w:rFonts w:cs="Arial"/>
                      <w:b w:val="0"/>
                      <w:sz w:val="18"/>
                      <w:szCs w:val="18"/>
                      <w:lang w:eastAsia="zh-CN"/>
                    </w:rPr>
                  </w:pPr>
                  <w:r w:rsidRPr="0071047A">
                    <w:rPr>
                      <w:rFonts w:cs="Arial" w:hint="eastAsia"/>
                      <w:b w:val="0"/>
                      <w:bCs w:val="0"/>
                      <w:sz w:val="18"/>
                      <w:szCs w:val="18"/>
                      <w:lang w:eastAsia="zh-CN"/>
                    </w:rPr>
                    <w:t>单机建造成本</w:t>
                  </w:r>
                  <w:r>
                    <w:rPr>
                      <w:rFonts w:cs="Arial" w:hint="eastAsia"/>
                      <w:b w:val="0"/>
                      <w:bCs w:val="0"/>
                      <w:sz w:val="18"/>
                      <w:szCs w:val="18"/>
                      <w:lang w:eastAsia="zh-CN"/>
                    </w:rPr>
                    <w:t xml:space="preserve"> </w:t>
                  </w:r>
                  <w:r w:rsidRPr="0071047A">
                    <w:rPr>
                      <w:rFonts w:cs="Arial" w:hint="eastAsia"/>
                      <w:b w:val="0"/>
                      <w:bCs w:val="0"/>
                      <w:sz w:val="18"/>
                      <w:szCs w:val="18"/>
                      <w:lang w:eastAsia="zh-CN"/>
                    </w:rPr>
                    <w:t>（元</w:t>
                  </w:r>
                  <w:r w:rsidRPr="0071047A">
                    <w:rPr>
                      <w:rFonts w:cs="Arial" w:hint="eastAsia"/>
                      <w:b w:val="0"/>
                      <w:bCs w:val="0"/>
                      <w:sz w:val="18"/>
                      <w:szCs w:val="18"/>
                      <w:lang w:eastAsia="zh-CN"/>
                    </w:rPr>
                    <w:t>/</w:t>
                  </w:r>
                  <w:r w:rsidRPr="0071047A">
                    <w:rPr>
                      <w:rFonts w:cs="Arial" w:hint="eastAsia"/>
                      <w:b w:val="0"/>
                      <w:bCs w:val="0"/>
                      <w:sz w:val="18"/>
                      <w:szCs w:val="18"/>
                      <w:lang w:eastAsia="zh-CN"/>
                    </w:rPr>
                    <w:t>千瓦）</w:t>
                  </w:r>
                </w:p>
              </w:tc>
              <w:tc>
                <w:tcPr>
                  <w:tcW w:w="1163" w:type="dxa"/>
                  <w:vAlign w:val="center"/>
                </w:tcPr>
                <w:p w14:paraId="4CD94E81" w14:textId="77777777" w:rsidR="00580B9F" w:rsidRPr="00C21D21" w:rsidRDefault="00580B9F">
                  <w:pPr>
                    <w:pStyle w:val="ae"/>
                    <w:ind w:leftChars="0" w:left="0"/>
                    <w:jc w:val="center"/>
                    <w:cnfStyle w:val="100000000000" w:firstRow="1" w:lastRow="0" w:firstColumn="0" w:lastColumn="0" w:oddVBand="0" w:evenVBand="0" w:oddHBand="0" w:evenHBand="0" w:firstRowFirstColumn="0" w:firstRowLastColumn="0" w:lastRowFirstColumn="0" w:lastRowLastColumn="0"/>
                    <w:rPr>
                      <w:rFonts w:cs="Arial"/>
                      <w:b w:val="0"/>
                      <w:sz w:val="18"/>
                      <w:szCs w:val="18"/>
                    </w:rPr>
                  </w:pPr>
                  <w:r>
                    <w:rPr>
                      <w:rFonts w:cs="Arial" w:hint="eastAsia"/>
                      <w:b w:val="0"/>
                      <w:bCs w:val="0"/>
                      <w:sz w:val="18"/>
                      <w:szCs w:val="18"/>
                    </w:rPr>
                    <w:t>资本金</w:t>
                  </w:r>
                  <w:r>
                    <w:rPr>
                      <w:rFonts w:cs="Arial" w:hint="eastAsia"/>
                      <w:b w:val="0"/>
                      <w:bCs w:val="0"/>
                      <w:sz w:val="18"/>
                      <w:szCs w:val="18"/>
                    </w:rPr>
                    <w:t>IRR</w:t>
                  </w:r>
                </w:p>
              </w:tc>
            </w:tr>
            <w:tr w:rsidR="00452F20" w:rsidRPr="00C21D21" w14:paraId="5BC132E8" w14:textId="77777777" w:rsidTr="00452F2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48" w:type="dxa"/>
                  <w:vMerge w:val="restart"/>
                  <w:vAlign w:val="center"/>
                </w:tcPr>
                <w:p w14:paraId="331A67FD" w14:textId="77777777" w:rsidR="00580B9F" w:rsidRPr="00452F20" w:rsidRDefault="00580B9F" w:rsidP="00580B9F">
                  <w:pPr>
                    <w:pStyle w:val="ae"/>
                    <w:ind w:leftChars="0" w:left="0"/>
                    <w:jc w:val="both"/>
                    <w:rPr>
                      <w:rFonts w:cs="Arial"/>
                      <w:b w:val="0"/>
                      <w:bCs w:val="0"/>
                      <w:color w:val="0F243E" w:themeColor="text2" w:themeShade="80"/>
                      <w:sz w:val="18"/>
                      <w:szCs w:val="18"/>
                    </w:rPr>
                  </w:pPr>
                  <w:r w:rsidRPr="00452F20">
                    <w:rPr>
                      <w:rFonts w:cs="Arial" w:hint="eastAsia"/>
                      <w:b w:val="0"/>
                      <w:bCs w:val="0"/>
                      <w:color w:val="0F243E" w:themeColor="text2" w:themeShade="80"/>
                      <w:sz w:val="18"/>
                      <w:szCs w:val="18"/>
                    </w:rPr>
                    <w:t>陆上风电</w:t>
                  </w:r>
                </w:p>
              </w:tc>
              <w:tc>
                <w:tcPr>
                  <w:tcW w:w="992" w:type="dxa"/>
                  <w:vAlign w:val="center"/>
                </w:tcPr>
                <w:p w14:paraId="34DA4782" w14:textId="160148AD" w:rsidR="00580B9F" w:rsidRDefault="00452F20" w:rsidP="00452F20">
                  <w:pPr>
                    <w:pStyle w:val="ae"/>
                    <w:ind w:leftChars="0" w:left="0"/>
                    <w:jc w:val="center"/>
                    <w:cnfStyle w:val="000000100000" w:firstRow="0" w:lastRow="0" w:firstColumn="0" w:lastColumn="0" w:oddVBand="0" w:evenVBand="0" w:oddHBand="1" w:evenHBand="0" w:firstRowFirstColumn="0" w:firstRowLastColumn="0" w:lastRowFirstColumn="0" w:lastRowLastColumn="0"/>
                    <w:rPr>
                      <w:rFonts w:cs="Arial"/>
                      <w:color w:val="0F243E" w:themeColor="text2" w:themeShade="80"/>
                      <w:sz w:val="18"/>
                      <w:szCs w:val="18"/>
                    </w:rPr>
                  </w:pPr>
                  <w:r>
                    <w:rPr>
                      <w:rFonts w:cs="Arial" w:hint="eastAsia"/>
                      <w:color w:val="0F243E" w:themeColor="text2" w:themeShade="80"/>
                      <w:sz w:val="18"/>
                      <w:szCs w:val="18"/>
                    </w:rPr>
                    <w:t>悲观情形</w:t>
                  </w:r>
                </w:p>
              </w:tc>
              <w:tc>
                <w:tcPr>
                  <w:tcW w:w="1418" w:type="dxa"/>
                  <w:vAlign w:val="center"/>
                </w:tcPr>
                <w:p w14:paraId="171417C0" w14:textId="77777777" w:rsidR="00580B9F" w:rsidRPr="00F973D2" w:rsidRDefault="00580B9F">
                  <w:pPr>
                    <w:pStyle w:val="ae"/>
                    <w:ind w:leftChars="0" w:left="0"/>
                    <w:jc w:val="right"/>
                    <w:cnfStyle w:val="000000100000" w:firstRow="0" w:lastRow="0" w:firstColumn="0" w:lastColumn="0" w:oddVBand="0" w:evenVBand="0" w:oddHBand="1" w:evenHBand="0" w:firstRowFirstColumn="0" w:firstRowLastColumn="0" w:lastRowFirstColumn="0" w:lastRowLastColumn="0"/>
                    <w:rPr>
                      <w:rFonts w:cs="Arial"/>
                      <w:color w:val="0F243E" w:themeColor="text2" w:themeShade="80"/>
                      <w:sz w:val="18"/>
                      <w:szCs w:val="18"/>
                    </w:rPr>
                  </w:pPr>
                  <w:r>
                    <w:rPr>
                      <w:rFonts w:cs="Arial" w:hint="eastAsia"/>
                      <w:color w:val="0F243E" w:themeColor="text2" w:themeShade="80"/>
                      <w:sz w:val="18"/>
                      <w:szCs w:val="18"/>
                    </w:rPr>
                    <w:t>2</w:t>
                  </w:r>
                  <w:r>
                    <w:rPr>
                      <w:rFonts w:cs="Arial"/>
                      <w:color w:val="0F243E" w:themeColor="text2" w:themeShade="80"/>
                      <w:sz w:val="18"/>
                      <w:szCs w:val="18"/>
                    </w:rPr>
                    <w:t>000</w:t>
                  </w:r>
                </w:p>
              </w:tc>
              <w:tc>
                <w:tcPr>
                  <w:tcW w:w="1528" w:type="dxa"/>
                  <w:vAlign w:val="center"/>
                </w:tcPr>
                <w:p w14:paraId="78DFD51F" w14:textId="77777777" w:rsidR="00580B9F" w:rsidRPr="00F973D2" w:rsidRDefault="00580B9F">
                  <w:pPr>
                    <w:pStyle w:val="ae"/>
                    <w:ind w:leftChars="0" w:left="0"/>
                    <w:jc w:val="right"/>
                    <w:cnfStyle w:val="000000100000" w:firstRow="0" w:lastRow="0" w:firstColumn="0" w:lastColumn="0" w:oddVBand="0" w:evenVBand="0" w:oddHBand="1" w:evenHBand="0" w:firstRowFirstColumn="0" w:firstRowLastColumn="0" w:lastRowFirstColumn="0" w:lastRowLastColumn="0"/>
                    <w:rPr>
                      <w:rFonts w:cs="Arial"/>
                      <w:color w:val="0F243E" w:themeColor="text2" w:themeShade="80"/>
                      <w:sz w:val="18"/>
                      <w:szCs w:val="18"/>
                    </w:rPr>
                  </w:pPr>
                  <w:r>
                    <w:rPr>
                      <w:rFonts w:cs="Arial" w:hint="eastAsia"/>
                      <w:color w:val="0F243E" w:themeColor="text2" w:themeShade="80"/>
                      <w:sz w:val="18"/>
                      <w:szCs w:val="18"/>
                    </w:rPr>
                    <w:t>0</w:t>
                  </w:r>
                  <w:r>
                    <w:rPr>
                      <w:rFonts w:cs="Arial"/>
                      <w:color w:val="0F243E" w:themeColor="text2" w:themeShade="80"/>
                      <w:sz w:val="18"/>
                      <w:szCs w:val="18"/>
                    </w:rPr>
                    <w:t>.3</w:t>
                  </w:r>
                </w:p>
              </w:tc>
              <w:tc>
                <w:tcPr>
                  <w:tcW w:w="1307" w:type="dxa"/>
                  <w:vAlign w:val="center"/>
                </w:tcPr>
                <w:p w14:paraId="3E000531" w14:textId="77777777" w:rsidR="00580B9F" w:rsidRPr="00F973D2" w:rsidRDefault="00580B9F">
                  <w:pPr>
                    <w:pStyle w:val="ae"/>
                    <w:ind w:leftChars="0" w:left="0"/>
                    <w:jc w:val="right"/>
                    <w:cnfStyle w:val="000000100000" w:firstRow="0" w:lastRow="0" w:firstColumn="0" w:lastColumn="0" w:oddVBand="0" w:evenVBand="0" w:oddHBand="1" w:evenHBand="0" w:firstRowFirstColumn="0" w:firstRowLastColumn="0" w:lastRowFirstColumn="0" w:lastRowLastColumn="0"/>
                    <w:rPr>
                      <w:rFonts w:cs="Arial"/>
                      <w:color w:val="0F243E" w:themeColor="text2" w:themeShade="80"/>
                      <w:sz w:val="18"/>
                      <w:szCs w:val="18"/>
                    </w:rPr>
                  </w:pPr>
                  <w:r>
                    <w:rPr>
                      <w:rFonts w:cs="Arial" w:hint="eastAsia"/>
                      <w:color w:val="0F243E" w:themeColor="text2" w:themeShade="80"/>
                      <w:sz w:val="18"/>
                      <w:szCs w:val="18"/>
                    </w:rPr>
                    <w:t>5</w:t>
                  </w:r>
                  <w:r>
                    <w:rPr>
                      <w:rFonts w:cs="Arial"/>
                      <w:color w:val="0F243E" w:themeColor="text2" w:themeShade="80"/>
                      <w:sz w:val="18"/>
                      <w:szCs w:val="18"/>
                    </w:rPr>
                    <w:t>,000</w:t>
                  </w:r>
                </w:p>
              </w:tc>
              <w:tc>
                <w:tcPr>
                  <w:tcW w:w="1163" w:type="dxa"/>
                  <w:vAlign w:val="center"/>
                </w:tcPr>
                <w:p w14:paraId="21D3F741" w14:textId="77777777" w:rsidR="00580B9F" w:rsidRPr="00F973D2" w:rsidRDefault="00580B9F">
                  <w:pPr>
                    <w:pStyle w:val="ae"/>
                    <w:ind w:leftChars="0" w:left="0"/>
                    <w:jc w:val="right"/>
                    <w:cnfStyle w:val="000000100000" w:firstRow="0" w:lastRow="0" w:firstColumn="0" w:lastColumn="0" w:oddVBand="0" w:evenVBand="0" w:oddHBand="1" w:evenHBand="0" w:firstRowFirstColumn="0" w:firstRowLastColumn="0" w:lastRowFirstColumn="0" w:lastRowLastColumn="0"/>
                    <w:rPr>
                      <w:rFonts w:cs="Arial"/>
                      <w:color w:val="0F243E" w:themeColor="text2" w:themeShade="80"/>
                      <w:sz w:val="18"/>
                      <w:szCs w:val="18"/>
                    </w:rPr>
                  </w:pPr>
                  <w:r>
                    <w:rPr>
                      <w:rFonts w:cs="Arial" w:hint="eastAsia"/>
                      <w:color w:val="0F243E" w:themeColor="text2" w:themeShade="80"/>
                      <w:sz w:val="18"/>
                      <w:szCs w:val="18"/>
                    </w:rPr>
                    <w:t>9</w:t>
                  </w:r>
                  <w:r>
                    <w:rPr>
                      <w:rFonts w:cs="Arial"/>
                      <w:color w:val="0F243E" w:themeColor="text2" w:themeShade="80"/>
                      <w:sz w:val="18"/>
                      <w:szCs w:val="18"/>
                    </w:rPr>
                    <w:t>%</w:t>
                  </w:r>
                </w:p>
              </w:tc>
            </w:tr>
            <w:tr w:rsidR="00452F20" w:rsidRPr="00C21D21" w14:paraId="11D6548D" w14:textId="77777777" w:rsidTr="00452F20">
              <w:trPr>
                <w:jc w:val="center"/>
              </w:trPr>
              <w:tc>
                <w:tcPr>
                  <w:cnfStyle w:val="001000000000" w:firstRow="0" w:lastRow="0" w:firstColumn="1" w:lastColumn="0" w:oddVBand="0" w:evenVBand="0" w:oddHBand="0" w:evenHBand="0" w:firstRowFirstColumn="0" w:firstRowLastColumn="0" w:lastRowFirstColumn="0" w:lastRowLastColumn="0"/>
                  <w:tcW w:w="948" w:type="dxa"/>
                  <w:vMerge/>
                  <w:vAlign w:val="center"/>
                </w:tcPr>
                <w:p w14:paraId="1DCAD443" w14:textId="77777777" w:rsidR="00580B9F" w:rsidRPr="00452F20" w:rsidRDefault="00580B9F" w:rsidP="00580B9F">
                  <w:pPr>
                    <w:pStyle w:val="ae"/>
                    <w:ind w:leftChars="0" w:left="0"/>
                    <w:jc w:val="both"/>
                    <w:rPr>
                      <w:rFonts w:cs="Arial"/>
                      <w:b w:val="0"/>
                      <w:bCs w:val="0"/>
                      <w:color w:val="0F243E" w:themeColor="text2" w:themeShade="80"/>
                      <w:sz w:val="18"/>
                      <w:szCs w:val="18"/>
                    </w:rPr>
                  </w:pPr>
                </w:p>
              </w:tc>
              <w:tc>
                <w:tcPr>
                  <w:tcW w:w="992" w:type="dxa"/>
                  <w:vAlign w:val="center"/>
                </w:tcPr>
                <w:p w14:paraId="1B5DE733" w14:textId="3F5E2499" w:rsidR="00580B9F" w:rsidRDefault="00452F20" w:rsidP="00452F20">
                  <w:pPr>
                    <w:pStyle w:val="ae"/>
                    <w:ind w:leftChars="0" w:left="0"/>
                    <w:jc w:val="center"/>
                    <w:cnfStyle w:val="000000000000" w:firstRow="0" w:lastRow="0" w:firstColumn="0" w:lastColumn="0" w:oddVBand="0" w:evenVBand="0" w:oddHBand="0" w:evenHBand="0" w:firstRowFirstColumn="0" w:firstRowLastColumn="0" w:lastRowFirstColumn="0" w:lastRowLastColumn="0"/>
                    <w:rPr>
                      <w:rFonts w:cs="Arial"/>
                      <w:color w:val="0F243E" w:themeColor="text2" w:themeShade="80"/>
                      <w:sz w:val="18"/>
                      <w:szCs w:val="18"/>
                    </w:rPr>
                  </w:pPr>
                  <w:r>
                    <w:rPr>
                      <w:rFonts w:cs="Arial" w:hint="eastAsia"/>
                      <w:color w:val="0F243E" w:themeColor="text2" w:themeShade="80"/>
                      <w:sz w:val="18"/>
                      <w:szCs w:val="18"/>
                    </w:rPr>
                    <w:t>乐观情形</w:t>
                  </w:r>
                </w:p>
              </w:tc>
              <w:tc>
                <w:tcPr>
                  <w:tcW w:w="1418" w:type="dxa"/>
                  <w:vAlign w:val="center"/>
                </w:tcPr>
                <w:p w14:paraId="093DC9FD" w14:textId="77777777" w:rsidR="00580B9F" w:rsidRPr="00F973D2" w:rsidRDefault="00580B9F">
                  <w:pPr>
                    <w:pStyle w:val="ae"/>
                    <w:ind w:leftChars="0" w:left="0"/>
                    <w:jc w:val="right"/>
                    <w:cnfStyle w:val="000000000000" w:firstRow="0" w:lastRow="0" w:firstColumn="0" w:lastColumn="0" w:oddVBand="0" w:evenVBand="0" w:oddHBand="0" w:evenHBand="0" w:firstRowFirstColumn="0" w:firstRowLastColumn="0" w:lastRowFirstColumn="0" w:lastRowLastColumn="0"/>
                    <w:rPr>
                      <w:rFonts w:cs="Arial"/>
                      <w:color w:val="0F243E" w:themeColor="text2" w:themeShade="80"/>
                      <w:sz w:val="18"/>
                      <w:szCs w:val="18"/>
                    </w:rPr>
                  </w:pPr>
                  <w:r>
                    <w:rPr>
                      <w:rFonts w:cs="Arial" w:hint="eastAsia"/>
                      <w:color w:val="0F243E" w:themeColor="text2" w:themeShade="80"/>
                      <w:sz w:val="18"/>
                      <w:szCs w:val="18"/>
                    </w:rPr>
                    <w:t>2</w:t>
                  </w:r>
                  <w:r>
                    <w:rPr>
                      <w:rFonts w:cs="Arial"/>
                      <w:color w:val="0F243E" w:themeColor="text2" w:themeShade="80"/>
                      <w:sz w:val="18"/>
                      <w:szCs w:val="18"/>
                    </w:rPr>
                    <w:t>500</w:t>
                  </w:r>
                </w:p>
              </w:tc>
              <w:tc>
                <w:tcPr>
                  <w:tcW w:w="1528" w:type="dxa"/>
                  <w:vAlign w:val="center"/>
                </w:tcPr>
                <w:p w14:paraId="227A9281" w14:textId="77777777" w:rsidR="00580B9F" w:rsidRPr="00F973D2" w:rsidRDefault="00580B9F">
                  <w:pPr>
                    <w:pStyle w:val="ae"/>
                    <w:ind w:leftChars="0" w:left="0"/>
                    <w:jc w:val="right"/>
                    <w:cnfStyle w:val="000000000000" w:firstRow="0" w:lastRow="0" w:firstColumn="0" w:lastColumn="0" w:oddVBand="0" w:evenVBand="0" w:oddHBand="0" w:evenHBand="0" w:firstRowFirstColumn="0" w:firstRowLastColumn="0" w:lastRowFirstColumn="0" w:lastRowLastColumn="0"/>
                    <w:rPr>
                      <w:rFonts w:cs="Arial"/>
                      <w:color w:val="0F243E" w:themeColor="text2" w:themeShade="80"/>
                      <w:sz w:val="18"/>
                      <w:szCs w:val="18"/>
                    </w:rPr>
                  </w:pPr>
                  <w:r>
                    <w:rPr>
                      <w:rFonts w:cs="Arial" w:hint="eastAsia"/>
                      <w:color w:val="0F243E" w:themeColor="text2" w:themeShade="80"/>
                      <w:sz w:val="18"/>
                      <w:szCs w:val="18"/>
                    </w:rPr>
                    <w:t>0</w:t>
                  </w:r>
                  <w:r>
                    <w:rPr>
                      <w:rFonts w:cs="Arial"/>
                      <w:color w:val="0F243E" w:themeColor="text2" w:themeShade="80"/>
                      <w:sz w:val="18"/>
                      <w:szCs w:val="18"/>
                    </w:rPr>
                    <w:t>.3</w:t>
                  </w:r>
                </w:p>
              </w:tc>
              <w:tc>
                <w:tcPr>
                  <w:tcW w:w="1307" w:type="dxa"/>
                  <w:vAlign w:val="center"/>
                </w:tcPr>
                <w:p w14:paraId="53531D0E" w14:textId="77777777" w:rsidR="00580B9F" w:rsidRPr="00F973D2" w:rsidRDefault="00580B9F">
                  <w:pPr>
                    <w:pStyle w:val="ae"/>
                    <w:ind w:leftChars="0" w:left="0"/>
                    <w:jc w:val="right"/>
                    <w:cnfStyle w:val="000000000000" w:firstRow="0" w:lastRow="0" w:firstColumn="0" w:lastColumn="0" w:oddVBand="0" w:evenVBand="0" w:oddHBand="0" w:evenHBand="0" w:firstRowFirstColumn="0" w:firstRowLastColumn="0" w:lastRowFirstColumn="0" w:lastRowLastColumn="0"/>
                    <w:rPr>
                      <w:rFonts w:cs="Arial"/>
                      <w:color w:val="0F243E" w:themeColor="text2" w:themeShade="80"/>
                      <w:sz w:val="18"/>
                      <w:szCs w:val="18"/>
                    </w:rPr>
                  </w:pPr>
                  <w:r>
                    <w:rPr>
                      <w:rFonts w:cs="Arial" w:hint="eastAsia"/>
                      <w:color w:val="0F243E" w:themeColor="text2" w:themeShade="80"/>
                      <w:sz w:val="18"/>
                      <w:szCs w:val="18"/>
                    </w:rPr>
                    <w:t>5</w:t>
                  </w:r>
                  <w:r>
                    <w:rPr>
                      <w:rFonts w:cs="Arial"/>
                      <w:color w:val="0F243E" w:themeColor="text2" w:themeShade="80"/>
                      <w:sz w:val="18"/>
                      <w:szCs w:val="18"/>
                    </w:rPr>
                    <w:t>,000</w:t>
                  </w:r>
                </w:p>
              </w:tc>
              <w:tc>
                <w:tcPr>
                  <w:tcW w:w="1163" w:type="dxa"/>
                  <w:vAlign w:val="center"/>
                </w:tcPr>
                <w:p w14:paraId="368E72C9" w14:textId="77777777" w:rsidR="00580B9F" w:rsidRPr="00F973D2" w:rsidRDefault="00580B9F">
                  <w:pPr>
                    <w:pStyle w:val="ae"/>
                    <w:ind w:leftChars="0" w:left="0"/>
                    <w:jc w:val="right"/>
                    <w:cnfStyle w:val="000000000000" w:firstRow="0" w:lastRow="0" w:firstColumn="0" w:lastColumn="0" w:oddVBand="0" w:evenVBand="0" w:oddHBand="0" w:evenHBand="0" w:firstRowFirstColumn="0" w:firstRowLastColumn="0" w:lastRowFirstColumn="0" w:lastRowLastColumn="0"/>
                    <w:rPr>
                      <w:rFonts w:cs="Arial"/>
                      <w:color w:val="0F243E" w:themeColor="text2" w:themeShade="80"/>
                      <w:sz w:val="18"/>
                      <w:szCs w:val="18"/>
                    </w:rPr>
                  </w:pPr>
                  <w:r>
                    <w:rPr>
                      <w:rFonts w:cs="Arial" w:hint="eastAsia"/>
                      <w:color w:val="0F243E" w:themeColor="text2" w:themeShade="80"/>
                      <w:sz w:val="18"/>
                      <w:szCs w:val="18"/>
                    </w:rPr>
                    <w:t>1</w:t>
                  </w:r>
                  <w:r>
                    <w:rPr>
                      <w:rFonts w:cs="Arial"/>
                      <w:color w:val="0F243E" w:themeColor="text2" w:themeShade="80"/>
                      <w:sz w:val="18"/>
                      <w:szCs w:val="18"/>
                    </w:rPr>
                    <w:t>9%</w:t>
                  </w:r>
                </w:p>
              </w:tc>
            </w:tr>
            <w:tr w:rsidR="00452F20" w:rsidRPr="00C21D21" w14:paraId="71E6293B" w14:textId="77777777" w:rsidTr="00452F2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48" w:type="dxa"/>
                  <w:vMerge w:val="restart"/>
                  <w:vAlign w:val="center"/>
                </w:tcPr>
                <w:p w14:paraId="66765C4B" w14:textId="77777777" w:rsidR="00580B9F" w:rsidRPr="00452F20" w:rsidRDefault="00580B9F" w:rsidP="00580B9F">
                  <w:pPr>
                    <w:pStyle w:val="ae"/>
                    <w:ind w:leftChars="0" w:left="0"/>
                    <w:jc w:val="both"/>
                    <w:rPr>
                      <w:rFonts w:cs="Arial"/>
                      <w:b w:val="0"/>
                      <w:bCs w:val="0"/>
                      <w:color w:val="0F243E" w:themeColor="text2" w:themeShade="80"/>
                      <w:sz w:val="18"/>
                      <w:szCs w:val="18"/>
                    </w:rPr>
                  </w:pPr>
                  <w:r w:rsidRPr="00452F20">
                    <w:rPr>
                      <w:rFonts w:cs="Arial" w:hint="eastAsia"/>
                      <w:b w:val="0"/>
                      <w:bCs w:val="0"/>
                      <w:color w:val="0F243E" w:themeColor="text2" w:themeShade="80"/>
                      <w:sz w:val="18"/>
                      <w:szCs w:val="18"/>
                    </w:rPr>
                    <w:t>海上风电</w:t>
                  </w:r>
                </w:p>
              </w:tc>
              <w:tc>
                <w:tcPr>
                  <w:tcW w:w="992" w:type="dxa"/>
                  <w:vAlign w:val="center"/>
                </w:tcPr>
                <w:p w14:paraId="425A195E" w14:textId="75B35C6B" w:rsidR="00580B9F" w:rsidRDefault="00452F20" w:rsidP="00452F20">
                  <w:pPr>
                    <w:pStyle w:val="ae"/>
                    <w:ind w:leftChars="0" w:left="0"/>
                    <w:jc w:val="center"/>
                    <w:cnfStyle w:val="000000100000" w:firstRow="0" w:lastRow="0" w:firstColumn="0" w:lastColumn="0" w:oddVBand="0" w:evenVBand="0" w:oddHBand="1" w:evenHBand="0" w:firstRowFirstColumn="0" w:firstRowLastColumn="0" w:lastRowFirstColumn="0" w:lastRowLastColumn="0"/>
                    <w:rPr>
                      <w:rFonts w:cs="Arial"/>
                      <w:color w:val="0F243E" w:themeColor="text2" w:themeShade="80"/>
                      <w:sz w:val="18"/>
                      <w:szCs w:val="18"/>
                    </w:rPr>
                  </w:pPr>
                  <w:r>
                    <w:rPr>
                      <w:rFonts w:cs="Arial" w:hint="eastAsia"/>
                      <w:color w:val="0F243E" w:themeColor="text2" w:themeShade="80"/>
                      <w:sz w:val="18"/>
                      <w:szCs w:val="18"/>
                    </w:rPr>
                    <w:t>悲观情形</w:t>
                  </w:r>
                </w:p>
              </w:tc>
              <w:tc>
                <w:tcPr>
                  <w:tcW w:w="1418" w:type="dxa"/>
                  <w:vAlign w:val="center"/>
                </w:tcPr>
                <w:p w14:paraId="65BF967D" w14:textId="77777777" w:rsidR="00580B9F" w:rsidRPr="00F973D2" w:rsidRDefault="00580B9F">
                  <w:pPr>
                    <w:pStyle w:val="ae"/>
                    <w:ind w:leftChars="0" w:left="0"/>
                    <w:jc w:val="right"/>
                    <w:cnfStyle w:val="000000100000" w:firstRow="0" w:lastRow="0" w:firstColumn="0" w:lastColumn="0" w:oddVBand="0" w:evenVBand="0" w:oddHBand="1" w:evenHBand="0" w:firstRowFirstColumn="0" w:firstRowLastColumn="0" w:lastRowFirstColumn="0" w:lastRowLastColumn="0"/>
                    <w:rPr>
                      <w:rFonts w:cs="Arial"/>
                      <w:color w:val="0F243E" w:themeColor="text2" w:themeShade="80"/>
                      <w:sz w:val="18"/>
                      <w:szCs w:val="18"/>
                    </w:rPr>
                  </w:pPr>
                  <w:r>
                    <w:rPr>
                      <w:rFonts w:cs="Arial" w:hint="eastAsia"/>
                      <w:color w:val="0F243E" w:themeColor="text2" w:themeShade="80"/>
                      <w:sz w:val="18"/>
                      <w:szCs w:val="18"/>
                    </w:rPr>
                    <w:t>3</w:t>
                  </w:r>
                  <w:r>
                    <w:rPr>
                      <w:rFonts w:cs="Arial"/>
                      <w:color w:val="0F243E" w:themeColor="text2" w:themeShade="80"/>
                      <w:sz w:val="18"/>
                      <w:szCs w:val="18"/>
                    </w:rPr>
                    <w:t>000</w:t>
                  </w:r>
                </w:p>
              </w:tc>
              <w:tc>
                <w:tcPr>
                  <w:tcW w:w="1528" w:type="dxa"/>
                  <w:vAlign w:val="center"/>
                </w:tcPr>
                <w:p w14:paraId="01FD332C" w14:textId="77777777" w:rsidR="00580B9F" w:rsidRPr="00F973D2" w:rsidRDefault="00580B9F">
                  <w:pPr>
                    <w:pStyle w:val="ae"/>
                    <w:ind w:leftChars="0" w:left="0"/>
                    <w:jc w:val="right"/>
                    <w:cnfStyle w:val="000000100000" w:firstRow="0" w:lastRow="0" w:firstColumn="0" w:lastColumn="0" w:oddVBand="0" w:evenVBand="0" w:oddHBand="1" w:evenHBand="0" w:firstRowFirstColumn="0" w:firstRowLastColumn="0" w:lastRowFirstColumn="0" w:lastRowLastColumn="0"/>
                    <w:rPr>
                      <w:rFonts w:cs="Arial"/>
                      <w:color w:val="0F243E" w:themeColor="text2" w:themeShade="80"/>
                      <w:sz w:val="18"/>
                      <w:szCs w:val="18"/>
                    </w:rPr>
                  </w:pPr>
                  <w:r>
                    <w:rPr>
                      <w:rFonts w:cs="Arial" w:hint="eastAsia"/>
                      <w:color w:val="0F243E" w:themeColor="text2" w:themeShade="80"/>
                      <w:sz w:val="18"/>
                      <w:szCs w:val="18"/>
                    </w:rPr>
                    <w:t>0</w:t>
                  </w:r>
                  <w:r>
                    <w:rPr>
                      <w:rFonts w:cs="Arial"/>
                      <w:color w:val="0F243E" w:themeColor="text2" w:themeShade="80"/>
                      <w:sz w:val="18"/>
                      <w:szCs w:val="18"/>
                    </w:rPr>
                    <w:t>.3</w:t>
                  </w:r>
                </w:p>
              </w:tc>
              <w:tc>
                <w:tcPr>
                  <w:tcW w:w="1307" w:type="dxa"/>
                  <w:vAlign w:val="center"/>
                </w:tcPr>
                <w:p w14:paraId="69A0D8D4" w14:textId="77777777" w:rsidR="00580B9F" w:rsidRPr="00F973D2" w:rsidRDefault="00580B9F">
                  <w:pPr>
                    <w:pStyle w:val="ae"/>
                    <w:ind w:leftChars="0" w:left="0"/>
                    <w:jc w:val="right"/>
                    <w:cnfStyle w:val="000000100000" w:firstRow="0" w:lastRow="0" w:firstColumn="0" w:lastColumn="0" w:oddVBand="0" w:evenVBand="0" w:oddHBand="1" w:evenHBand="0" w:firstRowFirstColumn="0" w:firstRowLastColumn="0" w:lastRowFirstColumn="0" w:lastRowLastColumn="0"/>
                    <w:rPr>
                      <w:rFonts w:cs="Arial"/>
                      <w:color w:val="0F243E" w:themeColor="text2" w:themeShade="80"/>
                      <w:sz w:val="18"/>
                      <w:szCs w:val="18"/>
                    </w:rPr>
                  </w:pPr>
                  <w:r>
                    <w:rPr>
                      <w:rFonts w:cs="Arial" w:hint="eastAsia"/>
                      <w:color w:val="0F243E" w:themeColor="text2" w:themeShade="80"/>
                      <w:sz w:val="18"/>
                      <w:szCs w:val="18"/>
                    </w:rPr>
                    <w:t>1</w:t>
                  </w:r>
                  <w:r>
                    <w:rPr>
                      <w:rFonts w:cs="Arial"/>
                      <w:color w:val="0F243E" w:themeColor="text2" w:themeShade="80"/>
                      <w:sz w:val="18"/>
                      <w:szCs w:val="18"/>
                    </w:rPr>
                    <w:t>0,000</w:t>
                  </w:r>
                </w:p>
              </w:tc>
              <w:tc>
                <w:tcPr>
                  <w:tcW w:w="1163" w:type="dxa"/>
                  <w:vAlign w:val="center"/>
                </w:tcPr>
                <w:p w14:paraId="5AAB1F8C" w14:textId="77777777" w:rsidR="00580B9F" w:rsidRPr="00F973D2" w:rsidRDefault="00580B9F">
                  <w:pPr>
                    <w:pStyle w:val="ae"/>
                    <w:ind w:leftChars="0" w:left="0"/>
                    <w:jc w:val="right"/>
                    <w:cnfStyle w:val="000000100000" w:firstRow="0" w:lastRow="0" w:firstColumn="0" w:lastColumn="0" w:oddVBand="0" w:evenVBand="0" w:oddHBand="1" w:evenHBand="0" w:firstRowFirstColumn="0" w:firstRowLastColumn="0" w:lastRowFirstColumn="0" w:lastRowLastColumn="0"/>
                    <w:rPr>
                      <w:rFonts w:cs="Arial"/>
                      <w:color w:val="0F243E" w:themeColor="text2" w:themeShade="80"/>
                      <w:sz w:val="18"/>
                      <w:szCs w:val="18"/>
                    </w:rPr>
                  </w:pPr>
                  <w:r>
                    <w:rPr>
                      <w:rFonts w:cs="Arial" w:hint="eastAsia"/>
                      <w:color w:val="0F243E" w:themeColor="text2" w:themeShade="80"/>
                      <w:sz w:val="18"/>
                      <w:szCs w:val="18"/>
                    </w:rPr>
                    <w:t>1</w:t>
                  </w:r>
                  <w:r>
                    <w:rPr>
                      <w:rFonts w:cs="Arial"/>
                      <w:color w:val="0F243E" w:themeColor="text2" w:themeShade="80"/>
                      <w:sz w:val="18"/>
                      <w:szCs w:val="18"/>
                    </w:rPr>
                    <w:t>2%</w:t>
                  </w:r>
                </w:p>
              </w:tc>
            </w:tr>
            <w:tr w:rsidR="00452F20" w:rsidRPr="00C21D21" w14:paraId="33836CDF" w14:textId="77777777" w:rsidTr="00452F20">
              <w:trPr>
                <w:jc w:val="center"/>
              </w:trPr>
              <w:tc>
                <w:tcPr>
                  <w:cnfStyle w:val="001000000000" w:firstRow="0" w:lastRow="0" w:firstColumn="1" w:lastColumn="0" w:oddVBand="0" w:evenVBand="0" w:oddHBand="0" w:evenHBand="0" w:firstRowFirstColumn="0" w:firstRowLastColumn="0" w:lastRowFirstColumn="0" w:lastRowLastColumn="0"/>
                  <w:tcW w:w="948" w:type="dxa"/>
                  <w:vMerge/>
                  <w:vAlign w:val="center"/>
                </w:tcPr>
                <w:p w14:paraId="25C8A170" w14:textId="77777777" w:rsidR="00580B9F" w:rsidRPr="00C21D21" w:rsidRDefault="00580B9F">
                  <w:pPr>
                    <w:pStyle w:val="ae"/>
                    <w:ind w:leftChars="0" w:left="0"/>
                    <w:jc w:val="center"/>
                    <w:rPr>
                      <w:rFonts w:cs="Arial"/>
                      <w:color w:val="0F243E" w:themeColor="text2" w:themeShade="80"/>
                      <w:sz w:val="18"/>
                      <w:szCs w:val="18"/>
                    </w:rPr>
                  </w:pPr>
                </w:p>
              </w:tc>
              <w:tc>
                <w:tcPr>
                  <w:tcW w:w="992" w:type="dxa"/>
                  <w:vAlign w:val="center"/>
                </w:tcPr>
                <w:p w14:paraId="59DED8DA" w14:textId="5D3275D7" w:rsidR="00580B9F" w:rsidRDefault="00452F20" w:rsidP="00452F20">
                  <w:pPr>
                    <w:pStyle w:val="ae"/>
                    <w:ind w:leftChars="0" w:left="0"/>
                    <w:jc w:val="center"/>
                    <w:cnfStyle w:val="000000000000" w:firstRow="0" w:lastRow="0" w:firstColumn="0" w:lastColumn="0" w:oddVBand="0" w:evenVBand="0" w:oddHBand="0" w:evenHBand="0" w:firstRowFirstColumn="0" w:firstRowLastColumn="0" w:lastRowFirstColumn="0" w:lastRowLastColumn="0"/>
                    <w:rPr>
                      <w:rFonts w:cs="Arial"/>
                      <w:color w:val="0F243E" w:themeColor="text2" w:themeShade="80"/>
                      <w:sz w:val="18"/>
                      <w:szCs w:val="18"/>
                    </w:rPr>
                  </w:pPr>
                  <w:r>
                    <w:rPr>
                      <w:rFonts w:cs="Arial" w:hint="eastAsia"/>
                      <w:color w:val="0F243E" w:themeColor="text2" w:themeShade="80"/>
                      <w:sz w:val="18"/>
                      <w:szCs w:val="18"/>
                    </w:rPr>
                    <w:t>乐观情形</w:t>
                  </w:r>
                </w:p>
              </w:tc>
              <w:tc>
                <w:tcPr>
                  <w:tcW w:w="1418" w:type="dxa"/>
                  <w:vAlign w:val="center"/>
                </w:tcPr>
                <w:p w14:paraId="1CE619D6" w14:textId="77777777" w:rsidR="00580B9F" w:rsidRPr="00F973D2" w:rsidRDefault="00580B9F">
                  <w:pPr>
                    <w:pStyle w:val="ae"/>
                    <w:ind w:leftChars="0" w:left="0"/>
                    <w:jc w:val="right"/>
                    <w:cnfStyle w:val="000000000000" w:firstRow="0" w:lastRow="0" w:firstColumn="0" w:lastColumn="0" w:oddVBand="0" w:evenVBand="0" w:oddHBand="0" w:evenHBand="0" w:firstRowFirstColumn="0" w:firstRowLastColumn="0" w:lastRowFirstColumn="0" w:lastRowLastColumn="0"/>
                    <w:rPr>
                      <w:rFonts w:cs="Arial"/>
                      <w:color w:val="0F243E" w:themeColor="text2" w:themeShade="80"/>
                      <w:sz w:val="18"/>
                      <w:szCs w:val="18"/>
                    </w:rPr>
                  </w:pPr>
                  <w:r>
                    <w:rPr>
                      <w:rFonts w:cs="Arial" w:hint="eastAsia"/>
                      <w:color w:val="0F243E" w:themeColor="text2" w:themeShade="80"/>
                      <w:sz w:val="18"/>
                      <w:szCs w:val="18"/>
                    </w:rPr>
                    <w:t>3</w:t>
                  </w:r>
                  <w:r>
                    <w:rPr>
                      <w:rFonts w:cs="Arial"/>
                      <w:color w:val="0F243E" w:themeColor="text2" w:themeShade="80"/>
                      <w:sz w:val="18"/>
                      <w:szCs w:val="18"/>
                    </w:rPr>
                    <w:t>500</w:t>
                  </w:r>
                </w:p>
              </w:tc>
              <w:tc>
                <w:tcPr>
                  <w:tcW w:w="1528" w:type="dxa"/>
                  <w:vAlign w:val="center"/>
                </w:tcPr>
                <w:p w14:paraId="4279D98B" w14:textId="77777777" w:rsidR="00580B9F" w:rsidRPr="00F973D2" w:rsidRDefault="00580B9F">
                  <w:pPr>
                    <w:pStyle w:val="ae"/>
                    <w:ind w:leftChars="0" w:left="0"/>
                    <w:jc w:val="right"/>
                    <w:cnfStyle w:val="000000000000" w:firstRow="0" w:lastRow="0" w:firstColumn="0" w:lastColumn="0" w:oddVBand="0" w:evenVBand="0" w:oddHBand="0" w:evenHBand="0" w:firstRowFirstColumn="0" w:firstRowLastColumn="0" w:lastRowFirstColumn="0" w:lastRowLastColumn="0"/>
                    <w:rPr>
                      <w:rFonts w:cs="Arial"/>
                      <w:color w:val="0F243E" w:themeColor="text2" w:themeShade="80"/>
                      <w:sz w:val="18"/>
                      <w:szCs w:val="18"/>
                    </w:rPr>
                  </w:pPr>
                  <w:r>
                    <w:rPr>
                      <w:rFonts w:cs="Arial" w:hint="eastAsia"/>
                      <w:color w:val="0F243E" w:themeColor="text2" w:themeShade="80"/>
                      <w:sz w:val="18"/>
                      <w:szCs w:val="18"/>
                    </w:rPr>
                    <w:t>0</w:t>
                  </w:r>
                  <w:r>
                    <w:rPr>
                      <w:rFonts w:cs="Arial"/>
                      <w:color w:val="0F243E" w:themeColor="text2" w:themeShade="80"/>
                      <w:sz w:val="18"/>
                      <w:szCs w:val="18"/>
                    </w:rPr>
                    <w:t>.3</w:t>
                  </w:r>
                </w:p>
              </w:tc>
              <w:tc>
                <w:tcPr>
                  <w:tcW w:w="1307" w:type="dxa"/>
                  <w:vAlign w:val="center"/>
                </w:tcPr>
                <w:p w14:paraId="579B892E" w14:textId="77777777" w:rsidR="00580B9F" w:rsidRPr="00F973D2" w:rsidRDefault="00580B9F">
                  <w:pPr>
                    <w:pStyle w:val="ae"/>
                    <w:ind w:leftChars="0" w:left="0"/>
                    <w:jc w:val="right"/>
                    <w:cnfStyle w:val="000000000000" w:firstRow="0" w:lastRow="0" w:firstColumn="0" w:lastColumn="0" w:oddVBand="0" w:evenVBand="0" w:oddHBand="0" w:evenHBand="0" w:firstRowFirstColumn="0" w:firstRowLastColumn="0" w:lastRowFirstColumn="0" w:lastRowLastColumn="0"/>
                    <w:rPr>
                      <w:rFonts w:cs="Arial"/>
                      <w:color w:val="0F243E" w:themeColor="text2" w:themeShade="80"/>
                      <w:sz w:val="18"/>
                      <w:szCs w:val="18"/>
                    </w:rPr>
                  </w:pPr>
                  <w:r>
                    <w:rPr>
                      <w:rFonts w:cs="Arial" w:hint="eastAsia"/>
                      <w:color w:val="0F243E" w:themeColor="text2" w:themeShade="80"/>
                      <w:sz w:val="18"/>
                      <w:szCs w:val="18"/>
                    </w:rPr>
                    <w:t>1</w:t>
                  </w:r>
                  <w:r>
                    <w:rPr>
                      <w:rFonts w:cs="Arial"/>
                      <w:color w:val="0F243E" w:themeColor="text2" w:themeShade="80"/>
                      <w:sz w:val="18"/>
                      <w:szCs w:val="18"/>
                    </w:rPr>
                    <w:t>0,000</w:t>
                  </w:r>
                </w:p>
              </w:tc>
              <w:tc>
                <w:tcPr>
                  <w:tcW w:w="1163" w:type="dxa"/>
                  <w:vAlign w:val="center"/>
                </w:tcPr>
                <w:p w14:paraId="04EA81D5" w14:textId="77777777" w:rsidR="00580B9F" w:rsidRPr="00F973D2" w:rsidRDefault="00580B9F">
                  <w:pPr>
                    <w:pStyle w:val="ae"/>
                    <w:ind w:leftChars="0" w:left="0"/>
                    <w:jc w:val="right"/>
                    <w:cnfStyle w:val="000000000000" w:firstRow="0" w:lastRow="0" w:firstColumn="0" w:lastColumn="0" w:oddVBand="0" w:evenVBand="0" w:oddHBand="0" w:evenHBand="0" w:firstRowFirstColumn="0" w:firstRowLastColumn="0" w:lastRowFirstColumn="0" w:lastRowLastColumn="0"/>
                    <w:rPr>
                      <w:rFonts w:cs="Arial"/>
                      <w:color w:val="0F243E" w:themeColor="text2" w:themeShade="80"/>
                      <w:sz w:val="18"/>
                      <w:szCs w:val="18"/>
                    </w:rPr>
                  </w:pPr>
                  <w:r>
                    <w:rPr>
                      <w:rFonts w:cs="Arial" w:hint="eastAsia"/>
                      <w:color w:val="0F243E" w:themeColor="text2" w:themeShade="80"/>
                      <w:sz w:val="18"/>
                      <w:szCs w:val="18"/>
                    </w:rPr>
                    <w:t>1</w:t>
                  </w:r>
                  <w:r>
                    <w:rPr>
                      <w:rFonts w:cs="Arial"/>
                      <w:color w:val="0F243E" w:themeColor="text2" w:themeShade="80"/>
                      <w:sz w:val="18"/>
                      <w:szCs w:val="18"/>
                    </w:rPr>
                    <w:t>8%</w:t>
                  </w:r>
                </w:p>
              </w:tc>
            </w:tr>
          </w:tbl>
          <w:p w14:paraId="53F46C18" w14:textId="77777777" w:rsidR="008E225E" w:rsidRDefault="008E225E">
            <w:pPr>
              <w:pStyle w:val="ae"/>
              <w:ind w:leftChars="0" w:left="0"/>
              <w:rPr>
                <w:rFonts w:cs="Arial"/>
                <w:color w:val="0F243E" w:themeColor="text2" w:themeShade="80"/>
              </w:rPr>
            </w:pPr>
          </w:p>
        </w:tc>
      </w:tr>
      <w:tr w:rsidR="008E225E" w14:paraId="58B947B1" w14:textId="77777777">
        <w:trPr>
          <w:trHeight w:val="300"/>
        </w:trPr>
        <w:tc>
          <w:tcPr>
            <w:tcW w:w="7582" w:type="dxa"/>
            <w:tcBorders>
              <w:top w:val="single" w:sz="4" w:space="0" w:color="auto"/>
            </w:tcBorders>
            <w:shd w:val="clear" w:color="auto" w:fill="auto"/>
          </w:tcPr>
          <w:p w14:paraId="56641653" w14:textId="77777777" w:rsidR="008E225E" w:rsidRDefault="008E225E">
            <w:pPr>
              <w:pStyle w:val="aff4"/>
              <w:ind w:firstLine="241"/>
              <w:rPr>
                <w:rFonts w:cs="Arial"/>
              </w:rPr>
            </w:pPr>
            <w:r w:rsidRPr="7A53A97B">
              <w:rPr>
                <w:rFonts w:cs="Arial"/>
              </w:rPr>
              <w:t>数据来源：广发证券（香港）研究</w:t>
            </w:r>
          </w:p>
        </w:tc>
      </w:tr>
    </w:tbl>
    <w:p w14:paraId="57002D76" w14:textId="77777777" w:rsidR="008E225E" w:rsidRDefault="008E225E" w:rsidP="008E225E">
      <w:pPr>
        <w:pStyle w:val="ae"/>
        <w:spacing w:beforeLines="50" w:before="163" w:afterLines="50" w:after="163" w:line="252" w:lineRule="auto"/>
        <w:ind w:leftChars="0" w:left="3017"/>
        <w:jc w:val="both"/>
        <w:rPr>
          <w:rFonts w:cs="Arial"/>
          <w:lang w:eastAsia="zh-CN"/>
        </w:rPr>
      </w:pPr>
      <w:r>
        <w:rPr>
          <w:rFonts w:cs="Arial" w:hint="eastAsia"/>
          <w:lang w:eastAsia="zh-CN"/>
        </w:rPr>
        <w:t>从成本端来看，</w:t>
      </w:r>
      <w:r w:rsidRPr="16C55179">
        <w:rPr>
          <w:rFonts w:cs="Arial"/>
          <w:lang w:eastAsia="zh-CN"/>
        </w:rPr>
        <w:t>根据</w:t>
      </w:r>
      <w:r w:rsidRPr="16C55179">
        <w:rPr>
          <w:rFonts w:eastAsia="Arial" w:cs="Arial"/>
          <w:lang w:eastAsia="zh-CN"/>
        </w:rPr>
        <w:t>IRENA</w:t>
      </w:r>
      <w:r w:rsidRPr="16C55179">
        <w:rPr>
          <w:rFonts w:cs="Arial"/>
          <w:lang w:eastAsia="zh-CN"/>
        </w:rPr>
        <w:t>的统计，中国陆上风电和海上风电的平均度电成本分别从</w:t>
      </w:r>
      <w:r w:rsidRPr="16C55179">
        <w:rPr>
          <w:rFonts w:eastAsia="Arial" w:cs="Arial"/>
          <w:lang w:eastAsia="zh-CN"/>
        </w:rPr>
        <w:t>2010</w:t>
      </w:r>
      <w:r w:rsidRPr="16C55179">
        <w:rPr>
          <w:rFonts w:cs="Arial"/>
          <w:lang w:eastAsia="zh-CN"/>
        </w:rPr>
        <w:t>年的</w:t>
      </w:r>
      <w:r w:rsidRPr="16C55179">
        <w:rPr>
          <w:rFonts w:eastAsia="Arial" w:cs="Arial"/>
          <w:lang w:eastAsia="zh-CN"/>
        </w:rPr>
        <w:t>0.071/0.178</w:t>
      </w:r>
      <w:r w:rsidRPr="16C55179">
        <w:rPr>
          <w:rFonts w:cs="Arial"/>
          <w:lang w:eastAsia="zh-CN"/>
        </w:rPr>
        <w:t>下降至</w:t>
      </w:r>
      <w:r w:rsidRPr="16C55179">
        <w:rPr>
          <w:rFonts w:eastAsia="Arial" w:cs="Arial"/>
          <w:lang w:eastAsia="zh-CN"/>
        </w:rPr>
        <w:t>2020</w:t>
      </w:r>
      <w:r w:rsidRPr="16C55179">
        <w:rPr>
          <w:rFonts w:cs="Arial"/>
          <w:lang w:eastAsia="zh-CN"/>
        </w:rPr>
        <w:t>年的</w:t>
      </w:r>
      <w:r w:rsidRPr="16C55179">
        <w:rPr>
          <w:rFonts w:eastAsia="Arial" w:cs="Arial"/>
          <w:lang w:eastAsia="zh-CN"/>
        </w:rPr>
        <w:t>0.037/0.084</w:t>
      </w:r>
      <w:r w:rsidRPr="16C55179">
        <w:rPr>
          <w:rFonts w:cs="Arial"/>
          <w:lang w:eastAsia="zh-CN"/>
        </w:rPr>
        <w:t>，由此可见风机成本的下降幅度均超过了</w:t>
      </w:r>
      <w:r w:rsidRPr="16C55179">
        <w:rPr>
          <w:rFonts w:eastAsia="Arial" w:cs="Arial"/>
          <w:lang w:eastAsia="zh-CN"/>
        </w:rPr>
        <w:t>50%</w:t>
      </w:r>
    </w:p>
    <w:p w14:paraId="3CDCF1BE" w14:textId="77777777" w:rsidR="008E225E" w:rsidRDefault="008E225E" w:rsidP="008E225E">
      <w:pPr>
        <w:pStyle w:val="ae"/>
        <w:spacing w:beforeLines="50" w:before="163" w:afterLines="50" w:after="163" w:line="252" w:lineRule="auto"/>
        <w:ind w:leftChars="0" w:left="3017"/>
        <w:jc w:val="both"/>
        <w:rPr>
          <w:rFonts w:cs="Arial"/>
          <w:lang w:eastAsia="zh-CN"/>
        </w:rPr>
      </w:pPr>
      <w:r>
        <w:rPr>
          <w:rFonts w:cs="Arial" w:hint="eastAsia"/>
          <w:lang w:eastAsia="zh-CN"/>
        </w:rPr>
        <w:t>我们</w:t>
      </w:r>
      <w:r w:rsidRPr="29DB92CA">
        <w:rPr>
          <w:rFonts w:cs="Arial"/>
          <w:lang w:eastAsia="zh-CN"/>
        </w:rPr>
        <w:t>以中国头部风电开发商龙源电力、三峡新能源、中国电力、大唐新能源和华润电力为例，</w:t>
      </w:r>
      <w:r>
        <w:rPr>
          <w:rFonts w:cs="Arial" w:hint="eastAsia"/>
          <w:lang w:eastAsia="zh-CN"/>
        </w:rPr>
        <w:t>比较了下游企业近三年来的采购成本，其中企业的采购成本用每兆瓦的</w:t>
      </w:r>
      <w:r>
        <w:rPr>
          <w:rFonts w:cs="Arial" w:hint="eastAsia"/>
          <w:lang w:eastAsia="zh-CN"/>
        </w:rPr>
        <w:t>capex</w:t>
      </w:r>
      <w:r>
        <w:rPr>
          <w:rFonts w:cs="Arial" w:hint="eastAsia"/>
          <w:lang w:eastAsia="zh-CN"/>
        </w:rPr>
        <w:t>来衡量。</w:t>
      </w:r>
      <w:r w:rsidRPr="29DB92CA">
        <w:rPr>
          <w:rFonts w:cs="Arial"/>
          <w:lang w:eastAsia="zh-CN"/>
        </w:rPr>
        <w:t>通过</w:t>
      </w:r>
      <w:r>
        <w:rPr>
          <w:rFonts w:cs="Arial" w:hint="eastAsia"/>
          <w:lang w:eastAsia="zh-CN"/>
        </w:rPr>
        <w:t>比较发现，龙源电力、华润电力、中国电力的采购成本较低，说明这些企业在招标时的竞争力更强，能够以更加优惠的价格购买到风机设备。</w:t>
      </w:r>
    </w:p>
    <w:tbl>
      <w:tblPr>
        <w:tblW w:w="7582" w:type="dxa"/>
        <w:tblInd w:w="3050" w:type="dxa"/>
        <w:tblLook w:val="0000" w:firstRow="0" w:lastRow="0" w:firstColumn="0" w:lastColumn="0" w:noHBand="0" w:noVBand="0"/>
      </w:tblPr>
      <w:tblGrid>
        <w:gridCol w:w="7582"/>
      </w:tblGrid>
      <w:tr w:rsidR="008E225E" w14:paraId="4FCBE997" w14:textId="77777777">
        <w:trPr>
          <w:trHeight w:val="300"/>
        </w:trPr>
        <w:tc>
          <w:tcPr>
            <w:tcW w:w="7582" w:type="dxa"/>
            <w:tcBorders>
              <w:bottom w:val="single" w:sz="4" w:space="0" w:color="auto"/>
            </w:tcBorders>
            <w:shd w:val="clear" w:color="auto" w:fill="auto"/>
          </w:tcPr>
          <w:p w14:paraId="0332D2C1" w14:textId="77777777" w:rsidR="008E225E" w:rsidRDefault="008E225E">
            <w:pPr>
              <w:pStyle w:val="af0"/>
              <w:rPr>
                <w:lang w:eastAsia="zh-CN"/>
              </w:rPr>
            </w:pPr>
            <w:r w:rsidRPr="7A53A97B">
              <w:rPr>
                <w:rFonts w:cs="Arial" w:hint="eastAsia"/>
                <w:lang w:eastAsia="zh-CN"/>
              </w:rPr>
              <w:t>表</w:t>
            </w:r>
            <w:r w:rsidRPr="7A53A97B">
              <w:rPr>
                <w:rFonts w:cs="Arial" w:hint="eastAsia"/>
                <w:lang w:eastAsia="zh-CN"/>
              </w:rPr>
              <w:t xml:space="preserve"> </w:t>
            </w:r>
            <w:r>
              <w:fldChar w:fldCharType="begin"/>
            </w:r>
            <w:r>
              <w:rPr>
                <w:lang w:eastAsia="zh-CN"/>
              </w:rPr>
              <w:instrText xml:space="preserve"> </w:instrText>
            </w:r>
            <w:r>
              <w:rPr>
                <w:rFonts w:hint="eastAsia"/>
                <w:lang w:eastAsia="zh-CN"/>
              </w:rPr>
              <w:instrText xml:space="preserve">SEQ </w:instrText>
            </w:r>
            <w:r>
              <w:rPr>
                <w:rFonts w:hint="eastAsia"/>
                <w:lang w:eastAsia="zh-CN"/>
              </w:rPr>
              <w:instrText>表</w:instrText>
            </w:r>
            <w:r>
              <w:rPr>
                <w:rFonts w:hint="eastAsia"/>
                <w:lang w:eastAsia="zh-CN"/>
              </w:rPr>
              <w:instrText xml:space="preserve"> \* ARABIC</w:instrText>
            </w:r>
            <w:r>
              <w:rPr>
                <w:lang w:eastAsia="zh-CN"/>
              </w:rPr>
              <w:instrText xml:space="preserve"> </w:instrText>
            </w:r>
            <w:r>
              <w:fldChar w:fldCharType="separate"/>
            </w:r>
            <w:r w:rsidR="00171826">
              <w:rPr>
                <w:noProof/>
                <w:lang w:eastAsia="zh-CN"/>
              </w:rPr>
              <w:t>11</w:t>
            </w:r>
            <w:r>
              <w:fldChar w:fldCharType="end"/>
            </w:r>
            <w:r w:rsidRPr="7A53A97B">
              <w:rPr>
                <w:rFonts w:cs="Arial"/>
                <w:lang w:eastAsia="zh-CN"/>
              </w:rPr>
              <w:t>：</w:t>
            </w:r>
            <w:r>
              <w:rPr>
                <w:rFonts w:cs="Arial" w:hint="eastAsia"/>
                <w:lang w:eastAsia="zh-CN"/>
              </w:rPr>
              <w:t>下游企业近三年采购成本对比（元</w:t>
            </w:r>
            <w:r>
              <w:rPr>
                <w:rFonts w:cs="Arial" w:hint="eastAsia"/>
                <w:lang w:eastAsia="zh-CN"/>
              </w:rPr>
              <w:t>/MW</w:t>
            </w:r>
            <w:r>
              <w:rPr>
                <w:rFonts w:cs="Arial" w:hint="eastAsia"/>
                <w:lang w:eastAsia="zh-CN"/>
              </w:rPr>
              <w:t>）</w:t>
            </w:r>
          </w:p>
        </w:tc>
      </w:tr>
      <w:tr w:rsidR="008E225E" w14:paraId="0C972BC5" w14:textId="77777777">
        <w:trPr>
          <w:trHeight w:val="2340"/>
        </w:trPr>
        <w:tc>
          <w:tcPr>
            <w:tcW w:w="7582" w:type="dxa"/>
            <w:tcBorders>
              <w:top w:val="single" w:sz="4" w:space="0" w:color="auto"/>
              <w:bottom w:val="single" w:sz="4" w:space="0" w:color="auto"/>
            </w:tcBorders>
            <w:shd w:val="clear" w:color="auto" w:fill="auto"/>
            <w:vAlign w:val="center"/>
          </w:tcPr>
          <w:tbl>
            <w:tblPr>
              <w:tblStyle w:val="4-1"/>
              <w:tblW w:w="0" w:type="auto"/>
              <w:tblLook w:val="04A0" w:firstRow="1" w:lastRow="0" w:firstColumn="1" w:lastColumn="0" w:noHBand="0" w:noVBand="1"/>
            </w:tblPr>
            <w:tblGrid>
              <w:gridCol w:w="1839"/>
              <w:gridCol w:w="1839"/>
              <w:gridCol w:w="1839"/>
              <w:gridCol w:w="1839"/>
            </w:tblGrid>
            <w:tr w:rsidR="008E225E" w14:paraId="0CD4480D"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9" w:type="dxa"/>
                  <w:vAlign w:val="center"/>
                </w:tcPr>
                <w:p w14:paraId="5CCD1787" w14:textId="77777777" w:rsidR="008E225E" w:rsidRPr="00FD3E8D" w:rsidRDefault="008E225E">
                  <w:pPr>
                    <w:pStyle w:val="ae"/>
                    <w:ind w:leftChars="0" w:left="0"/>
                    <w:rPr>
                      <w:rFonts w:cs="Arial"/>
                      <w:b w:val="0"/>
                      <w:sz w:val="18"/>
                      <w:szCs w:val="18"/>
                    </w:rPr>
                  </w:pPr>
                  <w:r w:rsidRPr="00FD3E8D">
                    <w:rPr>
                      <w:rFonts w:cs="Arial" w:hint="eastAsia"/>
                      <w:b w:val="0"/>
                      <w:bCs w:val="0"/>
                      <w:sz w:val="18"/>
                      <w:szCs w:val="18"/>
                    </w:rPr>
                    <w:t>整机制造商</w:t>
                  </w:r>
                </w:p>
              </w:tc>
              <w:tc>
                <w:tcPr>
                  <w:tcW w:w="1839" w:type="dxa"/>
                  <w:vAlign w:val="center"/>
                </w:tcPr>
                <w:p w14:paraId="430C866F" w14:textId="77777777" w:rsidR="008E225E" w:rsidRPr="00FD3E8D" w:rsidRDefault="008E225E">
                  <w:pPr>
                    <w:pStyle w:val="ae"/>
                    <w:ind w:leftChars="0" w:left="0"/>
                    <w:jc w:val="center"/>
                    <w:cnfStyle w:val="100000000000" w:firstRow="1" w:lastRow="0" w:firstColumn="0" w:lastColumn="0" w:oddVBand="0" w:evenVBand="0" w:oddHBand="0" w:evenHBand="0" w:firstRowFirstColumn="0" w:firstRowLastColumn="0" w:lastRowFirstColumn="0" w:lastRowLastColumn="0"/>
                    <w:rPr>
                      <w:rFonts w:cs="Arial"/>
                      <w:b w:val="0"/>
                      <w:sz w:val="18"/>
                      <w:szCs w:val="18"/>
                    </w:rPr>
                  </w:pPr>
                  <w:r w:rsidRPr="00FD3E8D">
                    <w:rPr>
                      <w:rFonts w:cs="Arial" w:hint="eastAsia"/>
                      <w:b w:val="0"/>
                      <w:sz w:val="18"/>
                      <w:szCs w:val="18"/>
                    </w:rPr>
                    <w:t>2</w:t>
                  </w:r>
                  <w:r w:rsidRPr="00FD3E8D">
                    <w:rPr>
                      <w:rFonts w:cs="Arial"/>
                      <w:b w:val="0"/>
                      <w:sz w:val="18"/>
                      <w:szCs w:val="18"/>
                    </w:rPr>
                    <w:t>022</w:t>
                  </w:r>
                </w:p>
              </w:tc>
              <w:tc>
                <w:tcPr>
                  <w:tcW w:w="1839" w:type="dxa"/>
                  <w:vAlign w:val="center"/>
                </w:tcPr>
                <w:p w14:paraId="528E3BD8" w14:textId="77777777" w:rsidR="008E225E" w:rsidRPr="00FD3E8D" w:rsidRDefault="008E225E">
                  <w:pPr>
                    <w:pStyle w:val="ae"/>
                    <w:ind w:leftChars="0" w:left="0"/>
                    <w:jc w:val="center"/>
                    <w:cnfStyle w:val="100000000000" w:firstRow="1" w:lastRow="0" w:firstColumn="0" w:lastColumn="0" w:oddVBand="0" w:evenVBand="0" w:oddHBand="0" w:evenHBand="0" w:firstRowFirstColumn="0" w:firstRowLastColumn="0" w:lastRowFirstColumn="0" w:lastRowLastColumn="0"/>
                    <w:rPr>
                      <w:rFonts w:cs="Arial"/>
                      <w:b w:val="0"/>
                      <w:sz w:val="18"/>
                      <w:szCs w:val="18"/>
                    </w:rPr>
                  </w:pPr>
                  <w:r w:rsidRPr="00FD3E8D">
                    <w:rPr>
                      <w:rFonts w:cs="Arial" w:hint="eastAsia"/>
                      <w:b w:val="0"/>
                      <w:sz w:val="18"/>
                      <w:szCs w:val="18"/>
                    </w:rPr>
                    <w:t>2</w:t>
                  </w:r>
                  <w:r w:rsidRPr="00FD3E8D">
                    <w:rPr>
                      <w:rFonts w:cs="Arial"/>
                      <w:b w:val="0"/>
                      <w:sz w:val="18"/>
                      <w:szCs w:val="18"/>
                    </w:rPr>
                    <w:t>021</w:t>
                  </w:r>
                </w:p>
              </w:tc>
              <w:tc>
                <w:tcPr>
                  <w:tcW w:w="1839" w:type="dxa"/>
                  <w:vAlign w:val="center"/>
                </w:tcPr>
                <w:p w14:paraId="359AC069" w14:textId="77777777" w:rsidR="008E225E" w:rsidRPr="00FD3E8D" w:rsidRDefault="008E225E">
                  <w:pPr>
                    <w:pStyle w:val="ae"/>
                    <w:ind w:leftChars="0" w:left="0"/>
                    <w:jc w:val="center"/>
                    <w:cnfStyle w:val="100000000000" w:firstRow="1" w:lastRow="0" w:firstColumn="0" w:lastColumn="0" w:oddVBand="0" w:evenVBand="0" w:oddHBand="0" w:evenHBand="0" w:firstRowFirstColumn="0" w:firstRowLastColumn="0" w:lastRowFirstColumn="0" w:lastRowLastColumn="0"/>
                    <w:rPr>
                      <w:rFonts w:cs="Arial"/>
                      <w:b w:val="0"/>
                      <w:sz w:val="18"/>
                      <w:szCs w:val="18"/>
                    </w:rPr>
                  </w:pPr>
                  <w:r w:rsidRPr="00FD3E8D">
                    <w:rPr>
                      <w:rFonts w:cs="Arial" w:hint="eastAsia"/>
                      <w:b w:val="0"/>
                      <w:sz w:val="18"/>
                      <w:szCs w:val="18"/>
                    </w:rPr>
                    <w:t>2</w:t>
                  </w:r>
                  <w:r w:rsidRPr="00FD3E8D">
                    <w:rPr>
                      <w:rFonts w:cs="Arial"/>
                      <w:b w:val="0"/>
                      <w:sz w:val="18"/>
                      <w:szCs w:val="18"/>
                    </w:rPr>
                    <w:t>020</w:t>
                  </w:r>
                </w:p>
              </w:tc>
            </w:tr>
            <w:tr w:rsidR="008E225E" w14:paraId="001002B5"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9" w:type="dxa"/>
                  <w:vAlign w:val="center"/>
                </w:tcPr>
                <w:p w14:paraId="46DCCE46" w14:textId="77777777" w:rsidR="008E225E" w:rsidRPr="00721568" w:rsidRDefault="008E225E">
                  <w:pPr>
                    <w:pStyle w:val="ae"/>
                    <w:ind w:leftChars="0" w:left="0"/>
                    <w:rPr>
                      <w:rFonts w:cs="Arial"/>
                      <w:b w:val="0"/>
                      <w:bCs w:val="0"/>
                      <w:color w:val="0F243E" w:themeColor="text2" w:themeShade="80"/>
                      <w:sz w:val="18"/>
                      <w:szCs w:val="18"/>
                    </w:rPr>
                  </w:pPr>
                  <w:r>
                    <w:rPr>
                      <w:rFonts w:cs="Arial" w:hint="eastAsia"/>
                      <w:b w:val="0"/>
                      <w:bCs w:val="0"/>
                      <w:color w:val="0F243E" w:themeColor="text2" w:themeShade="80"/>
                      <w:sz w:val="18"/>
                      <w:szCs w:val="18"/>
                    </w:rPr>
                    <w:t>龙源电力</w:t>
                  </w:r>
                </w:p>
              </w:tc>
              <w:tc>
                <w:tcPr>
                  <w:tcW w:w="1839" w:type="dxa"/>
                  <w:vAlign w:val="center"/>
                </w:tcPr>
                <w:p w14:paraId="1FE22C12" w14:textId="77777777" w:rsidR="008E225E" w:rsidRPr="002F7314" w:rsidRDefault="008E225E">
                  <w:pPr>
                    <w:pStyle w:val="ae"/>
                    <w:ind w:leftChars="0" w:left="0"/>
                    <w:jc w:val="right"/>
                    <w:cnfStyle w:val="000000100000" w:firstRow="0" w:lastRow="0" w:firstColumn="0" w:lastColumn="0" w:oddVBand="0" w:evenVBand="0" w:oddHBand="1" w:evenHBand="0" w:firstRowFirstColumn="0" w:firstRowLastColumn="0" w:lastRowFirstColumn="0" w:lastRowLastColumn="0"/>
                    <w:rPr>
                      <w:rFonts w:cs="Arial"/>
                      <w:color w:val="244061" w:themeColor="accent1" w:themeShade="80"/>
                      <w:sz w:val="18"/>
                      <w:szCs w:val="18"/>
                    </w:rPr>
                  </w:pPr>
                  <w:r w:rsidRPr="002F7314">
                    <w:rPr>
                      <w:rFonts w:hint="eastAsia"/>
                      <w:color w:val="244061" w:themeColor="accent1" w:themeShade="80"/>
                      <w:sz w:val="18"/>
                      <w:szCs w:val="18"/>
                    </w:rPr>
                    <w:t xml:space="preserve">5,047,405 </w:t>
                  </w:r>
                </w:p>
              </w:tc>
              <w:tc>
                <w:tcPr>
                  <w:tcW w:w="1839" w:type="dxa"/>
                  <w:vAlign w:val="center"/>
                </w:tcPr>
                <w:p w14:paraId="42C183CF" w14:textId="77777777" w:rsidR="008E225E" w:rsidRPr="002F7314" w:rsidRDefault="008E225E">
                  <w:pPr>
                    <w:pStyle w:val="ae"/>
                    <w:ind w:leftChars="0" w:left="0"/>
                    <w:jc w:val="right"/>
                    <w:cnfStyle w:val="000000100000" w:firstRow="0" w:lastRow="0" w:firstColumn="0" w:lastColumn="0" w:oddVBand="0" w:evenVBand="0" w:oddHBand="1" w:evenHBand="0" w:firstRowFirstColumn="0" w:firstRowLastColumn="0" w:lastRowFirstColumn="0" w:lastRowLastColumn="0"/>
                    <w:rPr>
                      <w:rFonts w:cs="Arial"/>
                      <w:color w:val="244061" w:themeColor="accent1" w:themeShade="80"/>
                      <w:sz w:val="18"/>
                      <w:szCs w:val="18"/>
                    </w:rPr>
                  </w:pPr>
                  <w:r w:rsidRPr="002F7314">
                    <w:rPr>
                      <w:rFonts w:hint="eastAsia"/>
                      <w:color w:val="244061" w:themeColor="accent1" w:themeShade="80"/>
                      <w:sz w:val="18"/>
                      <w:szCs w:val="18"/>
                    </w:rPr>
                    <w:t xml:space="preserve">8,684,736 </w:t>
                  </w:r>
                </w:p>
              </w:tc>
              <w:tc>
                <w:tcPr>
                  <w:tcW w:w="1839" w:type="dxa"/>
                  <w:vAlign w:val="center"/>
                </w:tcPr>
                <w:p w14:paraId="14EA6ACD" w14:textId="77777777" w:rsidR="008E225E" w:rsidRPr="002F7314" w:rsidRDefault="008E225E">
                  <w:pPr>
                    <w:pStyle w:val="ae"/>
                    <w:ind w:leftChars="0" w:left="0"/>
                    <w:jc w:val="right"/>
                    <w:cnfStyle w:val="000000100000" w:firstRow="0" w:lastRow="0" w:firstColumn="0" w:lastColumn="0" w:oddVBand="0" w:evenVBand="0" w:oddHBand="1" w:evenHBand="0" w:firstRowFirstColumn="0" w:firstRowLastColumn="0" w:lastRowFirstColumn="0" w:lastRowLastColumn="0"/>
                    <w:rPr>
                      <w:rFonts w:cs="Arial"/>
                      <w:color w:val="244061" w:themeColor="accent1" w:themeShade="80"/>
                      <w:sz w:val="18"/>
                      <w:szCs w:val="18"/>
                    </w:rPr>
                  </w:pPr>
                  <w:r>
                    <w:rPr>
                      <w:color w:val="244061" w:themeColor="accent1" w:themeShade="80"/>
                      <w:sz w:val="18"/>
                      <w:szCs w:val="18"/>
                    </w:rPr>
                    <w:t>/</w:t>
                  </w:r>
                </w:p>
              </w:tc>
            </w:tr>
            <w:tr w:rsidR="008E225E" w14:paraId="63927672" w14:textId="77777777">
              <w:tc>
                <w:tcPr>
                  <w:cnfStyle w:val="001000000000" w:firstRow="0" w:lastRow="0" w:firstColumn="1" w:lastColumn="0" w:oddVBand="0" w:evenVBand="0" w:oddHBand="0" w:evenHBand="0" w:firstRowFirstColumn="0" w:firstRowLastColumn="0" w:lastRowFirstColumn="0" w:lastRowLastColumn="0"/>
                  <w:tcW w:w="1839" w:type="dxa"/>
                  <w:vAlign w:val="center"/>
                </w:tcPr>
                <w:p w14:paraId="01449121" w14:textId="77777777" w:rsidR="008E225E" w:rsidRPr="00071C07" w:rsidRDefault="008E225E">
                  <w:pPr>
                    <w:pStyle w:val="ae"/>
                    <w:ind w:leftChars="0" w:left="0"/>
                    <w:rPr>
                      <w:rFonts w:cs="Arial"/>
                      <w:b w:val="0"/>
                      <w:color w:val="0F243E" w:themeColor="text2" w:themeShade="80"/>
                      <w:sz w:val="18"/>
                      <w:szCs w:val="18"/>
                    </w:rPr>
                  </w:pPr>
                  <w:r w:rsidRPr="00A20E17">
                    <w:rPr>
                      <w:rFonts w:cs="Arial" w:hint="eastAsia"/>
                      <w:b w:val="0"/>
                      <w:bCs w:val="0"/>
                      <w:color w:val="0F243E" w:themeColor="text2" w:themeShade="80"/>
                      <w:sz w:val="18"/>
                      <w:szCs w:val="18"/>
                    </w:rPr>
                    <w:t>三峡</w:t>
                  </w:r>
                  <w:r w:rsidRPr="00A20E17">
                    <w:rPr>
                      <w:rFonts w:cs="Arial" w:hint="eastAsia"/>
                      <w:b w:val="0"/>
                      <w:color w:val="0F243E" w:themeColor="text2" w:themeShade="80"/>
                      <w:sz w:val="18"/>
                      <w:szCs w:val="18"/>
                    </w:rPr>
                    <w:t>新能源</w:t>
                  </w:r>
                </w:p>
              </w:tc>
              <w:tc>
                <w:tcPr>
                  <w:tcW w:w="1839" w:type="dxa"/>
                  <w:vAlign w:val="center"/>
                </w:tcPr>
                <w:p w14:paraId="3E805B62" w14:textId="77777777" w:rsidR="008E225E" w:rsidRPr="002F7314" w:rsidRDefault="008E225E">
                  <w:pPr>
                    <w:pStyle w:val="ae"/>
                    <w:ind w:leftChars="0" w:left="0"/>
                    <w:jc w:val="right"/>
                    <w:cnfStyle w:val="000000000000" w:firstRow="0" w:lastRow="0" w:firstColumn="0" w:lastColumn="0" w:oddVBand="0" w:evenVBand="0" w:oddHBand="0" w:evenHBand="0" w:firstRowFirstColumn="0" w:firstRowLastColumn="0" w:lastRowFirstColumn="0" w:lastRowLastColumn="0"/>
                    <w:rPr>
                      <w:rFonts w:cs="Arial"/>
                      <w:color w:val="244061" w:themeColor="accent1" w:themeShade="80"/>
                      <w:sz w:val="18"/>
                      <w:szCs w:val="18"/>
                    </w:rPr>
                  </w:pPr>
                  <w:r w:rsidRPr="002F7314">
                    <w:rPr>
                      <w:rFonts w:hint="eastAsia"/>
                      <w:color w:val="244061" w:themeColor="accent1" w:themeShade="80"/>
                      <w:sz w:val="18"/>
                      <w:szCs w:val="18"/>
                    </w:rPr>
                    <w:t xml:space="preserve">7,866,364 </w:t>
                  </w:r>
                </w:p>
              </w:tc>
              <w:tc>
                <w:tcPr>
                  <w:tcW w:w="1839" w:type="dxa"/>
                  <w:vAlign w:val="center"/>
                </w:tcPr>
                <w:p w14:paraId="5D3E8F2A" w14:textId="77777777" w:rsidR="008E225E" w:rsidRPr="002F7314" w:rsidRDefault="008E225E">
                  <w:pPr>
                    <w:pStyle w:val="ae"/>
                    <w:ind w:leftChars="0" w:left="0"/>
                    <w:jc w:val="right"/>
                    <w:cnfStyle w:val="000000000000" w:firstRow="0" w:lastRow="0" w:firstColumn="0" w:lastColumn="0" w:oddVBand="0" w:evenVBand="0" w:oddHBand="0" w:evenHBand="0" w:firstRowFirstColumn="0" w:firstRowLastColumn="0" w:lastRowFirstColumn="0" w:lastRowLastColumn="0"/>
                    <w:rPr>
                      <w:rFonts w:cs="Arial"/>
                      <w:color w:val="244061" w:themeColor="accent1" w:themeShade="80"/>
                      <w:sz w:val="18"/>
                      <w:szCs w:val="18"/>
                    </w:rPr>
                  </w:pPr>
                  <w:r w:rsidRPr="002F7314">
                    <w:rPr>
                      <w:rFonts w:hint="eastAsia"/>
                      <w:color w:val="244061" w:themeColor="accent1" w:themeShade="80"/>
                      <w:sz w:val="18"/>
                      <w:szCs w:val="18"/>
                    </w:rPr>
                    <w:t xml:space="preserve">4,097,347 </w:t>
                  </w:r>
                </w:p>
              </w:tc>
              <w:tc>
                <w:tcPr>
                  <w:tcW w:w="1839" w:type="dxa"/>
                  <w:vAlign w:val="center"/>
                </w:tcPr>
                <w:p w14:paraId="4407353E" w14:textId="77777777" w:rsidR="008E225E" w:rsidRPr="002F7314" w:rsidRDefault="008E225E">
                  <w:pPr>
                    <w:pStyle w:val="ae"/>
                    <w:ind w:leftChars="0" w:left="0"/>
                    <w:jc w:val="right"/>
                    <w:cnfStyle w:val="000000000000" w:firstRow="0" w:lastRow="0" w:firstColumn="0" w:lastColumn="0" w:oddVBand="0" w:evenVBand="0" w:oddHBand="0" w:evenHBand="0" w:firstRowFirstColumn="0" w:firstRowLastColumn="0" w:lastRowFirstColumn="0" w:lastRowLastColumn="0"/>
                    <w:rPr>
                      <w:rFonts w:cs="Arial"/>
                      <w:color w:val="244061" w:themeColor="accent1" w:themeShade="80"/>
                      <w:sz w:val="18"/>
                      <w:szCs w:val="18"/>
                    </w:rPr>
                  </w:pPr>
                  <w:r>
                    <w:rPr>
                      <w:color w:val="244061" w:themeColor="accent1" w:themeShade="80"/>
                      <w:sz w:val="18"/>
                      <w:szCs w:val="18"/>
                    </w:rPr>
                    <w:t>/</w:t>
                  </w:r>
                </w:p>
              </w:tc>
            </w:tr>
            <w:tr w:rsidR="008E225E" w14:paraId="0B9DAED9"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9" w:type="dxa"/>
                  <w:vAlign w:val="center"/>
                </w:tcPr>
                <w:p w14:paraId="04D6D4FA" w14:textId="77777777" w:rsidR="008E225E" w:rsidRPr="00721568" w:rsidRDefault="008E225E">
                  <w:pPr>
                    <w:pStyle w:val="ae"/>
                    <w:ind w:leftChars="0" w:left="0"/>
                    <w:rPr>
                      <w:rFonts w:cs="Arial"/>
                      <w:b w:val="0"/>
                      <w:bCs w:val="0"/>
                      <w:color w:val="0F243E" w:themeColor="text2" w:themeShade="80"/>
                      <w:sz w:val="18"/>
                      <w:szCs w:val="18"/>
                    </w:rPr>
                  </w:pPr>
                  <w:r>
                    <w:rPr>
                      <w:rFonts w:cs="Arial" w:hint="eastAsia"/>
                      <w:b w:val="0"/>
                      <w:bCs w:val="0"/>
                      <w:color w:val="0F243E" w:themeColor="text2" w:themeShade="80"/>
                      <w:sz w:val="18"/>
                      <w:szCs w:val="18"/>
                    </w:rPr>
                    <w:t>中国电力</w:t>
                  </w:r>
                </w:p>
              </w:tc>
              <w:tc>
                <w:tcPr>
                  <w:tcW w:w="1839" w:type="dxa"/>
                  <w:vAlign w:val="center"/>
                </w:tcPr>
                <w:p w14:paraId="40B51AF7" w14:textId="77777777" w:rsidR="008E225E" w:rsidRPr="002F7314" w:rsidRDefault="008E225E">
                  <w:pPr>
                    <w:pStyle w:val="ae"/>
                    <w:ind w:leftChars="0" w:left="0"/>
                    <w:jc w:val="right"/>
                    <w:cnfStyle w:val="000000100000" w:firstRow="0" w:lastRow="0" w:firstColumn="0" w:lastColumn="0" w:oddVBand="0" w:evenVBand="0" w:oddHBand="1" w:evenHBand="0" w:firstRowFirstColumn="0" w:firstRowLastColumn="0" w:lastRowFirstColumn="0" w:lastRowLastColumn="0"/>
                    <w:rPr>
                      <w:rFonts w:cs="Arial"/>
                      <w:color w:val="244061" w:themeColor="accent1" w:themeShade="80"/>
                      <w:sz w:val="18"/>
                      <w:szCs w:val="18"/>
                    </w:rPr>
                  </w:pPr>
                  <w:r w:rsidRPr="002F7314">
                    <w:rPr>
                      <w:rFonts w:hint="eastAsia"/>
                      <w:color w:val="244061" w:themeColor="accent1" w:themeShade="80"/>
                      <w:sz w:val="18"/>
                      <w:szCs w:val="18"/>
                    </w:rPr>
                    <w:t xml:space="preserve">6,783,555 </w:t>
                  </w:r>
                </w:p>
              </w:tc>
              <w:tc>
                <w:tcPr>
                  <w:tcW w:w="1839" w:type="dxa"/>
                  <w:vAlign w:val="center"/>
                </w:tcPr>
                <w:p w14:paraId="7ED84CA5" w14:textId="77777777" w:rsidR="008E225E" w:rsidRPr="002F7314" w:rsidRDefault="008E225E">
                  <w:pPr>
                    <w:pStyle w:val="ae"/>
                    <w:ind w:leftChars="0" w:left="0"/>
                    <w:jc w:val="right"/>
                    <w:cnfStyle w:val="000000100000" w:firstRow="0" w:lastRow="0" w:firstColumn="0" w:lastColumn="0" w:oddVBand="0" w:evenVBand="0" w:oddHBand="1" w:evenHBand="0" w:firstRowFirstColumn="0" w:firstRowLastColumn="0" w:lastRowFirstColumn="0" w:lastRowLastColumn="0"/>
                    <w:rPr>
                      <w:rFonts w:cs="Arial"/>
                      <w:color w:val="244061" w:themeColor="accent1" w:themeShade="80"/>
                      <w:sz w:val="18"/>
                      <w:szCs w:val="18"/>
                    </w:rPr>
                  </w:pPr>
                  <w:r w:rsidRPr="002F7314">
                    <w:rPr>
                      <w:rFonts w:hint="eastAsia"/>
                      <w:color w:val="244061" w:themeColor="accent1" w:themeShade="80"/>
                      <w:sz w:val="18"/>
                      <w:szCs w:val="18"/>
                    </w:rPr>
                    <w:t xml:space="preserve">8,359,264 </w:t>
                  </w:r>
                </w:p>
              </w:tc>
              <w:tc>
                <w:tcPr>
                  <w:tcW w:w="1839" w:type="dxa"/>
                  <w:vAlign w:val="center"/>
                </w:tcPr>
                <w:p w14:paraId="4B014AC1" w14:textId="77777777" w:rsidR="008E225E" w:rsidRPr="002F7314" w:rsidRDefault="008E225E">
                  <w:pPr>
                    <w:pStyle w:val="ae"/>
                    <w:ind w:leftChars="0" w:left="0"/>
                    <w:jc w:val="right"/>
                    <w:cnfStyle w:val="000000100000" w:firstRow="0" w:lastRow="0" w:firstColumn="0" w:lastColumn="0" w:oddVBand="0" w:evenVBand="0" w:oddHBand="1" w:evenHBand="0" w:firstRowFirstColumn="0" w:firstRowLastColumn="0" w:lastRowFirstColumn="0" w:lastRowLastColumn="0"/>
                    <w:rPr>
                      <w:rFonts w:cs="Arial"/>
                      <w:color w:val="244061" w:themeColor="accent1" w:themeShade="80"/>
                      <w:sz w:val="18"/>
                      <w:szCs w:val="18"/>
                    </w:rPr>
                  </w:pPr>
                  <w:r w:rsidRPr="002F7314">
                    <w:rPr>
                      <w:rFonts w:hint="eastAsia"/>
                      <w:color w:val="244061" w:themeColor="accent1" w:themeShade="80"/>
                      <w:sz w:val="18"/>
                      <w:szCs w:val="18"/>
                    </w:rPr>
                    <w:t xml:space="preserve">5,880,034 </w:t>
                  </w:r>
                </w:p>
              </w:tc>
            </w:tr>
            <w:tr w:rsidR="008E225E" w14:paraId="063FAD4B" w14:textId="77777777">
              <w:tc>
                <w:tcPr>
                  <w:cnfStyle w:val="001000000000" w:firstRow="0" w:lastRow="0" w:firstColumn="1" w:lastColumn="0" w:oddVBand="0" w:evenVBand="0" w:oddHBand="0" w:evenHBand="0" w:firstRowFirstColumn="0" w:firstRowLastColumn="0" w:lastRowFirstColumn="0" w:lastRowLastColumn="0"/>
                  <w:tcW w:w="1839" w:type="dxa"/>
                  <w:vAlign w:val="center"/>
                </w:tcPr>
                <w:p w14:paraId="3B49816A" w14:textId="77777777" w:rsidR="008E225E" w:rsidRPr="00721568" w:rsidRDefault="008E225E">
                  <w:pPr>
                    <w:pStyle w:val="ae"/>
                    <w:ind w:leftChars="0" w:left="0"/>
                    <w:rPr>
                      <w:rFonts w:cs="Arial"/>
                      <w:b w:val="0"/>
                      <w:bCs w:val="0"/>
                      <w:color w:val="0F243E" w:themeColor="text2" w:themeShade="80"/>
                      <w:sz w:val="18"/>
                      <w:szCs w:val="18"/>
                    </w:rPr>
                  </w:pPr>
                  <w:r>
                    <w:rPr>
                      <w:rFonts w:cs="Arial" w:hint="eastAsia"/>
                      <w:b w:val="0"/>
                      <w:bCs w:val="0"/>
                      <w:color w:val="0F243E" w:themeColor="text2" w:themeShade="80"/>
                      <w:sz w:val="18"/>
                      <w:szCs w:val="18"/>
                    </w:rPr>
                    <w:t>大唐</w:t>
                  </w:r>
                  <w:r w:rsidRPr="29DB92CA">
                    <w:rPr>
                      <w:rFonts w:cs="Arial"/>
                      <w:b w:val="0"/>
                      <w:bCs w:val="0"/>
                      <w:color w:val="0F243E" w:themeColor="text2" w:themeShade="80"/>
                      <w:sz w:val="18"/>
                      <w:szCs w:val="18"/>
                    </w:rPr>
                    <w:t>新能源</w:t>
                  </w:r>
                </w:p>
              </w:tc>
              <w:tc>
                <w:tcPr>
                  <w:tcW w:w="1839" w:type="dxa"/>
                  <w:vAlign w:val="center"/>
                </w:tcPr>
                <w:p w14:paraId="0DF69D65" w14:textId="77777777" w:rsidR="008E225E" w:rsidRPr="002F7314" w:rsidRDefault="008E225E">
                  <w:pPr>
                    <w:pStyle w:val="ae"/>
                    <w:ind w:leftChars="0" w:left="0"/>
                    <w:jc w:val="right"/>
                    <w:cnfStyle w:val="000000000000" w:firstRow="0" w:lastRow="0" w:firstColumn="0" w:lastColumn="0" w:oddVBand="0" w:evenVBand="0" w:oddHBand="0" w:evenHBand="0" w:firstRowFirstColumn="0" w:firstRowLastColumn="0" w:lastRowFirstColumn="0" w:lastRowLastColumn="0"/>
                    <w:rPr>
                      <w:rFonts w:cs="Arial"/>
                      <w:color w:val="244061" w:themeColor="accent1" w:themeShade="80"/>
                      <w:sz w:val="18"/>
                      <w:szCs w:val="18"/>
                    </w:rPr>
                  </w:pPr>
                  <w:r w:rsidRPr="002F7314">
                    <w:rPr>
                      <w:rFonts w:hint="eastAsia"/>
                      <w:color w:val="244061" w:themeColor="accent1" w:themeShade="80"/>
                      <w:sz w:val="18"/>
                      <w:szCs w:val="18"/>
                    </w:rPr>
                    <w:t xml:space="preserve">7,501,293 </w:t>
                  </w:r>
                </w:p>
              </w:tc>
              <w:tc>
                <w:tcPr>
                  <w:tcW w:w="1839" w:type="dxa"/>
                  <w:vAlign w:val="center"/>
                </w:tcPr>
                <w:p w14:paraId="4900F605" w14:textId="77777777" w:rsidR="008E225E" w:rsidRPr="002F7314" w:rsidRDefault="008E225E">
                  <w:pPr>
                    <w:pStyle w:val="ae"/>
                    <w:ind w:leftChars="0" w:left="0"/>
                    <w:jc w:val="right"/>
                    <w:cnfStyle w:val="000000000000" w:firstRow="0" w:lastRow="0" w:firstColumn="0" w:lastColumn="0" w:oddVBand="0" w:evenVBand="0" w:oddHBand="0" w:evenHBand="0" w:firstRowFirstColumn="0" w:firstRowLastColumn="0" w:lastRowFirstColumn="0" w:lastRowLastColumn="0"/>
                    <w:rPr>
                      <w:rFonts w:cs="Arial"/>
                      <w:color w:val="244061" w:themeColor="accent1" w:themeShade="80"/>
                      <w:sz w:val="18"/>
                      <w:szCs w:val="18"/>
                    </w:rPr>
                  </w:pPr>
                  <w:r w:rsidRPr="002F7314">
                    <w:rPr>
                      <w:rFonts w:hint="eastAsia"/>
                      <w:color w:val="244061" w:themeColor="accent1" w:themeShade="80"/>
                      <w:sz w:val="18"/>
                      <w:szCs w:val="18"/>
                    </w:rPr>
                    <w:t xml:space="preserve">28,580,557 </w:t>
                  </w:r>
                </w:p>
              </w:tc>
              <w:tc>
                <w:tcPr>
                  <w:tcW w:w="1839" w:type="dxa"/>
                  <w:vAlign w:val="center"/>
                </w:tcPr>
                <w:p w14:paraId="44EAFED9" w14:textId="77777777" w:rsidR="008E225E" w:rsidRPr="002F7314" w:rsidRDefault="008E225E">
                  <w:pPr>
                    <w:pStyle w:val="ae"/>
                    <w:ind w:leftChars="0" w:left="0"/>
                    <w:jc w:val="right"/>
                    <w:cnfStyle w:val="000000000000" w:firstRow="0" w:lastRow="0" w:firstColumn="0" w:lastColumn="0" w:oddVBand="0" w:evenVBand="0" w:oddHBand="0" w:evenHBand="0" w:firstRowFirstColumn="0" w:firstRowLastColumn="0" w:lastRowFirstColumn="0" w:lastRowLastColumn="0"/>
                    <w:rPr>
                      <w:rFonts w:cs="Arial"/>
                      <w:color w:val="244061" w:themeColor="accent1" w:themeShade="80"/>
                      <w:sz w:val="18"/>
                      <w:szCs w:val="18"/>
                    </w:rPr>
                  </w:pPr>
                  <w:r w:rsidRPr="002F7314">
                    <w:rPr>
                      <w:rFonts w:hint="eastAsia"/>
                      <w:color w:val="244061" w:themeColor="accent1" w:themeShade="80"/>
                      <w:sz w:val="18"/>
                      <w:szCs w:val="18"/>
                    </w:rPr>
                    <w:t xml:space="preserve">87,146 </w:t>
                  </w:r>
                </w:p>
              </w:tc>
            </w:tr>
            <w:tr w:rsidR="008E225E" w14:paraId="0210A66E"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9" w:type="dxa"/>
                  <w:vAlign w:val="center"/>
                </w:tcPr>
                <w:p w14:paraId="53E7BD48" w14:textId="77777777" w:rsidR="008E225E" w:rsidRPr="00721568" w:rsidRDefault="008E225E">
                  <w:pPr>
                    <w:pStyle w:val="ae"/>
                    <w:ind w:leftChars="0" w:left="0"/>
                    <w:rPr>
                      <w:rFonts w:cs="Arial"/>
                      <w:b w:val="0"/>
                      <w:bCs w:val="0"/>
                      <w:color w:val="0F243E" w:themeColor="text2" w:themeShade="80"/>
                      <w:sz w:val="18"/>
                      <w:szCs w:val="18"/>
                    </w:rPr>
                  </w:pPr>
                  <w:r>
                    <w:rPr>
                      <w:rFonts w:cs="Arial" w:hint="eastAsia"/>
                      <w:b w:val="0"/>
                      <w:bCs w:val="0"/>
                      <w:color w:val="0F243E" w:themeColor="text2" w:themeShade="80"/>
                      <w:sz w:val="18"/>
                      <w:szCs w:val="18"/>
                    </w:rPr>
                    <w:t>华润电力</w:t>
                  </w:r>
                </w:p>
              </w:tc>
              <w:tc>
                <w:tcPr>
                  <w:tcW w:w="1839" w:type="dxa"/>
                  <w:vAlign w:val="center"/>
                </w:tcPr>
                <w:p w14:paraId="7C556558" w14:textId="77777777" w:rsidR="008E225E" w:rsidRPr="00722E1F" w:rsidRDefault="008E225E">
                  <w:pPr>
                    <w:pStyle w:val="ae"/>
                    <w:ind w:leftChars="0" w:left="0"/>
                    <w:jc w:val="right"/>
                    <w:cnfStyle w:val="000000100000" w:firstRow="0" w:lastRow="0" w:firstColumn="0" w:lastColumn="0" w:oddVBand="0" w:evenVBand="0" w:oddHBand="1" w:evenHBand="0" w:firstRowFirstColumn="0" w:firstRowLastColumn="0" w:lastRowFirstColumn="0" w:lastRowLastColumn="0"/>
                    <w:rPr>
                      <w:rFonts w:cs="Arial"/>
                      <w:color w:val="244061" w:themeColor="accent1" w:themeShade="80"/>
                      <w:sz w:val="18"/>
                      <w:szCs w:val="18"/>
                    </w:rPr>
                  </w:pPr>
                  <w:r w:rsidRPr="00722E1F">
                    <w:rPr>
                      <w:rFonts w:hint="eastAsia"/>
                      <w:color w:val="244061" w:themeColor="accent1" w:themeShade="80"/>
                      <w:sz w:val="18"/>
                      <w:szCs w:val="18"/>
                    </w:rPr>
                    <w:t xml:space="preserve">6,498,598 </w:t>
                  </w:r>
                </w:p>
              </w:tc>
              <w:tc>
                <w:tcPr>
                  <w:tcW w:w="1839" w:type="dxa"/>
                  <w:vAlign w:val="center"/>
                </w:tcPr>
                <w:p w14:paraId="731DDA46" w14:textId="77777777" w:rsidR="008E225E" w:rsidRPr="00722E1F" w:rsidRDefault="008E225E">
                  <w:pPr>
                    <w:pStyle w:val="ae"/>
                    <w:ind w:leftChars="0" w:left="0"/>
                    <w:jc w:val="right"/>
                    <w:cnfStyle w:val="000000100000" w:firstRow="0" w:lastRow="0" w:firstColumn="0" w:lastColumn="0" w:oddVBand="0" w:evenVBand="0" w:oddHBand="1" w:evenHBand="0" w:firstRowFirstColumn="0" w:firstRowLastColumn="0" w:lastRowFirstColumn="0" w:lastRowLastColumn="0"/>
                    <w:rPr>
                      <w:rFonts w:cs="Arial"/>
                      <w:color w:val="244061" w:themeColor="accent1" w:themeShade="80"/>
                      <w:sz w:val="18"/>
                      <w:szCs w:val="18"/>
                    </w:rPr>
                  </w:pPr>
                  <w:r w:rsidRPr="00722E1F">
                    <w:rPr>
                      <w:rFonts w:hint="eastAsia"/>
                      <w:color w:val="244061" w:themeColor="accent1" w:themeShade="80"/>
                      <w:sz w:val="18"/>
                      <w:szCs w:val="18"/>
                    </w:rPr>
                    <w:t xml:space="preserve">4,958,208 </w:t>
                  </w:r>
                </w:p>
              </w:tc>
              <w:tc>
                <w:tcPr>
                  <w:tcW w:w="1839" w:type="dxa"/>
                  <w:vAlign w:val="center"/>
                </w:tcPr>
                <w:p w14:paraId="5B4BB2A1" w14:textId="77777777" w:rsidR="008E225E" w:rsidRPr="00722E1F" w:rsidRDefault="008E225E">
                  <w:pPr>
                    <w:pStyle w:val="ae"/>
                    <w:ind w:leftChars="0" w:left="0"/>
                    <w:jc w:val="right"/>
                    <w:cnfStyle w:val="000000100000" w:firstRow="0" w:lastRow="0" w:firstColumn="0" w:lastColumn="0" w:oddVBand="0" w:evenVBand="0" w:oddHBand="1" w:evenHBand="0" w:firstRowFirstColumn="0" w:firstRowLastColumn="0" w:lastRowFirstColumn="0" w:lastRowLastColumn="0"/>
                    <w:rPr>
                      <w:rFonts w:cs="Arial"/>
                      <w:color w:val="244061" w:themeColor="accent1" w:themeShade="80"/>
                      <w:sz w:val="18"/>
                      <w:szCs w:val="18"/>
                    </w:rPr>
                  </w:pPr>
                  <w:r w:rsidRPr="00722E1F">
                    <w:rPr>
                      <w:rFonts w:hint="eastAsia"/>
                      <w:color w:val="244061" w:themeColor="accent1" w:themeShade="80"/>
                      <w:sz w:val="18"/>
                      <w:szCs w:val="18"/>
                    </w:rPr>
                    <w:t xml:space="preserve">9,389,215 </w:t>
                  </w:r>
                </w:p>
              </w:tc>
            </w:tr>
          </w:tbl>
          <w:p w14:paraId="53CD7891" w14:textId="77777777" w:rsidR="008E225E" w:rsidRDefault="008E225E">
            <w:pPr>
              <w:pStyle w:val="ae"/>
              <w:ind w:leftChars="0" w:left="0"/>
              <w:rPr>
                <w:rFonts w:cs="Arial"/>
                <w:color w:val="0F243E" w:themeColor="text2" w:themeShade="80"/>
              </w:rPr>
            </w:pPr>
          </w:p>
        </w:tc>
      </w:tr>
      <w:tr w:rsidR="008E225E" w14:paraId="539249E7" w14:textId="77777777">
        <w:trPr>
          <w:trHeight w:val="300"/>
        </w:trPr>
        <w:tc>
          <w:tcPr>
            <w:tcW w:w="7582" w:type="dxa"/>
            <w:tcBorders>
              <w:top w:val="single" w:sz="4" w:space="0" w:color="auto"/>
            </w:tcBorders>
            <w:shd w:val="clear" w:color="auto" w:fill="auto"/>
          </w:tcPr>
          <w:p w14:paraId="1E76EDEC" w14:textId="77777777" w:rsidR="008E225E" w:rsidRDefault="008E225E" w:rsidP="00567F9F">
            <w:pPr>
              <w:pStyle w:val="aff4"/>
              <w:rPr>
                <w:rFonts w:cs="Arial"/>
              </w:rPr>
            </w:pPr>
            <w:r w:rsidRPr="7A53A97B">
              <w:rPr>
                <w:rFonts w:cs="Arial"/>
              </w:rPr>
              <w:lastRenderedPageBreak/>
              <w:t>数据来源：</w:t>
            </w:r>
            <w:r>
              <w:rPr>
                <w:rFonts w:cs="Arial" w:hint="eastAsia"/>
              </w:rPr>
              <w:t>公司披露</w:t>
            </w:r>
            <w:r w:rsidRPr="7A53A97B">
              <w:rPr>
                <w:rFonts w:cs="Arial"/>
              </w:rPr>
              <w:t>，广发证券（香港）研究</w:t>
            </w:r>
          </w:p>
        </w:tc>
      </w:tr>
    </w:tbl>
    <w:p w14:paraId="2E2A1496" w14:textId="77777777" w:rsidR="008E225E" w:rsidRDefault="008E225E" w:rsidP="008E225E">
      <w:pPr>
        <w:pStyle w:val="ae"/>
        <w:spacing w:beforeLines="50" w:before="163" w:afterLines="50" w:after="163" w:line="252" w:lineRule="auto"/>
        <w:ind w:leftChars="0" w:left="3017"/>
        <w:rPr>
          <w:rFonts w:cs="Arial"/>
          <w:lang w:eastAsia="zh-CN"/>
        </w:rPr>
      </w:pPr>
    </w:p>
    <w:p w14:paraId="1F648706" w14:textId="77777777" w:rsidR="008E225E" w:rsidRPr="00D76EBC" w:rsidRDefault="008E225E" w:rsidP="008E225E">
      <w:pPr>
        <w:pStyle w:val="2"/>
      </w:pPr>
      <w:r w:rsidRPr="00D76EBC">
        <w:rPr>
          <w:rFonts w:hint="eastAsia"/>
        </w:rPr>
        <w:t>（</w:t>
      </w:r>
      <w:r>
        <w:rPr>
          <w:rFonts w:hint="eastAsia"/>
        </w:rPr>
        <w:t>三</w:t>
      </w:r>
      <w:r w:rsidRPr="00D76EBC">
        <w:rPr>
          <w:rFonts w:hint="eastAsia"/>
        </w:rPr>
        <w:t>）</w:t>
      </w:r>
      <w:r>
        <w:rPr>
          <w:rFonts w:hint="eastAsia"/>
        </w:rPr>
        <w:t>下游风电开发商的盈利能力和资产情况</w:t>
      </w:r>
    </w:p>
    <w:p w14:paraId="6E9CC46C" w14:textId="77777777" w:rsidR="008E225E" w:rsidRPr="00C46BDF" w:rsidRDefault="008E225E" w:rsidP="008E225E">
      <w:pPr>
        <w:pStyle w:val="ae"/>
        <w:spacing w:beforeLines="50" w:before="163" w:afterLines="50" w:after="163" w:line="252" w:lineRule="auto"/>
        <w:ind w:left="3017"/>
        <w:jc w:val="both"/>
        <w:rPr>
          <w:rFonts w:cs="Arial"/>
          <w:lang w:eastAsia="zh-CN"/>
        </w:rPr>
      </w:pPr>
      <w:r>
        <w:rPr>
          <w:rFonts w:cs="Arial" w:hint="eastAsia"/>
          <w:lang w:eastAsia="zh-CN"/>
        </w:rPr>
        <w:t>根据北极星风力发电网的数据显示，</w:t>
      </w:r>
      <w:r>
        <w:rPr>
          <w:rFonts w:cs="Arial" w:hint="eastAsia"/>
          <w:lang w:eastAsia="zh-CN"/>
        </w:rPr>
        <w:t>2</w:t>
      </w:r>
      <w:r>
        <w:rPr>
          <w:rFonts w:cs="Arial"/>
          <w:lang w:eastAsia="zh-CN"/>
        </w:rPr>
        <w:t>022</w:t>
      </w:r>
      <w:r>
        <w:rPr>
          <w:rFonts w:cs="Arial" w:hint="eastAsia"/>
          <w:lang w:eastAsia="zh-CN"/>
        </w:rPr>
        <w:t>年中国风电有新增装机的开发企业</w:t>
      </w:r>
      <w:r>
        <w:rPr>
          <w:rFonts w:cs="Arial" w:hint="eastAsia"/>
          <w:lang w:eastAsia="zh-CN"/>
        </w:rPr>
        <w:t>2</w:t>
      </w:r>
      <w:r>
        <w:rPr>
          <w:rFonts w:cs="Arial"/>
          <w:lang w:eastAsia="zh-CN"/>
        </w:rPr>
        <w:t>00</w:t>
      </w:r>
      <w:r>
        <w:rPr>
          <w:rFonts w:cs="Arial" w:hint="eastAsia"/>
          <w:lang w:eastAsia="zh-CN"/>
        </w:rPr>
        <w:t>多家，新增装机容量总计约为</w:t>
      </w:r>
      <w:r>
        <w:rPr>
          <w:rFonts w:cs="Arial" w:hint="eastAsia"/>
          <w:lang w:eastAsia="zh-CN"/>
        </w:rPr>
        <w:t>4</w:t>
      </w:r>
      <w:r>
        <w:rPr>
          <w:rFonts w:cs="Arial"/>
          <w:lang w:eastAsia="zh-CN"/>
        </w:rPr>
        <w:t>9.82GW</w:t>
      </w:r>
      <w:r>
        <w:rPr>
          <w:rFonts w:cs="Arial" w:hint="eastAsia"/>
          <w:lang w:eastAsia="zh-CN"/>
        </w:rPr>
        <w:t>，</w:t>
      </w:r>
      <w:r>
        <w:rPr>
          <w:rFonts w:cs="Arial" w:hint="eastAsia"/>
          <w:lang w:eastAsia="zh-CN"/>
        </w:rPr>
        <w:t>CR</w:t>
      </w:r>
      <w:r>
        <w:rPr>
          <w:rFonts w:cs="Arial"/>
          <w:lang w:eastAsia="zh-CN"/>
        </w:rPr>
        <w:t>10</w:t>
      </w:r>
      <w:r>
        <w:rPr>
          <w:rFonts w:cs="Arial" w:hint="eastAsia"/>
          <w:lang w:eastAsia="zh-CN"/>
        </w:rPr>
        <w:t>约为</w:t>
      </w:r>
      <w:r>
        <w:rPr>
          <w:rFonts w:cs="Arial" w:hint="eastAsia"/>
          <w:lang w:eastAsia="zh-CN"/>
        </w:rPr>
        <w:t>6</w:t>
      </w:r>
      <w:r>
        <w:rPr>
          <w:rFonts w:cs="Arial"/>
          <w:lang w:eastAsia="zh-CN"/>
        </w:rPr>
        <w:t>2.5%</w:t>
      </w:r>
      <w:r>
        <w:rPr>
          <w:rFonts w:cs="Arial" w:hint="eastAsia"/>
          <w:lang w:eastAsia="zh-CN"/>
        </w:rPr>
        <w:t>，新增装机容量合计约为</w:t>
      </w:r>
      <w:r>
        <w:rPr>
          <w:rFonts w:cs="Arial" w:hint="eastAsia"/>
          <w:lang w:eastAsia="zh-CN"/>
        </w:rPr>
        <w:t>2</w:t>
      </w:r>
      <w:r>
        <w:rPr>
          <w:rFonts w:cs="Arial"/>
          <w:lang w:eastAsia="zh-CN"/>
        </w:rPr>
        <w:t>6.59</w:t>
      </w:r>
      <w:r>
        <w:rPr>
          <w:rFonts w:cs="Arial" w:hint="eastAsia"/>
          <w:lang w:eastAsia="zh-CN"/>
        </w:rPr>
        <w:t>GW</w:t>
      </w:r>
      <w:r>
        <w:rPr>
          <w:rFonts w:cs="Arial" w:hint="eastAsia"/>
          <w:lang w:eastAsia="zh-CN"/>
        </w:rPr>
        <w:t>，其中，央企和国企占据</w:t>
      </w:r>
      <w:r>
        <w:rPr>
          <w:rFonts w:cs="Arial" w:hint="eastAsia"/>
          <w:lang w:eastAsia="zh-CN"/>
        </w:rPr>
        <w:t>9</w:t>
      </w:r>
      <w:r>
        <w:rPr>
          <w:rFonts w:cs="Arial" w:hint="eastAsia"/>
          <w:lang w:eastAsia="zh-CN"/>
        </w:rPr>
        <w:t>席，共占约</w:t>
      </w:r>
      <w:r>
        <w:rPr>
          <w:rFonts w:cs="Arial" w:hint="eastAsia"/>
          <w:lang w:eastAsia="zh-CN"/>
        </w:rPr>
        <w:t>5</w:t>
      </w:r>
      <w:r>
        <w:rPr>
          <w:rFonts w:cs="Arial"/>
          <w:lang w:eastAsia="zh-CN"/>
        </w:rPr>
        <w:t>9.8%</w:t>
      </w:r>
      <w:r>
        <w:rPr>
          <w:rFonts w:cs="Arial" w:hint="eastAsia"/>
          <w:lang w:eastAsia="zh-CN"/>
        </w:rPr>
        <w:t>，国家电投以</w:t>
      </w:r>
      <w:r>
        <w:rPr>
          <w:rFonts w:cs="Arial" w:hint="eastAsia"/>
          <w:lang w:eastAsia="zh-CN"/>
        </w:rPr>
        <w:t>5</w:t>
      </w:r>
      <w:r>
        <w:rPr>
          <w:rFonts w:cs="Arial"/>
          <w:lang w:eastAsia="zh-CN"/>
        </w:rPr>
        <w:t>.05GW</w:t>
      </w:r>
      <w:r>
        <w:rPr>
          <w:rFonts w:cs="Arial" w:hint="eastAsia"/>
          <w:lang w:eastAsia="zh-CN"/>
        </w:rPr>
        <w:t>的新增装机容量位列第一，</w:t>
      </w:r>
      <w:r>
        <w:rPr>
          <w:rFonts w:cs="Arial" w:hint="eastAsia"/>
          <w:lang w:eastAsia="zh-CN"/>
        </w:rPr>
        <w:t>CR1</w:t>
      </w:r>
      <w:r>
        <w:rPr>
          <w:rFonts w:cs="Arial" w:hint="eastAsia"/>
          <w:lang w:eastAsia="zh-CN"/>
        </w:rPr>
        <w:t>约为</w:t>
      </w:r>
      <w:r>
        <w:rPr>
          <w:rFonts w:cs="Arial" w:hint="eastAsia"/>
          <w:lang w:eastAsia="zh-CN"/>
        </w:rPr>
        <w:t>1</w:t>
      </w:r>
      <w:r>
        <w:rPr>
          <w:rFonts w:cs="Arial"/>
          <w:lang w:eastAsia="zh-CN"/>
        </w:rPr>
        <w:t>0.1%</w:t>
      </w:r>
      <w:r>
        <w:rPr>
          <w:rFonts w:cs="Arial" w:hint="eastAsia"/>
          <w:lang w:eastAsia="zh-CN"/>
        </w:rPr>
        <w:t>。截至</w:t>
      </w:r>
      <w:r>
        <w:rPr>
          <w:rFonts w:cs="Arial" w:hint="eastAsia"/>
          <w:lang w:eastAsia="zh-CN"/>
        </w:rPr>
        <w:t>2</w:t>
      </w:r>
      <w:r>
        <w:rPr>
          <w:rFonts w:cs="Arial"/>
          <w:lang w:eastAsia="zh-CN"/>
        </w:rPr>
        <w:t>022</w:t>
      </w:r>
      <w:r>
        <w:rPr>
          <w:rFonts w:cs="Arial" w:hint="eastAsia"/>
          <w:lang w:eastAsia="zh-CN"/>
        </w:rPr>
        <w:t>年底，中国风电开发企业累计装机容量约达到</w:t>
      </w:r>
      <w:r>
        <w:rPr>
          <w:rFonts w:cs="Arial" w:hint="eastAsia"/>
          <w:lang w:eastAsia="zh-CN"/>
        </w:rPr>
        <w:t>3</w:t>
      </w:r>
      <w:r>
        <w:rPr>
          <w:rFonts w:cs="Arial"/>
          <w:lang w:eastAsia="zh-CN"/>
        </w:rPr>
        <w:t>95.44GW</w:t>
      </w:r>
      <w:r>
        <w:rPr>
          <w:rFonts w:cs="Arial" w:hint="eastAsia"/>
          <w:lang w:eastAsia="zh-CN"/>
        </w:rPr>
        <w:t>，</w:t>
      </w:r>
      <w:r>
        <w:rPr>
          <w:rFonts w:cs="Arial" w:hint="eastAsia"/>
          <w:lang w:eastAsia="zh-CN"/>
        </w:rPr>
        <w:t>CR</w:t>
      </w:r>
      <w:r>
        <w:rPr>
          <w:rFonts w:cs="Arial"/>
          <w:lang w:eastAsia="zh-CN"/>
        </w:rPr>
        <w:t>10</w:t>
      </w:r>
      <w:r>
        <w:rPr>
          <w:rFonts w:cs="Arial" w:hint="eastAsia"/>
          <w:lang w:eastAsia="zh-CN"/>
        </w:rPr>
        <w:t>约为</w:t>
      </w:r>
      <w:r>
        <w:rPr>
          <w:rFonts w:cs="Arial" w:hint="eastAsia"/>
          <w:lang w:eastAsia="zh-CN"/>
        </w:rPr>
        <w:t>6</w:t>
      </w:r>
      <w:r>
        <w:rPr>
          <w:rFonts w:cs="Arial"/>
          <w:lang w:eastAsia="zh-CN"/>
        </w:rPr>
        <w:t>4.8%</w:t>
      </w:r>
      <w:r>
        <w:rPr>
          <w:rFonts w:cs="Arial" w:hint="eastAsia"/>
          <w:lang w:eastAsia="zh-CN"/>
        </w:rPr>
        <w:t>，累计装机容量共计约</w:t>
      </w:r>
      <w:r>
        <w:rPr>
          <w:rFonts w:cs="Arial" w:hint="eastAsia"/>
          <w:lang w:eastAsia="zh-CN"/>
        </w:rPr>
        <w:t>2</w:t>
      </w:r>
      <w:r>
        <w:rPr>
          <w:rFonts w:cs="Arial"/>
          <w:lang w:eastAsia="zh-CN"/>
        </w:rPr>
        <w:t>55.98GW</w:t>
      </w:r>
      <w:r>
        <w:rPr>
          <w:rFonts w:cs="Arial" w:hint="eastAsia"/>
          <w:lang w:eastAsia="zh-CN"/>
        </w:rPr>
        <w:t>，其中央企和国企同样占据</w:t>
      </w:r>
      <w:r>
        <w:rPr>
          <w:rFonts w:cs="Arial" w:hint="eastAsia"/>
          <w:lang w:eastAsia="zh-CN"/>
        </w:rPr>
        <w:t>9</w:t>
      </w:r>
      <w:r>
        <w:rPr>
          <w:rFonts w:cs="Arial" w:hint="eastAsia"/>
          <w:lang w:eastAsia="zh-CN"/>
        </w:rPr>
        <w:t>席，共占约</w:t>
      </w:r>
      <w:r>
        <w:rPr>
          <w:rFonts w:cs="Arial" w:hint="eastAsia"/>
          <w:lang w:eastAsia="zh-CN"/>
        </w:rPr>
        <w:t>6</w:t>
      </w:r>
      <w:r>
        <w:rPr>
          <w:rFonts w:cs="Arial"/>
          <w:lang w:eastAsia="zh-CN"/>
        </w:rPr>
        <w:t>2.0%</w:t>
      </w:r>
      <w:r>
        <w:rPr>
          <w:rFonts w:cs="Arial" w:hint="eastAsia"/>
          <w:lang w:eastAsia="zh-CN"/>
        </w:rPr>
        <w:t>，国家能源集团以</w:t>
      </w:r>
      <w:r>
        <w:rPr>
          <w:rFonts w:cs="Arial" w:hint="eastAsia"/>
          <w:lang w:eastAsia="zh-CN"/>
        </w:rPr>
        <w:t>5</w:t>
      </w:r>
      <w:r>
        <w:rPr>
          <w:rFonts w:cs="Arial"/>
          <w:lang w:eastAsia="zh-CN"/>
        </w:rPr>
        <w:t>1.36GW</w:t>
      </w:r>
      <w:r>
        <w:rPr>
          <w:rFonts w:cs="Arial" w:hint="eastAsia"/>
          <w:lang w:eastAsia="zh-CN"/>
        </w:rPr>
        <w:t>的累计装机容量位居第一，</w:t>
      </w:r>
      <w:r>
        <w:rPr>
          <w:rFonts w:cs="Arial" w:hint="eastAsia"/>
          <w:lang w:eastAsia="zh-CN"/>
        </w:rPr>
        <w:t>CR</w:t>
      </w:r>
      <w:r>
        <w:rPr>
          <w:rFonts w:cs="Arial"/>
          <w:lang w:eastAsia="zh-CN"/>
        </w:rPr>
        <w:t>1</w:t>
      </w:r>
      <w:r>
        <w:rPr>
          <w:rFonts w:cs="Arial" w:hint="eastAsia"/>
          <w:lang w:eastAsia="zh-CN"/>
        </w:rPr>
        <w:t>约为</w:t>
      </w:r>
      <w:r>
        <w:rPr>
          <w:rFonts w:cs="Arial" w:hint="eastAsia"/>
          <w:lang w:eastAsia="zh-CN"/>
        </w:rPr>
        <w:t>1</w:t>
      </w:r>
      <w:r>
        <w:rPr>
          <w:rFonts w:cs="Arial"/>
          <w:lang w:eastAsia="zh-CN"/>
        </w:rPr>
        <w:t>3.0%</w:t>
      </w:r>
      <w:r>
        <w:rPr>
          <w:rFonts w:cs="Arial" w:hint="eastAsia"/>
          <w:lang w:eastAsia="zh-CN"/>
        </w:rPr>
        <w:t>。</w:t>
      </w:r>
      <w:r w:rsidRPr="00CD3487">
        <w:rPr>
          <w:lang w:eastAsia="zh-CN"/>
        </w:rPr>
        <w:t>相比于上游</w:t>
      </w:r>
      <w:r w:rsidRPr="00CD3487">
        <w:rPr>
          <w:rFonts w:hint="eastAsia"/>
          <w:lang w:eastAsia="zh-CN"/>
        </w:rPr>
        <w:t>市场，下游市场头部开发商的盈利能力</w:t>
      </w:r>
      <w:r>
        <w:rPr>
          <w:rFonts w:hint="eastAsia"/>
          <w:lang w:eastAsia="zh-CN"/>
        </w:rPr>
        <w:t>高于上游市场头部制造商，同时，下游市场头部开发商的资产情况相比于上游市场更健康，上</w:t>
      </w:r>
      <w:r>
        <w:rPr>
          <w:lang w:eastAsia="zh-CN"/>
        </w:rPr>
        <w:t>、</w:t>
      </w:r>
      <w:r>
        <w:rPr>
          <w:rFonts w:hint="eastAsia"/>
          <w:lang w:eastAsia="zh-CN"/>
        </w:rPr>
        <w:t>下游市场头部企业的平均资产负债率分别约为</w:t>
      </w:r>
      <w:r>
        <w:rPr>
          <w:lang w:eastAsia="zh-CN"/>
        </w:rPr>
        <w:t>72.83%</w:t>
      </w:r>
      <w:r>
        <w:rPr>
          <w:rFonts w:hint="eastAsia"/>
          <w:lang w:eastAsia="zh-CN"/>
        </w:rPr>
        <w:t>和</w:t>
      </w:r>
      <w:r>
        <w:rPr>
          <w:rFonts w:hint="eastAsia"/>
          <w:lang w:eastAsia="zh-CN"/>
        </w:rPr>
        <w:t>6</w:t>
      </w:r>
      <w:r>
        <w:rPr>
          <w:lang w:eastAsia="zh-CN"/>
        </w:rPr>
        <w:t>1.35%</w:t>
      </w:r>
      <w:r>
        <w:rPr>
          <w:rFonts w:hint="eastAsia"/>
          <w:lang w:eastAsia="zh-CN"/>
        </w:rPr>
        <w:t>。</w:t>
      </w:r>
    </w:p>
    <w:tbl>
      <w:tblPr>
        <w:tblW w:w="10620" w:type="dxa"/>
        <w:tblInd w:w="130" w:type="dxa"/>
        <w:tblLayout w:type="fixed"/>
        <w:tblLook w:val="04A0" w:firstRow="1" w:lastRow="0" w:firstColumn="1" w:lastColumn="0" w:noHBand="0" w:noVBand="1"/>
      </w:tblPr>
      <w:tblGrid>
        <w:gridCol w:w="2955"/>
        <w:gridCol w:w="1310"/>
        <w:gridCol w:w="425"/>
        <w:gridCol w:w="283"/>
        <w:gridCol w:w="851"/>
        <w:gridCol w:w="850"/>
        <w:gridCol w:w="993"/>
        <w:gridCol w:w="850"/>
        <w:gridCol w:w="851"/>
        <w:gridCol w:w="1252"/>
      </w:tblGrid>
      <w:tr w:rsidR="008E225E" w:rsidRPr="00D76EBC" w14:paraId="7467DC16" w14:textId="77777777">
        <w:tc>
          <w:tcPr>
            <w:tcW w:w="4690" w:type="dxa"/>
            <w:gridSpan w:val="3"/>
            <w:tcBorders>
              <w:top w:val="nil"/>
              <w:left w:val="nil"/>
              <w:bottom w:val="single" w:sz="4" w:space="0" w:color="auto"/>
              <w:right w:val="nil"/>
            </w:tcBorders>
            <w:hideMark/>
          </w:tcPr>
          <w:p w14:paraId="0F285BDF" w14:textId="77777777" w:rsidR="008E225E" w:rsidRPr="008952FC" w:rsidRDefault="008E225E">
            <w:pPr>
              <w:pStyle w:val="aff2"/>
              <w:rPr>
                <w:rFonts w:ascii="楷体_GB2312" w:eastAsia="楷体_GB2312" w:hAnsi="楷体_GB2312"/>
                <w:b/>
                <w:bCs/>
                <w:sz w:val="21"/>
                <w:szCs w:val="21"/>
                <w:lang w:eastAsia="zh-CN"/>
              </w:rPr>
            </w:pPr>
            <w:r w:rsidRPr="008952FC">
              <w:rPr>
                <w:rFonts w:ascii="楷体_GB2312" w:eastAsia="楷体_GB2312" w:hAnsi="楷体_GB2312" w:hint="eastAsia"/>
                <w:b/>
                <w:bCs/>
                <w:sz w:val="21"/>
                <w:szCs w:val="21"/>
                <w:lang w:eastAsia="zh-CN"/>
              </w:rPr>
              <w:t xml:space="preserve">图 </w:t>
            </w:r>
            <w:r w:rsidRPr="008952FC">
              <w:rPr>
                <w:rFonts w:ascii="Arial" w:eastAsia="楷体_GB2312" w:hAnsi="Arial" w:cs="Arial"/>
                <w:b/>
                <w:bCs/>
                <w:sz w:val="21"/>
                <w:szCs w:val="21"/>
              </w:rPr>
              <w:fldChar w:fldCharType="begin"/>
            </w:r>
            <w:r w:rsidRPr="008952FC">
              <w:rPr>
                <w:rFonts w:ascii="Arial" w:eastAsia="楷体_GB2312" w:hAnsi="Arial" w:cs="Arial"/>
                <w:b/>
                <w:bCs/>
                <w:sz w:val="21"/>
                <w:szCs w:val="21"/>
                <w:lang w:eastAsia="zh-CN"/>
              </w:rPr>
              <w:instrText xml:space="preserve"> SEQ </w:instrText>
            </w:r>
            <w:r w:rsidRPr="008952FC">
              <w:rPr>
                <w:rFonts w:ascii="Arial" w:eastAsia="楷体_GB2312" w:hAnsi="Arial" w:cs="Arial"/>
                <w:b/>
                <w:bCs/>
                <w:sz w:val="21"/>
                <w:szCs w:val="21"/>
                <w:lang w:eastAsia="zh-CN"/>
              </w:rPr>
              <w:instrText>图</w:instrText>
            </w:r>
            <w:r w:rsidRPr="008952FC">
              <w:rPr>
                <w:rFonts w:ascii="Arial" w:eastAsia="楷体_GB2312" w:hAnsi="Arial" w:cs="Arial"/>
                <w:b/>
                <w:bCs/>
                <w:sz w:val="21"/>
                <w:szCs w:val="21"/>
                <w:lang w:eastAsia="zh-CN"/>
              </w:rPr>
              <w:instrText xml:space="preserve"> \* ARABIC </w:instrText>
            </w:r>
            <w:r w:rsidRPr="008952FC">
              <w:rPr>
                <w:rFonts w:ascii="Arial" w:eastAsia="楷体_GB2312" w:hAnsi="Arial" w:cs="Arial"/>
                <w:b/>
                <w:bCs/>
                <w:sz w:val="21"/>
                <w:szCs w:val="21"/>
              </w:rPr>
              <w:fldChar w:fldCharType="separate"/>
            </w:r>
            <w:r>
              <w:rPr>
                <w:rFonts w:ascii="Arial" w:eastAsia="楷体_GB2312" w:hAnsi="Arial" w:cs="Arial"/>
                <w:b/>
                <w:bCs/>
                <w:noProof/>
                <w:sz w:val="21"/>
                <w:szCs w:val="21"/>
                <w:lang w:eastAsia="zh-CN"/>
              </w:rPr>
              <w:t>32</w:t>
            </w:r>
            <w:r w:rsidRPr="008952FC">
              <w:rPr>
                <w:rFonts w:ascii="Arial" w:eastAsia="楷体_GB2312" w:hAnsi="Arial" w:cs="Arial"/>
                <w:b/>
                <w:bCs/>
                <w:sz w:val="21"/>
                <w:szCs w:val="21"/>
              </w:rPr>
              <w:fldChar w:fldCharType="end"/>
            </w:r>
            <w:r w:rsidRPr="008952FC">
              <w:rPr>
                <w:rFonts w:ascii="Arial" w:eastAsia="楷体_GB2312" w:hAnsi="Arial" w:cs="Arial"/>
                <w:b/>
                <w:bCs/>
                <w:sz w:val="21"/>
                <w:szCs w:val="21"/>
                <w:lang w:eastAsia="zh-CN"/>
              </w:rPr>
              <w:t>：</w:t>
            </w:r>
            <w:r w:rsidRPr="008952FC">
              <w:rPr>
                <w:rFonts w:ascii="Arial" w:eastAsia="楷体_GB2312" w:hAnsi="Arial" w:cs="Arial"/>
                <w:b/>
                <w:bCs/>
                <w:sz w:val="21"/>
                <w:szCs w:val="21"/>
                <w:lang w:eastAsia="zh-CN"/>
              </w:rPr>
              <w:t>2022</w:t>
            </w:r>
            <w:r w:rsidRPr="008952FC">
              <w:rPr>
                <w:rFonts w:ascii="楷体_GB2312" w:eastAsia="楷体_GB2312" w:hAnsi="楷体_GB2312" w:cs="Arial" w:hint="eastAsia"/>
                <w:b/>
                <w:bCs/>
                <w:sz w:val="21"/>
                <w:szCs w:val="21"/>
                <w:lang w:eastAsia="zh-CN"/>
              </w:rPr>
              <w:t>年中国</w:t>
            </w:r>
            <w:r w:rsidRPr="008952FC">
              <w:rPr>
                <w:rFonts w:ascii="Arial" w:eastAsia="楷体_GB2312" w:hAnsi="Arial" w:cs="Arial"/>
                <w:b/>
                <w:bCs/>
                <w:sz w:val="21"/>
                <w:szCs w:val="21"/>
                <w:lang w:eastAsia="zh-CN"/>
              </w:rPr>
              <w:t>Top10</w:t>
            </w:r>
            <w:r w:rsidRPr="008952FC">
              <w:rPr>
                <w:rFonts w:ascii="楷体_GB2312" w:eastAsia="楷体_GB2312" w:hAnsi="楷体_GB2312" w:cs="Arial" w:hint="eastAsia"/>
                <w:b/>
                <w:bCs/>
                <w:sz w:val="21"/>
                <w:szCs w:val="21"/>
                <w:lang w:eastAsia="zh-CN"/>
              </w:rPr>
              <w:t>风电开发商市场份额</w:t>
            </w:r>
          </w:p>
        </w:tc>
        <w:tc>
          <w:tcPr>
            <w:tcW w:w="283" w:type="dxa"/>
          </w:tcPr>
          <w:p w14:paraId="1A593E93" w14:textId="77777777" w:rsidR="008E225E" w:rsidRPr="008952FC" w:rsidRDefault="008E225E">
            <w:pPr>
              <w:pStyle w:val="ae"/>
              <w:spacing w:after="0"/>
              <w:ind w:leftChars="0" w:left="0"/>
              <w:rPr>
                <w:rFonts w:ascii="楷体_GB2312" w:hAnsi="楷体_GB2312" w:cs="Arial"/>
                <w:b/>
                <w:bCs/>
                <w:color w:val="0F243E"/>
                <w:lang w:eastAsia="zh-CN"/>
              </w:rPr>
            </w:pPr>
          </w:p>
        </w:tc>
        <w:tc>
          <w:tcPr>
            <w:tcW w:w="5647" w:type="dxa"/>
            <w:gridSpan w:val="6"/>
            <w:tcBorders>
              <w:top w:val="nil"/>
              <w:left w:val="nil"/>
              <w:bottom w:val="single" w:sz="4" w:space="0" w:color="auto"/>
              <w:right w:val="nil"/>
            </w:tcBorders>
            <w:hideMark/>
          </w:tcPr>
          <w:p w14:paraId="6CC24898" w14:textId="77777777" w:rsidR="008E225E" w:rsidRPr="008952FC" w:rsidRDefault="008E225E">
            <w:pPr>
              <w:pStyle w:val="aff2"/>
              <w:keepNext/>
              <w:rPr>
                <w:rFonts w:ascii="楷体_GB2312" w:eastAsia="楷体_GB2312" w:hAnsi="楷体_GB2312"/>
                <w:b/>
                <w:bCs/>
                <w:sz w:val="21"/>
                <w:szCs w:val="21"/>
                <w:lang w:eastAsia="zh-CN"/>
              </w:rPr>
            </w:pPr>
            <w:r w:rsidRPr="008952FC">
              <w:rPr>
                <w:rFonts w:ascii="楷体_GB2312" w:eastAsia="楷体_GB2312" w:hAnsi="楷体_GB2312" w:hint="eastAsia"/>
                <w:b/>
                <w:bCs/>
                <w:sz w:val="21"/>
                <w:szCs w:val="21"/>
                <w:lang w:eastAsia="zh-CN"/>
              </w:rPr>
              <w:t xml:space="preserve">图 </w:t>
            </w:r>
            <w:r w:rsidRPr="008952FC">
              <w:rPr>
                <w:rFonts w:ascii="Arial" w:eastAsia="楷体_GB2312" w:hAnsi="Arial" w:cs="Arial"/>
                <w:b/>
                <w:bCs/>
                <w:sz w:val="21"/>
                <w:szCs w:val="21"/>
              </w:rPr>
              <w:fldChar w:fldCharType="begin"/>
            </w:r>
            <w:r w:rsidRPr="008952FC">
              <w:rPr>
                <w:rFonts w:ascii="Arial" w:eastAsia="楷体_GB2312" w:hAnsi="Arial" w:cs="Arial"/>
                <w:b/>
                <w:bCs/>
                <w:sz w:val="21"/>
                <w:szCs w:val="21"/>
                <w:lang w:eastAsia="zh-CN"/>
              </w:rPr>
              <w:instrText xml:space="preserve"> SEQ </w:instrText>
            </w:r>
            <w:r w:rsidRPr="008952FC">
              <w:rPr>
                <w:rFonts w:ascii="Arial" w:eastAsia="楷体_GB2312" w:hAnsi="Arial" w:cs="Arial"/>
                <w:b/>
                <w:bCs/>
                <w:sz w:val="21"/>
                <w:szCs w:val="21"/>
                <w:lang w:eastAsia="zh-CN"/>
              </w:rPr>
              <w:instrText>图</w:instrText>
            </w:r>
            <w:r w:rsidRPr="008952FC">
              <w:rPr>
                <w:rFonts w:ascii="Arial" w:eastAsia="楷体_GB2312" w:hAnsi="Arial" w:cs="Arial"/>
                <w:b/>
                <w:bCs/>
                <w:sz w:val="21"/>
                <w:szCs w:val="21"/>
                <w:lang w:eastAsia="zh-CN"/>
              </w:rPr>
              <w:instrText xml:space="preserve"> \* ARABIC </w:instrText>
            </w:r>
            <w:r w:rsidRPr="008952FC">
              <w:rPr>
                <w:rFonts w:ascii="Arial" w:eastAsia="楷体_GB2312" w:hAnsi="Arial" w:cs="Arial"/>
                <w:b/>
                <w:bCs/>
                <w:sz w:val="21"/>
                <w:szCs w:val="21"/>
              </w:rPr>
              <w:fldChar w:fldCharType="separate"/>
            </w:r>
            <w:r>
              <w:rPr>
                <w:rFonts w:ascii="Arial" w:eastAsia="楷体_GB2312" w:hAnsi="Arial" w:cs="Arial"/>
                <w:b/>
                <w:bCs/>
                <w:noProof/>
                <w:sz w:val="21"/>
                <w:szCs w:val="21"/>
                <w:lang w:eastAsia="zh-CN"/>
              </w:rPr>
              <w:t>33</w:t>
            </w:r>
            <w:r w:rsidRPr="008952FC">
              <w:rPr>
                <w:rFonts w:ascii="Arial" w:eastAsia="楷体_GB2312" w:hAnsi="Arial" w:cs="Arial"/>
                <w:b/>
                <w:bCs/>
                <w:sz w:val="21"/>
                <w:szCs w:val="21"/>
              </w:rPr>
              <w:fldChar w:fldCharType="end"/>
            </w:r>
            <w:r w:rsidRPr="008952FC">
              <w:rPr>
                <w:rFonts w:ascii="Arial" w:eastAsia="楷体_GB2312" w:hAnsi="Arial" w:cs="Arial"/>
                <w:b/>
                <w:bCs/>
                <w:sz w:val="21"/>
                <w:szCs w:val="21"/>
                <w:lang w:eastAsia="zh-CN"/>
              </w:rPr>
              <w:t>：</w:t>
            </w:r>
            <w:r w:rsidRPr="008952FC">
              <w:rPr>
                <w:rFonts w:ascii="Arial" w:eastAsia="楷体_GB2312" w:hAnsi="Arial" w:cs="Arial"/>
                <w:b/>
                <w:bCs/>
                <w:sz w:val="21"/>
                <w:szCs w:val="21"/>
                <w:lang w:eastAsia="zh-CN"/>
              </w:rPr>
              <w:t>2022</w:t>
            </w:r>
            <w:r w:rsidRPr="008952FC">
              <w:rPr>
                <w:rFonts w:ascii="楷体_GB2312" w:eastAsia="楷体_GB2312" w:hAnsi="楷体_GB2312" w:cs="Arial" w:hint="eastAsia"/>
                <w:b/>
                <w:bCs/>
                <w:sz w:val="21"/>
                <w:szCs w:val="21"/>
                <w:lang w:eastAsia="zh-CN"/>
              </w:rPr>
              <w:t>年中国</w:t>
            </w:r>
            <w:r w:rsidRPr="008952FC">
              <w:rPr>
                <w:rFonts w:ascii="Arial" w:eastAsia="楷体_GB2312" w:hAnsi="Arial" w:cs="Arial"/>
                <w:b/>
                <w:bCs/>
                <w:sz w:val="21"/>
                <w:szCs w:val="21"/>
                <w:lang w:eastAsia="zh-CN"/>
              </w:rPr>
              <w:t>Top15</w:t>
            </w:r>
            <w:r w:rsidRPr="008952FC">
              <w:rPr>
                <w:rFonts w:ascii="楷体_GB2312" w:eastAsia="楷体_GB2312" w:hAnsi="楷体_GB2312" w:cs="Arial" w:hint="eastAsia"/>
                <w:b/>
                <w:bCs/>
                <w:sz w:val="21"/>
                <w:szCs w:val="21"/>
                <w:lang w:eastAsia="zh-CN"/>
              </w:rPr>
              <w:t>风电开发商累计装机容量</w:t>
            </w:r>
          </w:p>
        </w:tc>
      </w:tr>
      <w:tr w:rsidR="008E225E" w:rsidRPr="00D76EBC" w14:paraId="017CE6C4" w14:textId="77777777">
        <w:trPr>
          <w:trHeight w:hRule="exact" w:val="3611"/>
        </w:trPr>
        <w:tc>
          <w:tcPr>
            <w:tcW w:w="4690" w:type="dxa"/>
            <w:gridSpan w:val="3"/>
            <w:tcBorders>
              <w:top w:val="single" w:sz="4" w:space="0" w:color="auto"/>
              <w:left w:val="nil"/>
              <w:bottom w:val="single" w:sz="4" w:space="0" w:color="auto"/>
              <w:right w:val="nil"/>
            </w:tcBorders>
            <w:vAlign w:val="center"/>
          </w:tcPr>
          <w:p w14:paraId="4F733559" w14:textId="29C5150E" w:rsidR="008E225E" w:rsidRPr="00D76EBC" w:rsidRDefault="00290C13" w:rsidP="00476A51">
            <w:pPr>
              <w:pStyle w:val="ae"/>
              <w:spacing w:after="0"/>
              <w:ind w:leftChars="0" w:left="0" w:firstLineChars="300" w:firstLine="630"/>
              <w:rPr>
                <w:rFonts w:cs="Arial"/>
              </w:rPr>
            </w:pPr>
            <w:r w:rsidRPr="00290C13">
              <w:rPr>
                <w:rFonts w:cs="Arial"/>
                <w:noProof/>
              </w:rPr>
              <w:drawing>
                <wp:inline distT="0" distB="0" distL="0" distR="0" wp14:anchorId="26713F68" wp14:editId="40370133">
                  <wp:extent cx="1960075" cy="2251935"/>
                  <wp:effectExtent l="0" t="0" r="2540" b="0"/>
                  <wp:docPr id="1619268346" name="图片 1619268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961909" cy="2254043"/>
                          </a:xfrm>
                          <a:prstGeom prst="rect">
                            <a:avLst/>
                          </a:prstGeom>
                          <a:noFill/>
                          <a:ln>
                            <a:noFill/>
                          </a:ln>
                        </pic:spPr>
                      </pic:pic>
                    </a:graphicData>
                  </a:graphic>
                </wp:inline>
              </w:drawing>
            </w:r>
          </w:p>
        </w:tc>
        <w:tc>
          <w:tcPr>
            <w:tcW w:w="283" w:type="dxa"/>
          </w:tcPr>
          <w:p w14:paraId="11D26CD4" w14:textId="77777777" w:rsidR="008E225E" w:rsidRPr="00D76EBC" w:rsidRDefault="008E225E">
            <w:pPr>
              <w:pStyle w:val="ae"/>
              <w:spacing w:after="0"/>
              <w:ind w:leftChars="0" w:left="0"/>
              <w:rPr>
                <w:rFonts w:cs="Arial"/>
              </w:rPr>
            </w:pPr>
          </w:p>
        </w:tc>
        <w:tc>
          <w:tcPr>
            <w:tcW w:w="5647" w:type="dxa"/>
            <w:gridSpan w:val="6"/>
            <w:tcBorders>
              <w:top w:val="single" w:sz="4" w:space="0" w:color="auto"/>
              <w:left w:val="nil"/>
              <w:bottom w:val="single" w:sz="4" w:space="0" w:color="auto"/>
              <w:right w:val="nil"/>
            </w:tcBorders>
            <w:vAlign w:val="center"/>
          </w:tcPr>
          <w:p w14:paraId="50A5BE28" w14:textId="2736FD4D" w:rsidR="008E225E" w:rsidRPr="00D76EBC" w:rsidRDefault="005F7A4C">
            <w:pPr>
              <w:pStyle w:val="ae"/>
              <w:spacing w:after="0"/>
              <w:ind w:leftChars="0" w:left="0"/>
              <w:rPr>
                <w:rFonts w:cs="Arial"/>
              </w:rPr>
            </w:pPr>
            <w:r w:rsidRPr="005F7A4C">
              <w:rPr>
                <w:rFonts w:cs="Arial"/>
                <w:noProof/>
              </w:rPr>
              <w:drawing>
                <wp:inline distT="0" distB="0" distL="0" distR="0" wp14:anchorId="18D11172" wp14:editId="1A98769D">
                  <wp:extent cx="3309041" cy="2247265"/>
                  <wp:effectExtent l="0" t="0" r="5715" b="635"/>
                  <wp:docPr id="1418694664" name="图片 1418694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314752" cy="2251144"/>
                          </a:xfrm>
                          <a:prstGeom prst="rect">
                            <a:avLst/>
                          </a:prstGeom>
                          <a:noFill/>
                          <a:ln>
                            <a:noFill/>
                          </a:ln>
                        </pic:spPr>
                      </pic:pic>
                    </a:graphicData>
                  </a:graphic>
                </wp:inline>
              </w:drawing>
            </w:r>
          </w:p>
        </w:tc>
      </w:tr>
      <w:tr w:rsidR="008E225E" w:rsidRPr="00D76EBC" w14:paraId="1907EDAB" w14:textId="77777777">
        <w:tc>
          <w:tcPr>
            <w:tcW w:w="4973" w:type="dxa"/>
            <w:gridSpan w:val="4"/>
            <w:tcBorders>
              <w:top w:val="single" w:sz="4" w:space="0" w:color="auto"/>
              <w:left w:val="nil"/>
              <w:bottom w:val="nil"/>
            </w:tcBorders>
            <w:hideMark/>
          </w:tcPr>
          <w:p w14:paraId="2FADA5B3" w14:textId="77777777" w:rsidR="008E225E" w:rsidRPr="007B0A4E" w:rsidRDefault="008E225E">
            <w:pPr>
              <w:pStyle w:val="ae"/>
              <w:spacing w:after="0"/>
              <w:ind w:leftChars="0" w:left="0"/>
              <w:rPr>
                <w:rFonts w:cs="Arial"/>
                <w:color w:val="0F243E"/>
                <w:sz w:val="18"/>
                <w:szCs w:val="18"/>
                <w:lang w:eastAsia="zh-CN"/>
              </w:rPr>
            </w:pPr>
            <w:r w:rsidRPr="007B0A4E">
              <w:rPr>
                <w:rFonts w:cs="Arial"/>
                <w:sz w:val="18"/>
                <w:szCs w:val="18"/>
                <w:lang w:eastAsia="zh-CN"/>
              </w:rPr>
              <w:t>数据来源：</w:t>
            </w:r>
            <w:r w:rsidRPr="007B0A4E">
              <w:rPr>
                <w:rFonts w:cs="Arial" w:hint="eastAsia"/>
                <w:sz w:val="18"/>
                <w:szCs w:val="18"/>
                <w:lang w:eastAsia="zh-CN"/>
              </w:rPr>
              <w:t>北极星风力发电网，</w:t>
            </w:r>
            <w:r w:rsidRPr="007B0A4E">
              <w:rPr>
                <w:rFonts w:cs="Arial"/>
                <w:sz w:val="18"/>
                <w:szCs w:val="18"/>
                <w:lang w:eastAsia="zh-CN"/>
              </w:rPr>
              <w:t>广发证券（香港）研究</w:t>
            </w:r>
          </w:p>
        </w:tc>
        <w:tc>
          <w:tcPr>
            <w:tcW w:w="5647" w:type="dxa"/>
            <w:gridSpan w:val="6"/>
            <w:tcBorders>
              <w:top w:val="single" w:sz="4" w:space="0" w:color="auto"/>
              <w:left w:val="nil"/>
              <w:bottom w:val="nil"/>
              <w:right w:val="nil"/>
            </w:tcBorders>
            <w:hideMark/>
          </w:tcPr>
          <w:p w14:paraId="33BA9C38" w14:textId="77777777" w:rsidR="008E225E" w:rsidRPr="00D76EBC" w:rsidRDefault="008E225E">
            <w:pPr>
              <w:pStyle w:val="aff4"/>
              <w:ind w:leftChars="-41" w:left="-98"/>
              <w:rPr>
                <w:rFonts w:cs="Arial"/>
              </w:rPr>
            </w:pPr>
            <w:r w:rsidRPr="006A6DF9">
              <w:rPr>
                <w:rFonts w:cs="Arial"/>
                <w:color w:val="auto"/>
              </w:rPr>
              <w:t>数据来源：</w:t>
            </w:r>
            <w:r w:rsidRPr="006A6DF9">
              <w:rPr>
                <w:rFonts w:cs="Arial" w:hint="eastAsia"/>
                <w:color w:val="auto"/>
              </w:rPr>
              <w:t>北极星风力发电网，</w:t>
            </w:r>
            <w:r w:rsidRPr="006A6DF9">
              <w:rPr>
                <w:rFonts w:cs="Arial"/>
                <w:color w:val="auto"/>
              </w:rPr>
              <w:t>广发证券（香港）研究</w:t>
            </w:r>
          </w:p>
        </w:tc>
      </w:tr>
      <w:tr w:rsidR="008E225E" w:rsidRPr="00D76EBC" w14:paraId="00CB5AB2" w14:textId="77777777">
        <w:tblPrEx>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PrEx>
        <w:trPr>
          <w:gridBefore w:val="1"/>
          <w:wBefore w:w="2955" w:type="dxa"/>
          <w:trHeight w:val="227"/>
        </w:trPr>
        <w:tc>
          <w:tcPr>
            <w:tcW w:w="7665" w:type="dxa"/>
            <w:gridSpan w:val="9"/>
            <w:tcBorders>
              <w:top w:val="nil"/>
              <w:left w:val="nil"/>
              <w:bottom w:val="nil"/>
              <w:right w:val="nil"/>
            </w:tcBorders>
            <w:shd w:val="clear" w:color="auto" w:fill="auto"/>
            <w:vAlign w:val="center"/>
          </w:tcPr>
          <w:p w14:paraId="603588BB" w14:textId="77777777" w:rsidR="008E225E" w:rsidRPr="008952FC" w:rsidRDefault="008E225E">
            <w:pPr>
              <w:pStyle w:val="aff2"/>
              <w:keepNext/>
              <w:jc w:val="both"/>
              <w:rPr>
                <w:rFonts w:ascii="楷体_GB2312" w:eastAsia="楷体_GB2312" w:hAnsi="楷体_GB2312"/>
                <w:b/>
                <w:bCs/>
                <w:sz w:val="21"/>
                <w:szCs w:val="21"/>
                <w:lang w:eastAsia="zh-CN"/>
              </w:rPr>
            </w:pPr>
            <w:r w:rsidRPr="008952FC">
              <w:rPr>
                <w:rFonts w:ascii="楷体_GB2312" w:eastAsia="楷体_GB2312" w:hAnsi="楷体_GB2312" w:hint="eastAsia"/>
                <w:b/>
                <w:bCs/>
                <w:sz w:val="21"/>
                <w:szCs w:val="21"/>
                <w:lang w:eastAsia="zh-CN"/>
              </w:rPr>
              <w:t xml:space="preserve">表 </w:t>
            </w:r>
            <w:r w:rsidRPr="008952FC">
              <w:rPr>
                <w:rFonts w:ascii="Arial" w:eastAsia="楷体_GB2312" w:hAnsi="Arial" w:cs="Arial"/>
                <w:b/>
                <w:bCs/>
                <w:sz w:val="21"/>
                <w:szCs w:val="21"/>
              </w:rPr>
              <w:fldChar w:fldCharType="begin"/>
            </w:r>
            <w:r w:rsidRPr="008952FC">
              <w:rPr>
                <w:rFonts w:ascii="Arial" w:eastAsia="楷体_GB2312" w:hAnsi="Arial" w:cs="Arial"/>
                <w:b/>
                <w:bCs/>
                <w:sz w:val="21"/>
                <w:szCs w:val="21"/>
                <w:lang w:eastAsia="zh-CN"/>
              </w:rPr>
              <w:instrText xml:space="preserve"> SEQ </w:instrText>
            </w:r>
            <w:r w:rsidRPr="008952FC">
              <w:rPr>
                <w:rFonts w:ascii="Arial" w:eastAsia="楷体_GB2312" w:hAnsi="Arial" w:cs="Arial"/>
                <w:b/>
                <w:bCs/>
                <w:sz w:val="21"/>
                <w:szCs w:val="21"/>
                <w:lang w:eastAsia="zh-CN"/>
              </w:rPr>
              <w:instrText>表</w:instrText>
            </w:r>
            <w:r w:rsidRPr="008952FC">
              <w:rPr>
                <w:rFonts w:ascii="Arial" w:eastAsia="楷体_GB2312" w:hAnsi="Arial" w:cs="Arial"/>
                <w:b/>
                <w:bCs/>
                <w:sz w:val="21"/>
                <w:szCs w:val="21"/>
                <w:lang w:eastAsia="zh-CN"/>
              </w:rPr>
              <w:instrText xml:space="preserve"> \* ARABIC </w:instrText>
            </w:r>
            <w:r w:rsidRPr="008952FC">
              <w:rPr>
                <w:rFonts w:ascii="Arial" w:eastAsia="楷体_GB2312" w:hAnsi="Arial" w:cs="Arial"/>
                <w:b/>
                <w:bCs/>
                <w:sz w:val="21"/>
                <w:szCs w:val="21"/>
              </w:rPr>
              <w:fldChar w:fldCharType="separate"/>
            </w:r>
            <w:r w:rsidR="00171826">
              <w:rPr>
                <w:rFonts w:ascii="Arial" w:eastAsia="楷体_GB2312" w:hAnsi="Arial" w:cs="Arial"/>
                <w:b/>
                <w:bCs/>
                <w:noProof/>
                <w:sz w:val="21"/>
                <w:szCs w:val="21"/>
                <w:lang w:eastAsia="zh-CN"/>
              </w:rPr>
              <w:t>12</w:t>
            </w:r>
            <w:r w:rsidRPr="008952FC">
              <w:rPr>
                <w:rFonts w:ascii="Arial" w:eastAsia="楷体_GB2312" w:hAnsi="Arial" w:cs="Arial"/>
                <w:b/>
                <w:bCs/>
                <w:sz w:val="21"/>
                <w:szCs w:val="21"/>
              </w:rPr>
              <w:fldChar w:fldCharType="end"/>
            </w:r>
            <w:r w:rsidRPr="008952FC">
              <w:rPr>
                <w:rFonts w:ascii="Arial" w:eastAsia="楷体_GB2312" w:hAnsi="Arial" w:cs="Arial"/>
                <w:b/>
                <w:bCs/>
                <w:sz w:val="21"/>
                <w:szCs w:val="21"/>
                <w:lang w:eastAsia="zh-CN"/>
              </w:rPr>
              <w:t>：</w:t>
            </w:r>
            <w:r w:rsidRPr="008952FC">
              <w:rPr>
                <w:rFonts w:ascii="Arial" w:eastAsia="楷体_GB2312" w:hAnsi="Arial" w:cs="Arial"/>
                <w:b/>
                <w:bCs/>
                <w:sz w:val="21"/>
                <w:szCs w:val="21"/>
                <w:lang w:eastAsia="zh-CN"/>
              </w:rPr>
              <w:t>2022</w:t>
            </w:r>
            <w:r w:rsidRPr="008952FC">
              <w:rPr>
                <w:rFonts w:ascii="楷体_GB2312" w:eastAsia="楷体_GB2312" w:hAnsi="楷体_GB2312" w:hint="eastAsia"/>
                <w:b/>
                <w:bCs/>
                <w:sz w:val="21"/>
                <w:szCs w:val="21"/>
                <w:lang w:eastAsia="zh-CN"/>
              </w:rPr>
              <w:t>年</w:t>
            </w:r>
            <w:r w:rsidRPr="008952FC">
              <w:rPr>
                <w:rFonts w:ascii="Arial" w:eastAsia="楷体_GB2312" w:hAnsi="Arial" w:cs="Arial"/>
                <w:b/>
                <w:bCs/>
                <w:sz w:val="21"/>
                <w:szCs w:val="21"/>
                <w:lang w:eastAsia="zh-CN"/>
              </w:rPr>
              <w:t>Top10</w:t>
            </w:r>
            <w:r w:rsidRPr="008952FC">
              <w:rPr>
                <w:rFonts w:ascii="楷体_GB2312" w:eastAsia="楷体_GB2312" w:hAnsi="楷体_GB2312" w:hint="eastAsia"/>
                <w:b/>
                <w:bCs/>
                <w:sz w:val="21"/>
                <w:szCs w:val="21"/>
                <w:lang w:eastAsia="zh-CN"/>
              </w:rPr>
              <w:t>风电开发商财务信息概览</w:t>
            </w:r>
          </w:p>
        </w:tc>
      </w:tr>
      <w:tr w:rsidR="008E225E" w:rsidRPr="00D76EBC" w14:paraId="01F9D4D9" w14:textId="77777777">
        <w:tblPrEx>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PrEx>
        <w:trPr>
          <w:gridBefore w:val="1"/>
          <w:wBefore w:w="2955" w:type="dxa"/>
          <w:trHeight w:val="205"/>
        </w:trPr>
        <w:tc>
          <w:tcPr>
            <w:tcW w:w="1310" w:type="dxa"/>
            <w:vMerge w:val="restart"/>
            <w:tcBorders>
              <w:top w:val="nil"/>
              <w:left w:val="nil"/>
              <w:right w:val="nil"/>
            </w:tcBorders>
            <w:shd w:val="clear" w:color="auto" w:fill="4F81BD" w:themeFill="accent1"/>
            <w:vAlign w:val="center"/>
          </w:tcPr>
          <w:p w14:paraId="146317EA" w14:textId="77777777" w:rsidR="008E225E" w:rsidRPr="00133465" w:rsidRDefault="008E225E">
            <w:pPr>
              <w:jc w:val="both"/>
              <w:rPr>
                <w:rFonts w:ascii="Arial" w:eastAsia="楷体_GB2312" w:hAnsi="Arial" w:cs="Arial"/>
                <w:b/>
                <w:color w:val="FFFFFF" w:themeColor="background1"/>
                <w:sz w:val="16"/>
                <w:szCs w:val="22"/>
              </w:rPr>
            </w:pPr>
            <w:r>
              <w:rPr>
                <w:rFonts w:ascii="Arial" w:eastAsia="楷体_GB2312" w:hAnsi="Arial" w:cs="Arial" w:hint="eastAsia"/>
                <w:b/>
                <w:color w:val="FFFFFF" w:themeColor="background1"/>
                <w:sz w:val="16"/>
                <w:szCs w:val="22"/>
              </w:rPr>
              <w:t>风电开发商</w:t>
            </w:r>
          </w:p>
        </w:tc>
        <w:tc>
          <w:tcPr>
            <w:tcW w:w="2409" w:type="dxa"/>
            <w:gridSpan w:val="4"/>
            <w:tcBorders>
              <w:top w:val="nil"/>
              <w:left w:val="nil"/>
              <w:bottom w:val="nil"/>
              <w:right w:val="nil"/>
            </w:tcBorders>
            <w:shd w:val="clear" w:color="auto" w:fill="4F81BD" w:themeFill="accent1"/>
            <w:noWrap/>
            <w:vAlign w:val="center"/>
          </w:tcPr>
          <w:p w14:paraId="389916CB" w14:textId="77777777" w:rsidR="008E225E" w:rsidRPr="00133465" w:rsidRDefault="008E225E">
            <w:pPr>
              <w:jc w:val="center"/>
              <w:rPr>
                <w:rFonts w:ascii="Arial" w:eastAsia="楷体_GB2312" w:hAnsi="Arial" w:cs="Arial"/>
                <w:b/>
                <w:color w:val="FFFFFF" w:themeColor="background1"/>
                <w:sz w:val="16"/>
                <w:szCs w:val="22"/>
              </w:rPr>
            </w:pPr>
            <w:r>
              <w:rPr>
                <w:rFonts w:ascii="Arial" w:eastAsia="楷体_GB2312" w:hAnsi="Arial" w:cs="Arial" w:hint="eastAsia"/>
                <w:b/>
                <w:color w:val="FFFFFF" w:themeColor="background1"/>
                <w:sz w:val="16"/>
                <w:szCs w:val="22"/>
              </w:rPr>
              <w:t>风电业务</w:t>
            </w:r>
          </w:p>
        </w:tc>
        <w:tc>
          <w:tcPr>
            <w:tcW w:w="993" w:type="dxa"/>
            <w:vMerge w:val="restart"/>
            <w:tcBorders>
              <w:top w:val="nil"/>
              <w:left w:val="nil"/>
              <w:bottom w:val="nil"/>
              <w:right w:val="nil"/>
            </w:tcBorders>
            <w:shd w:val="clear" w:color="auto" w:fill="4F81BD" w:themeFill="accent1"/>
            <w:vAlign w:val="center"/>
          </w:tcPr>
          <w:p w14:paraId="640C4438" w14:textId="77777777" w:rsidR="008E225E" w:rsidRPr="00133465" w:rsidRDefault="008E225E">
            <w:pPr>
              <w:jc w:val="center"/>
              <w:rPr>
                <w:rFonts w:ascii="Arial" w:eastAsia="楷体_GB2312" w:hAnsi="Arial" w:cs="Arial"/>
                <w:b/>
                <w:color w:val="FFFFFF" w:themeColor="background1"/>
                <w:sz w:val="16"/>
                <w:szCs w:val="22"/>
              </w:rPr>
            </w:pPr>
            <w:r>
              <w:rPr>
                <w:rFonts w:ascii="Arial" w:eastAsia="楷体_GB2312" w:hAnsi="Arial" w:cs="Arial" w:hint="eastAsia"/>
                <w:b/>
                <w:color w:val="FFFFFF" w:themeColor="background1"/>
                <w:sz w:val="16"/>
                <w:szCs w:val="22"/>
              </w:rPr>
              <w:t>E</w:t>
            </w:r>
            <w:r>
              <w:rPr>
                <w:rFonts w:ascii="Arial" w:eastAsia="楷体_GB2312" w:hAnsi="Arial" w:cs="Arial"/>
                <w:b/>
                <w:color w:val="FFFFFF" w:themeColor="background1"/>
                <w:sz w:val="16"/>
                <w:szCs w:val="22"/>
              </w:rPr>
              <w:t>BITDA%</w:t>
            </w:r>
          </w:p>
        </w:tc>
        <w:tc>
          <w:tcPr>
            <w:tcW w:w="850" w:type="dxa"/>
            <w:vMerge w:val="restart"/>
            <w:tcBorders>
              <w:top w:val="nil"/>
              <w:left w:val="nil"/>
              <w:bottom w:val="nil"/>
              <w:right w:val="nil"/>
            </w:tcBorders>
            <w:shd w:val="clear" w:color="auto" w:fill="4F81BD" w:themeFill="accent1"/>
            <w:noWrap/>
            <w:vAlign w:val="center"/>
          </w:tcPr>
          <w:p w14:paraId="45A21207" w14:textId="77777777" w:rsidR="008E225E" w:rsidRPr="00133465" w:rsidRDefault="008E225E">
            <w:pPr>
              <w:jc w:val="center"/>
              <w:rPr>
                <w:rFonts w:ascii="Arial" w:eastAsia="楷体_GB2312" w:hAnsi="Arial" w:cs="Arial"/>
                <w:b/>
                <w:color w:val="FFFFFF" w:themeColor="background1"/>
                <w:sz w:val="16"/>
                <w:szCs w:val="22"/>
              </w:rPr>
            </w:pPr>
            <w:r>
              <w:rPr>
                <w:rFonts w:ascii="Arial" w:eastAsia="楷体_GB2312" w:hAnsi="Arial" w:cs="Arial" w:hint="eastAsia"/>
                <w:b/>
                <w:color w:val="FFFFFF" w:themeColor="background1"/>
                <w:sz w:val="16"/>
                <w:szCs w:val="22"/>
              </w:rPr>
              <w:t>R</w:t>
            </w:r>
            <w:r>
              <w:rPr>
                <w:rFonts w:ascii="Arial" w:eastAsia="楷体_GB2312" w:hAnsi="Arial" w:cs="Arial"/>
                <w:b/>
                <w:color w:val="FFFFFF" w:themeColor="background1"/>
                <w:sz w:val="16"/>
                <w:szCs w:val="22"/>
              </w:rPr>
              <w:t>OA%</w:t>
            </w:r>
          </w:p>
        </w:tc>
        <w:tc>
          <w:tcPr>
            <w:tcW w:w="851" w:type="dxa"/>
            <w:vMerge w:val="restart"/>
            <w:tcBorders>
              <w:top w:val="nil"/>
              <w:left w:val="nil"/>
              <w:bottom w:val="nil"/>
              <w:right w:val="nil"/>
            </w:tcBorders>
            <w:shd w:val="clear" w:color="auto" w:fill="4F81BD" w:themeFill="accent1"/>
            <w:vAlign w:val="center"/>
          </w:tcPr>
          <w:p w14:paraId="759A6FC8" w14:textId="77777777" w:rsidR="008E225E" w:rsidRPr="00133465" w:rsidRDefault="008E225E">
            <w:pPr>
              <w:jc w:val="center"/>
              <w:rPr>
                <w:rFonts w:ascii="Arial" w:eastAsia="楷体_GB2312" w:hAnsi="Arial" w:cs="Arial"/>
                <w:b/>
                <w:color w:val="FFFFFF" w:themeColor="background1"/>
                <w:sz w:val="16"/>
                <w:szCs w:val="22"/>
              </w:rPr>
            </w:pPr>
            <w:r>
              <w:rPr>
                <w:rFonts w:ascii="Arial" w:eastAsia="楷体_GB2312" w:hAnsi="Arial" w:cs="Arial" w:hint="eastAsia"/>
                <w:b/>
                <w:color w:val="FFFFFF" w:themeColor="background1"/>
                <w:sz w:val="16"/>
                <w:szCs w:val="22"/>
              </w:rPr>
              <w:t>R</w:t>
            </w:r>
            <w:r>
              <w:rPr>
                <w:rFonts w:ascii="Arial" w:eastAsia="楷体_GB2312" w:hAnsi="Arial" w:cs="Arial"/>
                <w:b/>
                <w:color w:val="FFFFFF" w:themeColor="background1"/>
                <w:sz w:val="16"/>
                <w:szCs w:val="22"/>
              </w:rPr>
              <w:t>OE%</w:t>
            </w:r>
          </w:p>
        </w:tc>
        <w:tc>
          <w:tcPr>
            <w:tcW w:w="1252" w:type="dxa"/>
            <w:vMerge w:val="restart"/>
            <w:tcBorders>
              <w:top w:val="nil"/>
              <w:left w:val="nil"/>
              <w:bottom w:val="nil"/>
              <w:right w:val="nil"/>
            </w:tcBorders>
            <w:shd w:val="clear" w:color="auto" w:fill="4F81BD" w:themeFill="accent1"/>
            <w:noWrap/>
            <w:vAlign w:val="center"/>
          </w:tcPr>
          <w:p w14:paraId="40BF324F" w14:textId="77777777" w:rsidR="008E225E" w:rsidRPr="00133465" w:rsidRDefault="008E225E">
            <w:pPr>
              <w:jc w:val="center"/>
              <w:rPr>
                <w:rFonts w:ascii="Arial" w:eastAsia="楷体_GB2312" w:hAnsi="Arial" w:cs="Arial"/>
                <w:b/>
                <w:color w:val="FFFFFF" w:themeColor="background1"/>
                <w:sz w:val="16"/>
                <w:szCs w:val="22"/>
              </w:rPr>
            </w:pPr>
            <w:r>
              <w:rPr>
                <w:rFonts w:ascii="Arial" w:eastAsia="楷体_GB2312" w:hAnsi="Arial" w:cs="Arial" w:hint="eastAsia"/>
                <w:b/>
                <w:color w:val="FFFFFF" w:themeColor="background1"/>
                <w:sz w:val="16"/>
                <w:szCs w:val="22"/>
              </w:rPr>
              <w:t>资产负债率</w:t>
            </w:r>
            <w:r>
              <w:rPr>
                <w:rFonts w:ascii="Arial" w:eastAsia="楷体_GB2312" w:hAnsi="Arial" w:cs="Arial" w:hint="eastAsia"/>
                <w:b/>
                <w:color w:val="FFFFFF" w:themeColor="background1"/>
                <w:sz w:val="16"/>
                <w:szCs w:val="22"/>
              </w:rPr>
              <w:t>%</w:t>
            </w:r>
          </w:p>
        </w:tc>
      </w:tr>
      <w:tr w:rsidR="008E225E" w:rsidRPr="00D76EBC" w14:paraId="4399BFDC" w14:textId="77777777">
        <w:tblPrEx>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PrEx>
        <w:trPr>
          <w:gridBefore w:val="1"/>
          <w:wBefore w:w="2955" w:type="dxa"/>
          <w:trHeight w:val="204"/>
        </w:trPr>
        <w:tc>
          <w:tcPr>
            <w:tcW w:w="1310" w:type="dxa"/>
            <w:vMerge/>
            <w:vAlign w:val="center"/>
          </w:tcPr>
          <w:p w14:paraId="68673BA2" w14:textId="77777777" w:rsidR="008E225E" w:rsidRDefault="008E225E">
            <w:pPr>
              <w:jc w:val="both"/>
              <w:rPr>
                <w:rFonts w:ascii="Arial" w:eastAsia="楷体_GB2312" w:hAnsi="Arial" w:cs="Arial"/>
                <w:b/>
                <w:color w:val="FFFFFF" w:themeColor="background1"/>
                <w:sz w:val="16"/>
                <w:szCs w:val="22"/>
              </w:rPr>
            </w:pPr>
          </w:p>
        </w:tc>
        <w:tc>
          <w:tcPr>
            <w:tcW w:w="1559" w:type="dxa"/>
            <w:gridSpan w:val="3"/>
            <w:tcBorders>
              <w:top w:val="nil"/>
              <w:left w:val="nil"/>
              <w:bottom w:val="single" w:sz="4" w:space="0" w:color="4F81BD" w:themeColor="accent1"/>
              <w:right w:val="nil"/>
            </w:tcBorders>
            <w:shd w:val="clear" w:color="auto" w:fill="4F81BD" w:themeFill="accent1"/>
            <w:noWrap/>
            <w:vAlign w:val="center"/>
          </w:tcPr>
          <w:p w14:paraId="5B679589" w14:textId="77777777" w:rsidR="008E225E" w:rsidRDefault="008E225E">
            <w:pPr>
              <w:jc w:val="center"/>
              <w:rPr>
                <w:rFonts w:ascii="Arial" w:eastAsia="楷体_GB2312" w:hAnsi="Arial" w:cs="Arial"/>
                <w:b/>
                <w:color w:val="FFFFFF" w:themeColor="background1"/>
                <w:sz w:val="16"/>
                <w:szCs w:val="16"/>
              </w:rPr>
            </w:pPr>
            <w:r w:rsidRPr="7DEE62C3">
              <w:rPr>
                <w:rFonts w:ascii="Arial" w:eastAsia="楷体_GB2312" w:hAnsi="Arial" w:cs="Arial" w:hint="eastAsia"/>
                <w:b/>
                <w:color w:val="FFFFFF" w:themeColor="background1"/>
                <w:sz w:val="16"/>
                <w:szCs w:val="16"/>
              </w:rPr>
              <w:t>营业收入</w:t>
            </w:r>
            <w:r w:rsidRPr="7DEE62C3">
              <w:rPr>
                <w:rFonts w:ascii="Arial" w:eastAsia="楷体_GB2312" w:hAnsi="Arial" w:cs="Arial" w:hint="eastAsia"/>
                <w:b/>
                <w:color w:val="FFFFFF" w:themeColor="background1"/>
                <w:sz w:val="16"/>
                <w:szCs w:val="16"/>
              </w:rPr>
              <w:t>(</w:t>
            </w:r>
            <w:r w:rsidRPr="7DEE62C3">
              <w:rPr>
                <w:rFonts w:ascii="Arial" w:eastAsia="楷体_GB2312" w:hAnsi="Arial" w:cs="Arial" w:hint="eastAsia"/>
                <w:b/>
                <w:color w:val="FFFFFF" w:themeColor="background1"/>
                <w:sz w:val="16"/>
                <w:szCs w:val="16"/>
              </w:rPr>
              <w:t>百万元</w:t>
            </w:r>
            <w:r w:rsidRPr="7DEE62C3">
              <w:rPr>
                <w:rFonts w:ascii="Arial" w:eastAsia="楷体_GB2312" w:hAnsi="Arial" w:cs="Arial"/>
                <w:b/>
                <w:color w:val="FFFFFF" w:themeColor="background1"/>
                <w:sz w:val="16"/>
                <w:szCs w:val="16"/>
              </w:rPr>
              <w:t>)</w:t>
            </w:r>
          </w:p>
        </w:tc>
        <w:tc>
          <w:tcPr>
            <w:tcW w:w="850" w:type="dxa"/>
            <w:tcBorders>
              <w:top w:val="nil"/>
              <w:left w:val="nil"/>
              <w:bottom w:val="single" w:sz="4" w:space="0" w:color="4F81BD" w:themeColor="accent1"/>
              <w:right w:val="nil"/>
            </w:tcBorders>
            <w:shd w:val="clear" w:color="auto" w:fill="4F81BD" w:themeFill="accent1"/>
            <w:noWrap/>
            <w:vAlign w:val="center"/>
          </w:tcPr>
          <w:p w14:paraId="2FE097E4" w14:textId="77777777" w:rsidR="008E225E" w:rsidRDefault="008E225E">
            <w:pPr>
              <w:jc w:val="center"/>
              <w:rPr>
                <w:rFonts w:ascii="Arial" w:eastAsia="楷体_GB2312" w:hAnsi="Arial" w:cs="Arial"/>
                <w:b/>
                <w:color w:val="FFFFFF" w:themeColor="background1"/>
                <w:sz w:val="16"/>
                <w:szCs w:val="22"/>
              </w:rPr>
            </w:pPr>
            <w:r>
              <w:rPr>
                <w:rFonts w:ascii="Arial" w:eastAsia="楷体_GB2312" w:hAnsi="Arial" w:cs="Arial" w:hint="eastAsia"/>
                <w:b/>
                <w:color w:val="FFFFFF" w:themeColor="background1"/>
                <w:sz w:val="16"/>
                <w:szCs w:val="22"/>
              </w:rPr>
              <w:t>毛利率</w:t>
            </w:r>
            <w:r>
              <w:rPr>
                <w:rFonts w:ascii="Arial" w:eastAsia="楷体_GB2312" w:hAnsi="Arial" w:cs="Arial" w:hint="eastAsia"/>
                <w:b/>
                <w:color w:val="FFFFFF" w:themeColor="background1"/>
                <w:sz w:val="16"/>
                <w:szCs w:val="22"/>
              </w:rPr>
              <w:t>%</w:t>
            </w:r>
          </w:p>
        </w:tc>
        <w:tc>
          <w:tcPr>
            <w:tcW w:w="993" w:type="dxa"/>
            <w:vMerge/>
            <w:vAlign w:val="center"/>
          </w:tcPr>
          <w:p w14:paraId="562FC79D" w14:textId="77777777" w:rsidR="008E225E" w:rsidRDefault="008E225E">
            <w:pPr>
              <w:jc w:val="center"/>
              <w:rPr>
                <w:rFonts w:ascii="Arial" w:eastAsia="楷体_GB2312" w:hAnsi="Arial" w:cs="Arial"/>
                <w:b/>
                <w:color w:val="FFFFFF" w:themeColor="background1"/>
                <w:sz w:val="16"/>
                <w:szCs w:val="22"/>
              </w:rPr>
            </w:pPr>
          </w:p>
        </w:tc>
        <w:tc>
          <w:tcPr>
            <w:tcW w:w="850" w:type="dxa"/>
            <w:vMerge/>
            <w:noWrap/>
            <w:vAlign w:val="center"/>
          </w:tcPr>
          <w:p w14:paraId="0209BE50" w14:textId="77777777" w:rsidR="008E225E" w:rsidRDefault="008E225E">
            <w:pPr>
              <w:jc w:val="center"/>
              <w:rPr>
                <w:rFonts w:ascii="Arial" w:eastAsia="楷体_GB2312" w:hAnsi="Arial" w:cs="Arial"/>
                <w:b/>
                <w:color w:val="FFFFFF" w:themeColor="background1"/>
                <w:sz w:val="16"/>
                <w:szCs w:val="22"/>
              </w:rPr>
            </w:pPr>
          </w:p>
        </w:tc>
        <w:tc>
          <w:tcPr>
            <w:tcW w:w="851" w:type="dxa"/>
            <w:vMerge/>
            <w:vAlign w:val="center"/>
          </w:tcPr>
          <w:p w14:paraId="4AD6A23B" w14:textId="77777777" w:rsidR="008E225E" w:rsidRDefault="008E225E">
            <w:pPr>
              <w:jc w:val="center"/>
              <w:rPr>
                <w:rFonts w:ascii="Arial" w:eastAsia="楷体_GB2312" w:hAnsi="Arial" w:cs="Arial"/>
                <w:b/>
                <w:color w:val="FFFFFF" w:themeColor="background1"/>
                <w:sz w:val="16"/>
                <w:szCs w:val="22"/>
              </w:rPr>
            </w:pPr>
          </w:p>
        </w:tc>
        <w:tc>
          <w:tcPr>
            <w:tcW w:w="1252" w:type="dxa"/>
            <w:vMerge/>
            <w:noWrap/>
            <w:vAlign w:val="center"/>
          </w:tcPr>
          <w:p w14:paraId="271AA0DB" w14:textId="77777777" w:rsidR="008E225E" w:rsidRDefault="008E225E">
            <w:pPr>
              <w:jc w:val="center"/>
              <w:rPr>
                <w:rFonts w:ascii="Arial" w:eastAsia="楷体_GB2312" w:hAnsi="Arial" w:cs="Arial"/>
                <w:b/>
                <w:color w:val="FFFFFF" w:themeColor="background1"/>
                <w:sz w:val="16"/>
                <w:szCs w:val="22"/>
              </w:rPr>
            </w:pPr>
          </w:p>
        </w:tc>
      </w:tr>
      <w:tr w:rsidR="008E225E" w:rsidRPr="00D76EBC" w14:paraId="665BC59D" w14:textId="77777777">
        <w:tblPrEx>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PrEx>
        <w:trPr>
          <w:gridBefore w:val="1"/>
          <w:wBefore w:w="2955" w:type="dxa"/>
          <w:trHeight w:val="270"/>
        </w:trPr>
        <w:tc>
          <w:tcPr>
            <w:tcW w:w="1310" w:type="dxa"/>
            <w:tcBorders>
              <w:top w:val="single" w:sz="4" w:space="0" w:color="4F81BD" w:themeColor="accent1"/>
              <w:left w:val="single" w:sz="4" w:space="0" w:color="4F81BD" w:themeColor="accent1"/>
              <w:bottom w:val="single" w:sz="4" w:space="0" w:color="4F81BD" w:themeColor="accent1"/>
              <w:right w:val="single" w:sz="4" w:space="0" w:color="4F81BD" w:themeColor="accent1"/>
            </w:tcBorders>
            <w:shd w:val="clear" w:color="auto" w:fill="DBE5F1" w:themeFill="accent1" w:themeFillTint="33"/>
            <w:vAlign w:val="center"/>
          </w:tcPr>
          <w:p w14:paraId="7C622DA4" w14:textId="77777777" w:rsidR="008E225E" w:rsidRPr="00133465" w:rsidRDefault="008E225E">
            <w:pPr>
              <w:jc w:val="both"/>
              <w:rPr>
                <w:rFonts w:ascii="Arial" w:eastAsia="楷体_GB2312" w:hAnsi="Arial" w:cs="Arial"/>
                <w:color w:val="0F243E"/>
                <w:sz w:val="16"/>
                <w:szCs w:val="18"/>
              </w:rPr>
            </w:pPr>
            <w:r>
              <w:rPr>
                <w:rFonts w:ascii="Arial" w:eastAsia="楷体_GB2312" w:hAnsi="Arial" w:cs="Arial" w:hint="eastAsia"/>
                <w:b/>
                <w:color w:val="0F243E"/>
                <w:sz w:val="16"/>
                <w:szCs w:val="22"/>
              </w:rPr>
              <w:t>国家电投</w:t>
            </w:r>
          </w:p>
        </w:tc>
        <w:tc>
          <w:tcPr>
            <w:tcW w:w="1559" w:type="dxa"/>
            <w:gridSpan w:val="3"/>
            <w:tcBorders>
              <w:top w:val="single" w:sz="4" w:space="0" w:color="4F81BD" w:themeColor="accent1"/>
              <w:left w:val="single" w:sz="4" w:space="0" w:color="4F81BD" w:themeColor="accent1"/>
              <w:bottom w:val="single" w:sz="4" w:space="0" w:color="4F81BD" w:themeColor="accent1"/>
              <w:right w:val="single" w:sz="4" w:space="0" w:color="4F81BD" w:themeColor="accent1"/>
            </w:tcBorders>
            <w:shd w:val="clear" w:color="auto" w:fill="DBE5F1" w:themeFill="accent1" w:themeFillTint="33"/>
            <w:noWrap/>
            <w:vAlign w:val="center"/>
          </w:tcPr>
          <w:p w14:paraId="5D7DDACC" w14:textId="77777777" w:rsidR="008E225E" w:rsidRPr="00133465" w:rsidRDefault="008E225E">
            <w:pPr>
              <w:jc w:val="right"/>
              <w:rPr>
                <w:rFonts w:ascii="Arial" w:eastAsia="楷体_GB2312" w:hAnsi="Arial" w:cs="Arial"/>
                <w:color w:val="0F243E"/>
                <w:sz w:val="16"/>
                <w:szCs w:val="22"/>
              </w:rPr>
            </w:pPr>
            <w:r>
              <w:rPr>
                <w:rFonts w:ascii="Arial" w:eastAsia="楷体_GB2312" w:hAnsi="Arial" w:cs="Arial" w:hint="eastAsia"/>
                <w:color w:val="0F243E"/>
                <w:sz w:val="16"/>
                <w:szCs w:val="22"/>
              </w:rPr>
              <w:t>2</w:t>
            </w:r>
            <w:r>
              <w:rPr>
                <w:rFonts w:ascii="Arial" w:eastAsia="楷体_GB2312" w:hAnsi="Arial" w:cs="Arial"/>
                <w:color w:val="0F243E"/>
                <w:sz w:val="16"/>
                <w:szCs w:val="22"/>
              </w:rPr>
              <w:t>84,685</w:t>
            </w:r>
          </w:p>
        </w:tc>
        <w:tc>
          <w:tcPr>
            <w:tcW w:w="850" w:type="dxa"/>
            <w:tcBorders>
              <w:top w:val="single" w:sz="4" w:space="0" w:color="4F81BD" w:themeColor="accent1"/>
              <w:left w:val="single" w:sz="4" w:space="0" w:color="4F81BD" w:themeColor="accent1"/>
              <w:bottom w:val="single" w:sz="4" w:space="0" w:color="4F81BD" w:themeColor="accent1"/>
              <w:right w:val="single" w:sz="4" w:space="0" w:color="4F81BD" w:themeColor="accent1"/>
            </w:tcBorders>
            <w:shd w:val="clear" w:color="auto" w:fill="DBE5F1" w:themeFill="accent1" w:themeFillTint="33"/>
            <w:noWrap/>
            <w:vAlign w:val="center"/>
          </w:tcPr>
          <w:p w14:paraId="403FA571" w14:textId="77777777" w:rsidR="008E225E" w:rsidRPr="00133465" w:rsidRDefault="008E225E">
            <w:pPr>
              <w:jc w:val="right"/>
              <w:rPr>
                <w:rFonts w:ascii="Arial" w:eastAsia="楷体_GB2312" w:hAnsi="Arial" w:cs="Arial"/>
                <w:color w:val="0F243E"/>
                <w:sz w:val="16"/>
                <w:szCs w:val="22"/>
              </w:rPr>
            </w:pPr>
            <w:r>
              <w:rPr>
                <w:rFonts w:ascii="Arial" w:eastAsia="楷体_GB2312" w:hAnsi="Arial" w:cs="Arial" w:hint="eastAsia"/>
                <w:color w:val="0F243E"/>
                <w:sz w:val="16"/>
                <w:szCs w:val="22"/>
              </w:rPr>
              <w:t>2</w:t>
            </w:r>
            <w:r>
              <w:rPr>
                <w:rFonts w:ascii="Arial" w:eastAsia="楷体_GB2312" w:hAnsi="Arial" w:cs="Arial"/>
                <w:color w:val="0F243E"/>
                <w:sz w:val="16"/>
                <w:szCs w:val="22"/>
              </w:rPr>
              <w:t>0.27</w:t>
            </w:r>
          </w:p>
        </w:tc>
        <w:tc>
          <w:tcPr>
            <w:tcW w:w="993" w:type="dxa"/>
            <w:tcBorders>
              <w:top w:val="single" w:sz="4" w:space="0" w:color="4F81BD" w:themeColor="accent1"/>
              <w:left w:val="single" w:sz="4" w:space="0" w:color="4F81BD" w:themeColor="accent1"/>
              <w:bottom w:val="single" w:sz="4" w:space="0" w:color="4F81BD" w:themeColor="accent1"/>
              <w:right w:val="single" w:sz="4" w:space="0" w:color="4F81BD" w:themeColor="accent1"/>
            </w:tcBorders>
            <w:shd w:val="clear" w:color="auto" w:fill="DBE5F1" w:themeFill="accent1" w:themeFillTint="33"/>
            <w:vAlign w:val="center"/>
          </w:tcPr>
          <w:p w14:paraId="64BAB804" w14:textId="77777777" w:rsidR="008E225E" w:rsidRPr="00133465" w:rsidRDefault="008E225E">
            <w:pPr>
              <w:jc w:val="right"/>
              <w:rPr>
                <w:rFonts w:ascii="Arial" w:eastAsia="楷体_GB2312" w:hAnsi="Arial" w:cs="Arial"/>
                <w:color w:val="0F243E"/>
                <w:sz w:val="16"/>
                <w:szCs w:val="22"/>
              </w:rPr>
            </w:pPr>
            <w:r>
              <w:rPr>
                <w:rFonts w:ascii="Arial" w:eastAsia="楷体_GB2312" w:hAnsi="Arial" w:cs="Arial" w:hint="eastAsia"/>
                <w:color w:val="0F243E"/>
                <w:sz w:val="16"/>
                <w:szCs w:val="22"/>
              </w:rPr>
              <w:t>2</w:t>
            </w:r>
            <w:r>
              <w:rPr>
                <w:rFonts w:ascii="Arial" w:eastAsia="楷体_GB2312" w:hAnsi="Arial" w:cs="Arial"/>
                <w:color w:val="0F243E"/>
                <w:sz w:val="16"/>
                <w:szCs w:val="22"/>
              </w:rPr>
              <w:t>9.17</w:t>
            </w:r>
          </w:p>
        </w:tc>
        <w:tc>
          <w:tcPr>
            <w:tcW w:w="850" w:type="dxa"/>
            <w:tcBorders>
              <w:top w:val="single" w:sz="4" w:space="0" w:color="4F81BD" w:themeColor="accent1"/>
              <w:left w:val="single" w:sz="4" w:space="0" w:color="4F81BD" w:themeColor="accent1"/>
              <w:bottom w:val="single" w:sz="4" w:space="0" w:color="4F81BD" w:themeColor="accent1"/>
              <w:right w:val="single" w:sz="4" w:space="0" w:color="4F81BD" w:themeColor="accent1"/>
            </w:tcBorders>
            <w:shd w:val="clear" w:color="auto" w:fill="DBE5F1" w:themeFill="accent1" w:themeFillTint="33"/>
            <w:noWrap/>
            <w:vAlign w:val="center"/>
          </w:tcPr>
          <w:p w14:paraId="6A3254BB" w14:textId="77777777" w:rsidR="008E225E" w:rsidRPr="00133465" w:rsidRDefault="008E225E">
            <w:pPr>
              <w:jc w:val="right"/>
              <w:rPr>
                <w:rFonts w:ascii="Arial" w:eastAsia="楷体_GB2312" w:hAnsi="Arial" w:cs="Arial"/>
                <w:color w:val="0F243E"/>
                <w:sz w:val="16"/>
                <w:szCs w:val="18"/>
              </w:rPr>
            </w:pPr>
            <w:r>
              <w:rPr>
                <w:rFonts w:ascii="Arial" w:eastAsia="楷体_GB2312" w:hAnsi="Arial" w:cs="Arial" w:hint="eastAsia"/>
                <w:color w:val="0F243E"/>
                <w:sz w:val="16"/>
                <w:szCs w:val="18"/>
              </w:rPr>
              <w:t>2</w:t>
            </w:r>
            <w:r>
              <w:rPr>
                <w:rFonts w:ascii="Arial" w:eastAsia="楷体_GB2312" w:hAnsi="Arial" w:cs="Arial"/>
                <w:color w:val="0F243E"/>
                <w:sz w:val="16"/>
                <w:szCs w:val="18"/>
              </w:rPr>
              <w:t>.10</w:t>
            </w:r>
          </w:p>
        </w:tc>
        <w:tc>
          <w:tcPr>
            <w:tcW w:w="851" w:type="dxa"/>
            <w:tcBorders>
              <w:top w:val="single" w:sz="4" w:space="0" w:color="4F81BD" w:themeColor="accent1"/>
              <w:left w:val="single" w:sz="4" w:space="0" w:color="4F81BD" w:themeColor="accent1"/>
              <w:bottom w:val="single" w:sz="4" w:space="0" w:color="4F81BD" w:themeColor="accent1"/>
              <w:right w:val="single" w:sz="4" w:space="0" w:color="4F81BD" w:themeColor="accent1"/>
            </w:tcBorders>
            <w:shd w:val="clear" w:color="auto" w:fill="DBE5F1" w:themeFill="accent1" w:themeFillTint="33"/>
            <w:vAlign w:val="center"/>
          </w:tcPr>
          <w:p w14:paraId="27E97DA0" w14:textId="77777777" w:rsidR="008E225E" w:rsidRPr="00133465" w:rsidRDefault="008E225E">
            <w:pPr>
              <w:jc w:val="right"/>
              <w:rPr>
                <w:rFonts w:ascii="Arial" w:eastAsia="楷体_GB2312" w:hAnsi="Arial" w:cs="Arial"/>
                <w:color w:val="0F243E"/>
                <w:sz w:val="16"/>
                <w:szCs w:val="18"/>
              </w:rPr>
            </w:pPr>
            <w:r>
              <w:rPr>
                <w:rFonts w:ascii="Arial" w:eastAsia="楷体_GB2312" w:hAnsi="Arial" w:cs="Arial" w:hint="eastAsia"/>
                <w:color w:val="0F243E"/>
                <w:sz w:val="16"/>
                <w:szCs w:val="18"/>
              </w:rPr>
              <w:t>4</w:t>
            </w:r>
            <w:r>
              <w:rPr>
                <w:rFonts w:ascii="Arial" w:eastAsia="楷体_GB2312" w:hAnsi="Arial" w:cs="Arial"/>
                <w:color w:val="0F243E"/>
                <w:sz w:val="16"/>
                <w:szCs w:val="18"/>
              </w:rPr>
              <w:t>.45</w:t>
            </w:r>
          </w:p>
        </w:tc>
        <w:tc>
          <w:tcPr>
            <w:tcW w:w="1252" w:type="dxa"/>
            <w:tcBorders>
              <w:top w:val="single" w:sz="4" w:space="0" w:color="4F81BD" w:themeColor="accent1"/>
              <w:left w:val="single" w:sz="4" w:space="0" w:color="4F81BD" w:themeColor="accent1"/>
              <w:bottom w:val="single" w:sz="4" w:space="0" w:color="4F81BD" w:themeColor="accent1"/>
              <w:right w:val="single" w:sz="4" w:space="0" w:color="4F81BD" w:themeColor="accent1"/>
            </w:tcBorders>
            <w:shd w:val="clear" w:color="auto" w:fill="DBE5F1" w:themeFill="accent1" w:themeFillTint="33"/>
            <w:noWrap/>
            <w:vAlign w:val="center"/>
          </w:tcPr>
          <w:p w14:paraId="438527FC" w14:textId="77777777" w:rsidR="008E225E" w:rsidRPr="00133465" w:rsidRDefault="008E225E">
            <w:pPr>
              <w:jc w:val="right"/>
              <w:rPr>
                <w:rFonts w:ascii="Arial" w:eastAsia="楷体_GB2312" w:hAnsi="Arial" w:cs="Arial"/>
                <w:color w:val="0F243E"/>
                <w:sz w:val="16"/>
                <w:szCs w:val="18"/>
              </w:rPr>
            </w:pPr>
            <w:r>
              <w:rPr>
                <w:rFonts w:ascii="Arial" w:eastAsia="楷体_GB2312" w:hAnsi="Arial" w:cs="Arial" w:hint="eastAsia"/>
                <w:color w:val="0F243E"/>
                <w:sz w:val="16"/>
                <w:szCs w:val="18"/>
              </w:rPr>
              <w:t>5</w:t>
            </w:r>
            <w:r>
              <w:rPr>
                <w:rFonts w:ascii="Arial" w:eastAsia="楷体_GB2312" w:hAnsi="Arial" w:cs="Arial"/>
                <w:color w:val="0F243E"/>
                <w:sz w:val="16"/>
                <w:szCs w:val="18"/>
              </w:rPr>
              <w:t>5.</w:t>
            </w:r>
            <w:r>
              <w:rPr>
                <w:rFonts w:ascii="Arial" w:eastAsia="楷体_GB2312" w:hAnsi="Arial" w:cs="Arial" w:hint="eastAsia"/>
                <w:color w:val="0F243E"/>
                <w:sz w:val="16"/>
                <w:szCs w:val="18"/>
              </w:rPr>
              <w:t>3</w:t>
            </w:r>
            <w:r>
              <w:rPr>
                <w:rFonts w:ascii="Arial" w:eastAsia="楷体_GB2312" w:hAnsi="Arial" w:cs="Arial"/>
                <w:color w:val="0F243E"/>
                <w:sz w:val="16"/>
                <w:szCs w:val="18"/>
              </w:rPr>
              <w:t>9</w:t>
            </w:r>
          </w:p>
        </w:tc>
      </w:tr>
      <w:tr w:rsidR="008E225E" w:rsidRPr="00D76EBC" w14:paraId="6775F389" w14:textId="77777777">
        <w:tblPrEx>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PrEx>
        <w:trPr>
          <w:gridBefore w:val="1"/>
          <w:wBefore w:w="2955" w:type="dxa"/>
          <w:trHeight w:val="270"/>
        </w:trPr>
        <w:tc>
          <w:tcPr>
            <w:tcW w:w="1310" w:type="dxa"/>
            <w:tcBorders>
              <w:top w:val="single" w:sz="4" w:space="0" w:color="4F81BD" w:themeColor="accent1"/>
              <w:left w:val="single" w:sz="4" w:space="0" w:color="4F81BD" w:themeColor="accent1"/>
              <w:bottom w:val="single" w:sz="4" w:space="0" w:color="4F81BD" w:themeColor="accent1"/>
              <w:right w:val="single" w:sz="4" w:space="0" w:color="4F81BD" w:themeColor="accent1"/>
            </w:tcBorders>
            <w:shd w:val="clear" w:color="auto" w:fill="auto"/>
            <w:vAlign w:val="center"/>
          </w:tcPr>
          <w:p w14:paraId="69B8F46B" w14:textId="77777777" w:rsidR="008E225E" w:rsidRPr="00133465" w:rsidRDefault="008E225E">
            <w:pPr>
              <w:jc w:val="both"/>
              <w:rPr>
                <w:rFonts w:ascii="Arial" w:eastAsia="楷体_GB2312" w:hAnsi="Arial" w:cs="Arial"/>
                <w:color w:val="0F243E"/>
                <w:sz w:val="16"/>
                <w:szCs w:val="18"/>
              </w:rPr>
            </w:pPr>
            <w:r>
              <w:rPr>
                <w:rFonts w:ascii="Arial" w:eastAsia="楷体_GB2312" w:hAnsi="Arial" w:cs="Arial" w:hint="eastAsia"/>
                <w:b/>
                <w:color w:val="0F243E"/>
                <w:sz w:val="16"/>
                <w:szCs w:val="22"/>
              </w:rPr>
              <w:t>华能国际</w:t>
            </w:r>
          </w:p>
        </w:tc>
        <w:tc>
          <w:tcPr>
            <w:tcW w:w="1559" w:type="dxa"/>
            <w:gridSpan w:val="3"/>
            <w:tcBorders>
              <w:top w:val="single" w:sz="4" w:space="0" w:color="4F81BD" w:themeColor="accent1"/>
              <w:left w:val="single" w:sz="4" w:space="0" w:color="4F81BD" w:themeColor="accent1"/>
              <w:bottom w:val="single" w:sz="4" w:space="0" w:color="4F81BD" w:themeColor="accent1"/>
              <w:right w:val="single" w:sz="4" w:space="0" w:color="4F81BD" w:themeColor="accent1"/>
            </w:tcBorders>
            <w:shd w:val="clear" w:color="auto" w:fill="auto"/>
            <w:noWrap/>
            <w:vAlign w:val="center"/>
          </w:tcPr>
          <w:p w14:paraId="7785ABA6" w14:textId="77777777" w:rsidR="008E225E" w:rsidRPr="00133465" w:rsidRDefault="008E225E">
            <w:pPr>
              <w:jc w:val="right"/>
              <w:rPr>
                <w:rFonts w:ascii="Arial" w:eastAsia="楷体_GB2312" w:hAnsi="Arial" w:cs="Arial"/>
                <w:color w:val="0F243E"/>
                <w:sz w:val="16"/>
                <w:szCs w:val="22"/>
              </w:rPr>
            </w:pPr>
            <w:r>
              <w:rPr>
                <w:rFonts w:ascii="Arial" w:eastAsia="楷体_GB2312" w:hAnsi="Arial" w:cs="Arial" w:hint="eastAsia"/>
                <w:color w:val="0F243E"/>
                <w:sz w:val="16"/>
                <w:szCs w:val="22"/>
              </w:rPr>
              <w:t>1</w:t>
            </w:r>
            <w:r>
              <w:rPr>
                <w:rFonts w:ascii="Arial" w:eastAsia="楷体_GB2312" w:hAnsi="Arial" w:cs="Arial"/>
                <w:color w:val="0F243E"/>
                <w:sz w:val="16"/>
                <w:szCs w:val="22"/>
              </w:rPr>
              <w:t>3,761</w:t>
            </w:r>
          </w:p>
        </w:tc>
        <w:tc>
          <w:tcPr>
            <w:tcW w:w="850" w:type="dxa"/>
            <w:tcBorders>
              <w:top w:val="single" w:sz="4" w:space="0" w:color="4F81BD" w:themeColor="accent1"/>
              <w:left w:val="single" w:sz="4" w:space="0" w:color="4F81BD" w:themeColor="accent1"/>
              <w:bottom w:val="single" w:sz="4" w:space="0" w:color="4F81BD" w:themeColor="accent1"/>
              <w:right w:val="single" w:sz="4" w:space="0" w:color="4F81BD" w:themeColor="accent1"/>
            </w:tcBorders>
            <w:shd w:val="clear" w:color="auto" w:fill="auto"/>
            <w:noWrap/>
            <w:vAlign w:val="center"/>
          </w:tcPr>
          <w:p w14:paraId="5E16E608" w14:textId="77777777" w:rsidR="008E225E" w:rsidRPr="00133465" w:rsidRDefault="008E225E">
            <w:pPr>
              <w:jc w:val="right"/>
              <w:rPr>
                <w:rFonts w:ascii="Arial" w:eastAsia="楷体_GB2312" w:hAnsi="Arial" w:cs="Arial"/>
                <w:color w:val="0F243E"/>
                <w:sz w:val="16"/>
                <w:szCs w:val="22"/>
              </w:rPr>
            </w:pPr>
            <w:r>
              <w:rPr>
                <w:rFonts w:ascii="Arial" w:eastAsia="楷体_GB2312" w:hAnsi="Arial" w:cs="Arial" w:hint="eastAsia"/>
                <w:color w:val="0F243E"/>
                <w:sz w:val="16"/>
                <w:szCs w:val="22"/>
              </w:rPr>
              <w:t>5</w:t>
            </w:r>
            <w:r>
              <w:rPr>
                <w:rFonts w:ascii="Arial" w:eastAsia="楷体_GB2312" w:hAnsi="Arial" w:cs="Arial"/>
                <w:color w:val="0F243E"/>
                <w:sz w:val="16"/>
                <w:szCs w:val="22"/>
              </w:rPr>
              <w:t>9.55</w:t>
            </w:r>
          </w:p>
        </w:tc>
        <w:tc>
          <w:tcPr>
            <w:tcW w:w="993" w:type="dxa"/>
            <w:tcBorders>
              <w:top w:val="single" w:sz="4" w:space="0" w:color="4F81BD" w:themeColor="accent1"/>
              <w:left w:val="single" w:sz="4" w:space="0" w:color="4F81BD" w:themeColor="accent1"/>
              <w:bottom w:val="single" w:sz="4" w:space="0" w:color="4F81BD" w:themeColor="accent1"/>
              <w:right w:val="single" w:sz="4" w:space="0" w:color="4F81BD" w:themeColor="accent1"/>
            </w:tcBorders>
            <w:shd w:val="clear" w:color="auto" w:fill="auto"/>
            <w:vAlign w:val="center"/>
          </w:tcPr>
          <w:p w14:paraId="2F839BF2" w14:textId="77777777" w:rsidR="008E225E" w:rsidRPr="00133465" w:rsidRDefault="008E225E">
            <w:pPr>
              <w:jc w:val="right"/>
              <w:rPr>
                <w:rFonts w:ascii="Arial" w:eastAsia="楷体_GB2312" w:hAnsi="Arial" w:cs="Arial"/>
                <w:color w:val="0F243E"/>
                <w:sz w:val="16"/>
                <w:szCs w:val="22"/>
              </w:rPr>
            </w:pPr>
            <w:r>
              <w:rPr>
                <w:rFonts w:ascii="Arial" w:eastAsia="楷体_GB2312" w:hAnsi="Arial" w:cs="Arial" w:hint="eastAsia"/>
                <w:color w:val="0F243E"/>
                <w:sz w:val="16"/>
                <w:szCs w:val="22"/>
              </w:rPr>
              <w:t>9</w:t>
            </w:r>
            <w:r>
              <w:rPr>
                <w:rFonts w:ascii="Arial" w:eastAsia="楷体_GB2312" w:hAnsi="Arial" w:cs="Arial"/>
                <w:color w:val="0F243E"/>
                <w:sz w:val="16"/>
                <w:szCs w:val="22"/>
              </w:rPr>
              <w:t>.83</w:t>
            </w:r>
          </w:p>
        </w:tc>
        <w:tc>
          <w:tcPr>
            <w:tcW w:w="850" w:type="dxa"/>
            <w:tcBorders>
              <w:top w:val="single" w:sz="4" w:space="0" w:color="4F81BD" w:themeColor="accent1"/>
              <w:left w:val="single" w:sz="4" w:space="0" w:color="4F81BD" w:themeColor="accent1"/>
              <w:bottom w:val="single" w:sz="4" w:space="0" w:color="4F81BD" w:themeColor="accent1"/>
              <w:right w:val="single" w:sz="4" w:space="0" w:color="4F81BD" w:themeColor="accent1"/>
            </w:tcBorders>
            <w:shd w:val="clear" w:color="auto" w:fill="auto"/>
            <w:noWrap/>
            <w:vAlign w:val="center"/>
          </w:tcPr>
          <w:p w14:paraId="670260FD" w14:textId="77777777" w:rsidR="008E225E" w:rsidRPr="00133465" w:rsidRDefault="008E225E">
            <w:pPr>
              <w:jc w:val="right"/>
              <w:rPr>
                <w:rFonts w:ascii="Arial" w:eastAsia="楷体_GB2312" w:hAnsi="Arial" w:cs="Arial"/>
                <w:color w:val="0F243E"/>
                <w:sz w:val="16"/>
                <w:szCs w:val="18"/>
              </w:rPr>
            </w:pPr>
            <w:r>
              <w:rPr>
                <w:rFonts w:ascii="Arial" w:eastAsia="楷体_GB2312" w:hAnsi="Arial" w:cs="Arial" w:hint="eastAsia"/>
                <w:color w:val="0F243E"/>
                <w:sz w:val="16"/>
                <w:szCs w:val="18"/>
              </w:rPr>
              <w:t>-</w:t>
            </w:r>
            <w:r>
              <w:rPr>
                <w:rFonts w:ascii="Arial" w:eastAsia="楷体_GB2312" w:hAnsi="Arial" w:cs="Arial"/>
                <w:color w:val="0F243E"/>
                <w:sz w:val="16"/>
                <w:szCs w:val="18"/>
              </w:rPr>
              <w:t>2.01</w:t>
            </w:r>
          </w:p>
        </w:tc>
        <w:tc>
          <w:tcPr>
            <w:tcW w:w="851" w:type="dxa"/>
            <w:tcBorders>
              <w:top w:val="single" w:sz="4" w:space="0" w:color="4F81BD" w:themeColor="accent1"/>
              <w:left w:val="single" w:sz="4" w:space="0" w:color="4F81BD" w:themeColor="accent1"/>
              <w:bottom w:val="single" w:sz="4" w:space="0" w:color="4F81BD" w:themeColor="accent1"/>
              <w:right w:val="single" w:sz="4" w:space="0" w:color="4F81BD" w:themeColor="accent1"/>
            </w:tcBorders>
            <w:shd w:val="clear" w:color="auto" w:fill="auto"/>
            <w:vAlign w:val="center"/>
          </w:tcPr>
          <w:p w14:paraId="614FAE16" w14:textId="77777777" w:rsidR="008E225E" w:rsidRPr="00133465" w:rsidRDefault="008E225E">
            <w:pPr>
              <w:jc w:val="right"/>
              <w:rPr>
                <w:rFonts w:ascii="Arial" w:eastAsia="楷体_GB2312" w:hAnsi="Arial" w:cs="Arial"/>
                <w:color w:val="0F243E"/>
                <w:sz w:val="16"/>
                <w:szCs w:val="18"/>
              </w:rPr>
            </w:pPr>
            <w:r>
              <w:rPr>
                <w:rFonts w:ascii="Arial" w:eastAsia="楷体_GB2312" w:hAnsi="Arial" w:cs="Arial" w:hint="eastAsia"/>
                <w:color w:val="0F243E"/>
                <w:sz w:val="16"/>
                <w:szCs w:val="18"/>
              </w:rPr>
              <w:t>-</w:t>
            </w:r>
            <w:r>
              <w:rPr>
                <w:rFonts w:ascii="Arial" w:eastAsia="楷体_GB2312" w:hAnsi="Arial" w:cs="Arial"/>
                <w:color w:val="0F243E"/>
                <w:sz w:val="16"/>
                <w:szCs w:val="18"/>
              </w:rPr>
              <w:t>18.50</w:t>
            </w:r>
          </w:p>
        </w:tc>
        <w:tc>
          <w:tcPr>
            <w:tcW w:w="1252" w:type="dxa"/>
            <w:tcBorders>
              <w:top w:val="single" w:sz="4" w:space="0" w:color="4F81BD" w:themeColor="accent1"/>
              <w:left w:val="single" w:sz="4" w:space="0" w:color="4F81BD" w:themeColor="accent1"/>
              <w:bottom w:val="single" w:sz="4" w:space="0" w:color="4F81BD" w:themeColor="accent1"/>
              <w:right w:val="single" w:sz="4" w:space="0" w:color="4F81BD" w:themeColor="accent1"/>
            </w:tcBorders>
            <w:shd w:val="clear" w:color="auto" w:fill="auto"/>
            <w:noWrap/>
            <w:vAlign w:val="center"/>
          </w:tcPr>
          <w:p w14:paraId="48D67C93" w14:textId="77777777" w:rsidR="008E225E" w:rsidRPr="00133465" w:rsidRDefault="008E225E">
            <w:pPr>
              <w:jc w:val="right"/>
              <w:rPr>
                <w:rFonts w:ascii="Arial" w:eastAsia="楷体_GB2312" w:hAnsi="Arial" w:cs="Arial"/>
                <w:color w:val="0F243E"/>
                <w:sz w:val="16"/>
                <w:szCs w:val="18"/>
              </w:rPr>
            </w:pPr>
            <w:r>
              <w:rPr>
                <w:rFonts w:ascii="Arial" w:eastAsia="楷体_GB2312" w:hAnsi="Arial" w:cs="Arial" w:hint="eastAsia"/>
                <w:color w:val="0F243E"/>
                <w:sz w:val="16"/>
                <w:szCs w:val="18"/>
              </w:rPr>
              <w:t>7</w:t>
            </w:r>
            <w:r>
              <w:rPr>
                <w:rFonts w:ascii="Arial" w:eastAsia="楷体_GB2312" w:hAnsi="Arial" w:cs="Arial"/>
                <w:color w:val="0F243E"/>
                <w:sz w:val="16"/>
                <w:szCs w:val="18"/>
              </w:rPr>
              <w:t>4.82</w:t>
            </w:r>
          </w:p>
        </w:tc>
      </w:tr>
      <w:tr w:rsidR="008E225E" w:rsidRPr="00D76EBC" w14:paraId="7A6D8F4D" w14:textId="77777777">
        <w:tblPrEx>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PrEx>
        <w:trPr>
          <w:gridBefore w:val="1"/>
          <w:wBefore w:w="2955" w:type="dxa"/>
          <w:trHeight w:val="270"/>
        </w:trPr>
        <w:tc>
          <w:tcPr>
            <w:tcW w:w="1310" w:type="dxa"/>
            <w:tcBorders>
              <w:top w:val="single" w:sz="4" w:space="0" w:color="4F81BD" w:themeColor="accent1"/>
              <w:left w:val="single" w:sz="4" w:space="0" w:color="4F81BD" w:themeColor="accent1"/>
              <w:bottom w:val="single" w:sz="4" w:space="0" w:color="4F81BD" w:themeColor="accent1"/>
              <w:right w:val="single" w:sz="4" w:space="0" w:color="4F81BD" w:themeColor="accent1"/>
            </w:tcBorders>
            <w:shd w:val="clear" w:color="auto" w:fill="DBE5F1" w:themeFill="accent1" w:themeFillTint="33"/>
            <w:vAlign w:val="center"/>
          </w:tcPr>
          <w:p w14:paraId="330CAA55" w14:textId="77777777" w:rsidR="008E225E" w:rsidRPr="00133465" w:rsidRDefault="008E225E">
            <w:pPr>
              <w:jc w:val="both"/>
              <w:rPr>
                <w:rFonts w:ascii="Arial" w:eastAsia="楷体_GB2312" w:hAnsi="Arial" w:cs="Arial"/>
                <w:color w:val="0F243E"/>
                <w:sz w:val="16"/>
                <w:szCs w:val="18"/>
              </w:rPr>
            </w:pPr>
            <w:r>
              <w:rPr>
                <w:rFonts w:ascii="Arial" w:eastAsia="楷体_GB2312" w:hAnsi="Arial" w:cs="Arial" w:hint="eastAsia"/>
                <w:b/>
                <w:color w:val="0F243E"/>
                <w:sz w:val="16"/>
                <w:szCs w:val="22"/>
              </w:rPr>
              <w:t>中广核集团</w:t>
            </w:r>
          </w:p>
        </w:tc>
        <w:tc>
          <w:tcPr>
            <w:tcW w:w="1559" w:type="dxa"/>
            <w:gridSpan w:val="3"/>
            <w:tcBorders>
              <w:top w:val="single" w:sz="4" w:space="0" w:color="4F81BD" w:themeColor="accent1"/>
              <w:left w:val="single" w:sz="4" w:space="0" w:color="4F81BD" w:themeColor="accent1"/>
              <w:bottom w:val="single" w:sz="4" w:space="0" w:color="4F81BD" w:themeColor="accent1"/>
              <w:right w:val="single" w:sz="4" w:space="0" w:color="4F81BD" w:themeColor="accent1"/>
            </w:tcBorders>
            <w:shd w:val="clear" w:color="auto" w:fill="DBE5F1" w:themeFill="accent1" w:themeFillTint="33"/>
            <w:noWrap/>
            <w:vAlign w:val="center"/>
          </w:tcPr>
          <w:p w14:paraId="07EF575F" w14:textId="77777777" w:rsidR="008E225E" w:rsidRPr="00133465" w:rsidRDefault="008E225E">
            <w:pPr>
              <w:jc w:val="right"/>
              <w:rPr>
                <w:rFonts w:ascii="Arial" w:eastAsia="楷体_GB2312" w:hAnsi="Arial" w:cs="Arial"/>
                <w:color w:val="0F243E"/>
                <w:sz w:val="16"/>
                <w:szCs w:val="22"/>
              </w:rPr>
            </w:pPr>
            <w:r>
              <w:rPr>
                <w:rFonts w:ascii="Arial" w:eastAsia="楷体_GB2312" w:hAnsi="Arial" w:cs="Arial" w:hint="eastAsia"/>
                <w:color w:val="0F243E"/>
                <w:sz w:val="16"/>
                <w:szCs w:val="22"/>
              </w:rPr>
              <w:t>4</w:t>
            </w:r>
            <w:r>
              <w:rPr>
                <w:rFonts w:ascii="Arial" w:eastAsia="楷体_GB2312" w:hAnsi="Arial" w:cs="Arial"/>
                <w:color w:val="0F243E"/>
                <w:sz w:val="16"/>
                <w:szCs w:val="22"/>
              </w:rPr>
              <w:t>,956</w:t>
            </w:r>
          </w:p>
        </w:tc>
        <w:tc>
          <w:tcPr>
            <w:tcW w:w="850" w:type="dxa"/>
            <w:tcBorders>
              <w:top w:val="single" w:sz="4" w:space="0" w:color="4F81BD" w:themeColor="accent1"/>
              <w:left w:val="single" w:sz="4" w:space="0" w:color="4F81BD" w:themeColor="accent1"/>
              <w:bottom w:val="single" w:sz="4" w:space="0" w:color="4F81BD" w:themeColor="accent1"/>
              <w:right w:val="single" w:sz="4" w:space="0" w:color="4F81BD" w:themeColor="accent1"/>
            </w:tcBorders>
            <w:shd w:val="clear" w:color="auto" w:fill="DBE5F1" w:themeFill="accent1" w:themeFillTint="33"/>
            <w:noWrap/>
            <w:vAlign w:val="center"/>
          </w:tcPr>
          <w:p w14:paraId="03F79ED9" w14:textId="77777777" w:rsidR="008E225E" w:rsidRPr="00133465" w:rsidRDefault="008E225E">
            <w:pPr>
              <w:jc w:val="right"/>
              <w:rPr>
                <w:rFonts w:ascii="Arial" w:eastAsia="楷体_GB2312" w:hAnsi="Arial" w:cs="Arial"/>
                <w:color w:val="0F243E"/>
                <w:sz w:val="16"/>
                <w:szCs w:val="22"/>
              </w:rPr>
            </w:pPr>
            <w:r>
              <w:rPr>
                <w:rFonts w:ascii="Arial" w:eastAsia="楷体_GB2312" w:hAnsi="Arial" w:cs="Arial"/>
                <w:color w:val="0F243E"/>
                <w:sz w:val="16"/>
                <w:szCs w:val="22"/>
              </w:rPr>
              <w:t>46.75</w:t>
            </w:r>
          </w:p>
        </w:tc>
        <w:tc>
          <w:tcPr>
            <w:tcW w:w="993" w:type="dxa"/>
            <w:tcBorders>
              <w:top w:val="single" w:sz="4" w:space="0" w:color="4F81BD" w:themeColor="accent1"/>
              <w:left w:val="single" w:sz="4" w:space="0" w:color="4F81BD" w:themeColor="accent1"/>
              <w:bottom w:val="single" w:sz="4" w:space="0" w:color="4F81BD" w:themeColor="accent1"/>
              <w:right w:val="single" w:sz="4" w:space="0" w:color="4F81BD" w:themeColor="accent1"/>
            </w:tcBorders>
            <w:shd w:val="clear" w:color="auto" w:fill="DBE5F1" w:themeFill="accent1" w:themeFillTint="33"/>
            <w:vAlign w:val="center"/>
          </w:tcPr>
          <w:p w14:paraId="4D959B4F" w14:textId="77777777" w:rsidR="008E225E" w:rsidRPr="00133465" w:rsidRDefault="008E225E">
            <w:pPr>
              <w:jc w:val="right"/>
              <w:rPr>
                <w:rFonts w:ascii="Arial" w:eastAsia="楷体_GB2312" w:hAnsi="Arial" w:cs="Arial"/>
                <w:color w:val="0F243E"/>
                <w:sz w:val="16"/>
                <w:szCs w:val="22"/>
              </w:rPr>
            </w:pPr>
            <w:r>
              <w:rPr>
                <w:rFonts w:ascii="Arial" w:eastAsia="楷体_GB2312" w:hAnsi="Arial" w:cs="Arial"/>
                <w:color w:val="0F243E"/>
                <w:sz w:val="16"/>
                <w:szCs w:val="22"/>
              </w:rPr>
              <w:t>44.86</w:t>
            </w:r>
          </w:p>
        </w:tc>
        <w:tc>
          <w:tcPr>
            <w:tcW w:w="850" w:type="dxa"/>
            <w:tcBorders>
              <w:top w:val="single" w:sz="4" w:space="0" w:color="4F81BD" w:themeColor="accent1"/>
              <w:left w:val="single" w:sz="4" w:space="0" w:color="4F81BD" w:themeColor="accent1"/>
              <w:bottom w:val="single" w:sz="4" w:space="0" w:color="4F81BD" w:themeColor="accent1"/>
              <w:right w:val="single" w:sz="4" w:space="0" w:color="4F81BD" w:themeColor="accent1"/>
            </w:tcBorders>
            <w:shd w:val="clear" w:color="auto" w:fill="DBE5F1" w:themeFill="accent1" w:themeFillTint="33"/>
            <w:noWrap/>
            <w:vAlign w:val="center"/>
          </w:tcPr>
          <w:p w14:paraId="7F74138A" w14:textId="77777777" w:rsidR="008E225E" w:rsidRPr="00133465" w:rsidRDefault="008E225E">
            <w:pPr>
              <w:jc w:val="right"/>
              <w:rPr>
                <w:rFonts w:ascii="Arial" w:eastAsia="楷体_GB2312" w:hAnsi="Arial" w:cs="Arial"/>
                <w:color w:val="0F243E"/>
                <w:sz w:val="16"/>
                <w:szCs w:val="18"/>
              </w:rPr>
            </w:pPr>
            <w:r>
              <w:rPr>
                <w:rFonts w:ascii="Arial" w:eastAsia="楷体_GB2312" w:hAnsi="Arial" w:cs="Arial"/>
                <w:color w:val="0F243E"/>
                <w:sz w:val="16"/>
                <w:szCs w:val="18"/>
              </w:rPr>
              <w:t>3.73</w:t>
            </w:r>
          </w:p>
        </w:tc>
        <w:tc>
          <w:tcPr>
            <w:tcW w:w="851" w:type="dxa"/>
            <w:tcBorders>
              <w:top w:val="single" w:sz="4" w:space="0" w:color="4F81BD" w:themeColor="accent1"/>
              <w:left w:val="single" w:sz="4" w:space="0" w:color="4F81BD" w:themeColor="accent1"/>
              <w:bottom w:val="single" w:sz="4" w:space="0" w:color="4F81BD" w:themeColor="accent1"/>
              <w:right w:val="single" w:sz="4" w:space="0" w:color="4F81BD" w:themeColor="accent1"/>
            </w:tcBorders>
            <w:shd w:val="clear" w:color="auto" w:fill="DBE5F1" w:themeFill="accent1" w:themeFillTint="33"/>
            <w:vAlign w:val="center"/>
          </w:tcPr>
          <w:p w14:paraId="231EA047" w14:textId="77777777" w:rsidR="008E225E" w:rsidRPr="00133465" w:rsidRDefault="008E225E">
            <w:pPr>
              <w:jc w:val="right"/>
              <w:rPr>
                <w:rFonts w:ascii="Arial" w:eastAsia="楷体_GB2312" w:hAnsi="Arial" w:cs="Arial"/>
                <w:color w:val="0F243E"/>
                <w:sz w:val="16"/>
                <w:szCs w:val="18"/>
              </w:rPr>
            </w:pPr>
            <w:r>
              <w:rPr>
                <w:rFonts w:ascii="Arial" w:eastAsia="楷体_GB2312" w:hAnsi="Arial" w:cs="Arial" w:hint="eastAsia"/>
                <w:color w:val="0F243E"/>
                <w:sz w:val="16"/>
                <w:szCs w:val="18"/>
              </w:rPr>
              <w:t>9</w:t>
            </w:r>
            <w:r>
              <w:rPr>
                <w:rFonts w:ascii="Arial" w:eastAsia="楷体_GB2312" w:hAnsi="Arial" w:cs="Arial"/>
                <w:color w:val="0F243E"/>
                <w:sz w:val="16"/>
                <w:szCs w:val="18"/>
              </w:rPr>
              <w:t>.63</w:t>
            </w:r>
          </w:p>
        </w:tc>
        <w:tc>
          <w:tcPr>
            <w:tcW w:w="1252" w:type="dxa"/>
            <w:tcBorders>
              <w:top w:val="single" w:sz="4" w:space="0" w:color="4F81BD" w:themeColor="accent1"/>
              <w:left w:val="single" w:sz="4" w:space="0" w:color="4F81BD" w:themeColor="accent1"/>
              <w:bottom w:val="single" w:sz="4" w:space="0" w:color="4F81BD" w:themeColor="accent1"/>
              <w:right w:val="single" w:sz="4" w:space="0" w:color="4F81BD" w:themeColor="accent1"/>
            </w:tcBorders>
            <w:shd w:val="clear" w:color="auto" w:fill="DBE5F1" w:themeFill="accent1" w:themeFillTint="33"/>
            <w:noWrap/>
            <w:vAlign w:val="center"/>
          </w:tcPr>
          <w:p w14:paraId="68F7831B" w14:textId="77777777" w:rsidR="008E225E" w:rsidRPr="00133465" w:rsidRDefault="008E225E">
            <w:pPr>
              <w:jc w:val="right"/>
              <w:rPr>
                <w:rFonts w:ascii="Arial" w:eastAsia="楷体_GB2312" w:hAnsi="Arial" w:cs="Arial"/>
                <w:color w:val="0F243E"/>
                <w:sz w:val="16"/>
                <w:szCs w:val="18"/>
              </w:rPr>
            </w:pPr>
            <w:r>
              <w:rPr>
                <w:rFonts w:ascii="Arial" w:eastAsia="楷体_GB2312" w:hAnsi="Arial" w:cs="Arial" w:hint="eastAsia"/>
                <w:color w:val="0F243E"/>
                <w:sz w:val="16"/>
                <w:szCs w:val="18"/>
              </w:rPr>
              <w:t>6</w:t>
            </w:r>
            <w:r>
              <w:rPr>
                <w:rFonts w:ascii="Arial" w:eastAsia="楷体_GB2312" w:hAnsi="Arial" w:cs="Arial"/>
                <w:color w:val="0F243E"/>
                <w:sz w:val="16"/>
                <w:szCs w:val="18"/>
              </w:rPr>
              <w:t>1.39</w:t>
            </w:r>
          </w:p>
        </w:tc>
      </w:tr>
      <w:tr w:rsidR="008E225E" w:rsidRPr="00D76EBC" w14:paraId="7AFF7899" w14:textId="77777777">
        <w:tblPrEx>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PrEx>
        <w:trPr>
          <w:gridBefore w:val="1"/>
          <w:wBefore w:w="2955" w:type="dxa"/>
          <w:trHeight w:val="270"/>
        </w:trPr>
        <w:tc>
          <w:tcPr>
            <w:tcW w:w="1310" w:type="dxa"/>
            <w:tcBorders>
              <w:top w:val="single" w:sz="4" w:space="0" w:color="4F81BD" w:themeColor="accent1"/>
              <w:left w:val="single" w:sz="4" w:space="0" w:color="4F81BD" w:themeColor="accent1"/>
              <w:bottom w:val="single" w:sz="4" w:space="0" w:color="4F81BD" w:themeColor="accent1"/>
              <w:right w:val="single" w:sz="4" w:space="0" w:color="4F81BD" w:themeColor="accent1"/>
            </w:tcBorders>
            <w:shd w:val="clear" w:color="auto" w:fill="auto"/>
            <w:vAlign w:val="center"/>
          </w:tcPr>
          <w:p w14:paraId="4B28F80F" w14:textId="3CB79AC0" w:rsidR="008E225E" w:rsidRPr="001B5083" w:rsidRDefault="008E225E">
            <w:pPr>
              <w:jc w:val="both"/>
              <w:rPr>
                <w:rFonts w:ascii="Arial" w:eastAsia="楷体_GB2312" w:hAnsi="Arial" w:cs="Arial"/>
                <w:b/>
                <w:color w:val="0F243E"/>
                <w:sz w:val="16"/>
                <w:szCs w:val="22"/>
                <w:lang w:eastAsia="zh-CN"/>
              </w:rPr>
            </w:pPr>
            <w:r>
              <w:rPr>
                <w:rFonts w:ascii="Arial" w:eastAsia="楷体_GB2312" w:hAnsi="Arial" w:cs="Arial" w:hint="eastAsia"/>
                <w:b/>
                <w:color w:val="0F243E"/>
                <w:sz w:val="16"/>
                <w:szCs w:val="22"/>
                <w:lang w:eastAsia="zh-CN"/>
              </w:rPr>
              <w:lastRenderedPageBreak/>
              <w:t>龙源电力</w:t>
            </w:r>
          </w:p>
        </w:tc>
        <w:tc>
          <w:tcPr>
            <w:tcW w:w="1559" w:type="dxa"/>
            <w:gridSpan w:val="3"/>
            <w:tcBorders>
              <w:top w:val="single" w:sz="4" w:space="0" w:color="4F81BD" w:themeColor="accent1"/>
              <w:left w:val="single" w:sz="4" w:space="0" w:color="4F81BD" w:themeColor="accent1"/>
              <w:bottom w:val="single" w:sz="4" w:space="0" w:color="4F81BD" w:themeColor="accent1"/>
              <w:right w:val="single" w:sz="4" w:space="0" w:color="4F81BD" w:themeColor="accent1"/>
            </w:tcBorders>
            <w:shd w:val="clear" w:color="auto" w:fill="auto"/>
            <w:noWrap/>
            <w:vAlign w:val="center"/>
          </w:tcPr>
          <w:p w14:paraId="7DC13D33" w14:textId="77777777" w:rsidR="008E225E" w:rsidRPr="00133465" w:rsidRDefault="008E225E">
            <w:pPr>
              <w:jc w:val="right"/>
              <w:rPr>
                <w:rFonts w:ascii="Arial" w:eastAsia="楷体_GB2312" w:hAnsi="Arial" w:cs="Arial"/>
                <w:color w:val="0F243E"/>
                <w:sz w:val="16"/>
                <w:szCs w:val="22"/>
              </w:rPr>
            </w:pPr>
            <w:r>
              <w:rPr>
                <w:rFonts w:ascii="Arial" w:eastAsia="楷体_GB2312" w:hAnsi="Arial" w:cs="Arial"/>
                <w:color w:val="0F243E"/>
                <w:sz w:val="16"/>
                <w:szCs w:val="22"/>
              </w:rPr>
              <w:t>27,191</w:t>
            </w:r>
          </w:p>
        </w:tc>
        <w:tc>
          <w:tcPr>
            <w:tcW w:w="850" w:type="dxa"/>
            <w:tcBorders>
              <w:top w:val="single" w:sz="4" w:space="0" w:color="4F81BD" w:themeColor="accent1"/>
              <w:left w:val="single" w:sz="4" w:space="0" w:color="4F81BD" w:themeColor="accent1"/>
              <w:bottom w:val="single" w:sz="4" w:space="0" w:color="4F81BD" w:themeColor="accent1"/>
              <w:right w:val="single" w:sz="4" w:space="0" w:color="4F81BD" w:themeColor="accent1"/>
            </w:tcBorders>
            <w:shd w:val="clear" w:color="auto" w:fill="auto"/>
            <w:noWrap/>
            <w:vAlign w:val="center"/>
          </w:tcPr>
          <w:p w14:paraId="7955C0FD" w14:textId="77777777" w:rsidR="008E225E" w:rsidRPr="00133465" w:rsidRDefault="008E225E">
            <w:pPr>
              <w:jc w:val="right"/>
              <w:rPr>
                <w:rFonts w:ascii="Arial" w:eastAsia="楷体_GB2312" w:hAnsi="Arial" w:cs="Arial"/>
                <w:color w:val="0F243E"/>
                <w:sz w:val="16"/>
                <w:szCs w:val="22"/>
              </w:rPr>
            </w:pPr>
            <w:r>
              <w:rPr>
                <w:rFonts w:ascii="Arial" w:eastAsia="楷体_GB2312" w:hAnsi="Arial" w:cs="Arial" w:hint="eastAsia"/>
                <w:color w:val="0F243E"/>
                <w:sz w:val="16"/>
                <w:szCs w:val="22"/>
              </w:rPr>
              <w:t>7</w:t>
            </w:r>
            <w:r>
              <w:rPr>
                <w:rFonts w:ascii="Arial" w:eastAsia="楷体_GB2312" w:hAnsi="Arial" w:cs="Arial"/>
                <w:color w:val="0F243E"/>
                <w:sz w:val="16"/>
                <w:szCs w:val="22"/>
              </w:rPr>
              <w:t>2.00</w:t>
            </w:r>
          </w:p>
        </w:tc>
        <w:tc>
          <w:tcPr>
            <w:tcW w:w="993" w:type="dxa"/>
            <w:tcBorders>
              <w:top w:val="single" w:sz="4" w:space="0" w:color="4F81BD" w:themeColor="accent1"/>
              <w:left w:val="single" w:sz="4" w:space="0" w:color="4F81BD" w:themeColor="accent1"/>
              <w:bottom w:val="single" w:sz="4" w:space="0" w:color="4F81BD" w:themeColor="accent1"/>
              <w:right w:val="single" w:sz="4" w:space="0" w:color="4F81BD" w:themeColor="accent1"/>
            </w:tcBorders>
            <w:shd w:val="clear" w:color="auto" w:fill="auto"/>
            <w:vAlign w:val="center"/>
          </w:tcPr>
          <w:p w14:paraId="69D9A6AA" w14:textId="77777777" w:rsidR="008E225E" w:rsidRPr="00133465" w:rsidRDefault="008E225E">
            <w:pPr>
              <w:jc w:val="right"/>
              <w:rPr>
                <w:rFonts w:ascii="Arial" w:eastAsia="楷体_GB2312" w:hAnsi="Arial" w:cs="Arial"/>
                <w:color w:val="0F243E"/>
                <w:sz w:val="16"/>
                <w:szCs w:val="22"/>
              </w:rPr>
            </w:pPr>
            <w:r>
              <w:rPr>
                <w:rFonts w:ascii="Arial" w:eastAsia="楷体_GB2312" w:hAnsi="Arial" w:cs="Arial" w:hint="eastAsia"/>
                <w:color w:val="0F243E"/>
                <w:sz w:val="16"/>
                <w:szCs w:val="22"/>
              </w:rPr>
              <w:t>6</w:t>
            </w:r>
            <w:r>
              <w:rPr>
                <w:rFonts w:ascii="Arial" w:eastAsia="楷体_GB2312" w:hAnsi="Arial" w:cs="Arial"/>
                <w:color w:val="0F243E"/>
                <w:sz w:val="16"/>
                <w:szCs w:val="22"/>
              </w:rPr>
              <w:t>0.32</w:t>
            </w:r>
          </w:p>
        </w:tc>
        <w:tc>
          <w:tcPr>
            <w:tcW w:w="850" w:type="dxa"/>
            <w:tcBorders>
              <w:top w:val="single" w:sz="4" w:space="0" w:color="4F81BD" w:themeColor="accent1"/>
              <w:left w:val="single" w:sz="4" w:space="0" w:color="4F81BD" w:themeColor="accent1"/>
              <w:bottom w:val="single" w:sz="4" w:space="0" w:color="4F81BD" w:themeColor="accent1"/>
              <w:right w:val="single" w:sz="4" w:space="0" w:color="4F81BD" w:themeColor="accent1"/>
            </w:tcBorders>
            <w:shd w:val="clear" w:color="auto" w:fill="auto"/>
            <w:noWrap/>
            <w:vAlign w:val="center"/>
          </w:tcPr>
          <w:p w14:paraId="5DDBB23B" w14:textId="77777777" w:rsidR="008E225E" w:rsidRPr="00133465" w:rsidRDefault="008E225E">
            <w:pPr>
              <w:jc w:val="right"/>
              <w:rPr>
                <w:rFonts w:ascii="Arial" w:eastAsia="楷体_GB2312" w:hAnsi="Arial" w:cs="Arial"/>
                <w:color w:val="0F243E"/>
                <w:sz w:val="16"/>
                <w:szCs w:val="18"/>
              </w:rPr>
            </w:pPr>
            <w:r>
              <w:rPr>
                <w:rFonts w:ascii="Arial" w:eastAsia="楷体_GB2312" w:hAnsi="Arial" w:cs="Arial" w:hint="eastAsia"/>
                <w:color w:val="0F243E"/>
                <w:sz w:val="16"/>
                <w:szCs w:val="18"/>
              </w:rPr>
              <w:t>4</w:t>
            </w:r>
            <w:r>
              <w:rPr>
                <w:rFonts w:ascii="Arial" w:eastAsia="楷体_GB2312" w:hAnsi="Arial" w:cs="Arial"/>
                <w:color w:val="0F243E"/>
                <w:sz w:val="16"/>
                <w:szCs w:val="18"/>
              </w:rPr>
              <w:t>.06</w:t>
            </w:r>
          </w:p>
        </w:tc>
        <w:tc>
          <w:tcPr>
            <w:tcW w:w="851" w:type="dxa"/>
            <w:tcBorders>
              <w:top w:val="single" w:sz="4" w:space="0" w:color="4F81BD" w:themeColor="accent1"/>
              <w:left w:val="single" w:sz="4" w:space="0" w:color="4F81BD" w:themeColor="accent1"/>
              <w:bottom w:val="single" w:sz="4" w:space="0" w:color="4F81BD" w:themeColor="accent1"/>
              <w:right w:val="single" w:sz="4" w:space="0" w:color="4F81BD" w:themeColor="accent1"/>
            </w:tcBorders>
            <w:shd w:val="clear" w:color="auto" w:fill="auto"/>
            <w:vAlign w:val="center"/>
          </w:tcPr>
          <w:p w14:paraId="50515F8B" w14:textId="77777777" w:rsidR="008E225E" w:rsidRPr="00133465" w:rsidRDefault="008E225E">
            <w:pPr>
              <w:jc w:val="right"/>
              <w:rPr>
                <w:rFonts w:ascii="Arial" w:eastAsia="楷体_GB2312" w:hAnsi="Arial" w:cs="Arial"/>
                <w:color w:val="0F243E"/>
                <w:sz w:val="16"/>
                <w:szCs w:val="18"/>
              </w:rPr>
            </w:pPr>
            <w:r>
              <w:rPr>
                <w:rFonts w:ascii="Arial" w:eastAsia="楷体_GB2312" w:hAnsi="Arial" w:cs="Arial" w:hint="eastAsia"/>
                <w:color w:val="0F243E"/>
                <w:sz w:val="16"/>
                <w:szCs w:val="18"/>
              </w:rPr>
              <w:t>7</w:t>
            </w:r>
            <w:r>
              <w:rPr>
                <w:rFonts w:ascii="Arial" w:eastAsia="楷体_GB2312" w:hAnsi="Arial" w:cs="Arial"/>
                <w:color w:val="0F243E"/>
                <w:sz w:val="16"/>
                <w:szCs w:val="18"/>
              </w:rPr>
              <w:t>.77</w:t>
            </w:r>
          </w:p>
        </w:tc>
        <w:tc>
          <w:tcPr>
            <w:tcW w:w="1252" w:type="dxa"/>
            <w:tcBorders>
              <w:top w:val="single" w:sz="4" w:space="0" w:color="4F81BD" w:themeColor="accent1"/>
              <w:left w:val="single" w:sz="4" w:space="0" w:color="4F81BD" w:themeColor="accent1"/>
              <w:bottom w:val="single" w:sz="4" w:space="0" w:color="4F81BD" w:themeColor="accent1"/>
              <w:right w:val="single" w:sz="4" w:space="0" w:color="4F81BD" w:themeColor="accent1"/>
            </w:tcBorders>
            <w:shd w:val="clear" w:color="auto" w:fill="auto"/>
            <w:noWrap/>
            <w:vAlign w:val="center"/>
          </w:tcPr>
          <w:p w14:paraId="5CCB36BB" w14:textId="77777777" w:rsidR="008E225E" w:rsidRPr="00133465" w:rsidRDefault="008E225E">
            <w:pPr>
              <w:jc w:val="right"/>
              <w:rPr>
                <w:rFonts w:ascii="Arial" w:eastAsia="楷体_GB2312" w:hAnsi="Arial" w:cs="Arial"/>
                <w:color w:val="0F243E"/>
                <w:sz w:val="16"/>
                <w:szCs w:val="18"/>
              </w:rPr>
            </w:pPr>
            <w:r>
              <w:rPr>
                <w:rFonts w:ascii="Arial" w:eastAsia="楷体_GB2312" w:hAnsi="Arial" w:cs="Arial" w:hint="eastAsia"/>
                <w:color w:val="0F243E"/>
                <w:sz w:val="16"/>
                <w:szCs w:val="18"/>
              </w:rPr>
              <w:t>5</w:t>
            </w:r>
            <w:r>
              <w:rPr>
                <w:rFonts w:ascii="Arial" w:eastAsia="楷体_GB2312" w:hAnsi="Arial" w:cs="Arial"/>
                <w:color w:val="0F243E"/>
                <w:sz w:val="16"/>
                <w:szCs w:val="18"/>
              </w:rPr>
              <w:t>4.05</w:t>
            </w:r>
          </w:p>
        </w:tc>
      </w:tr>
      <w:tr w:rsidR="008E225E" w:rsidRPr="00D76EBC" w14:paraId="625FDE8C" w14:textId="77777777">
        <w:tblPrEx>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PrEx>
        <w:trPr>
          <w:gridBefore w:val="1"/>
          <w:wBefore w:w="2955" w:type="dxa"/>
          <w:trHeight w:val="270"/>
        </w:trPr>
        <w:tc>
          <w:tcPr>
            <w:tcW w:w="1310" w:type="dxa"/>
            <w:tcBorders>
              <w:top w:val="single" w:sz="4" w:space="0" w:color="4F81BD" w:themeColor="accent1"/>
              <w:left w:val="single" w:sz="4" w:space="0" w:color="4F81BD" w:themeColor="accent1"/>
              <w:bottom w:val="single" w:sz="4" w:space="0" w:color="4F81BD" w:themeColor="accent1"/>
              <w:right w:val="single" w:sz="4" w:space="0" w:color="4F81BD" w:themeColor="accent1"/>
            </w:tcBorders>
            <w:shd w:val="clear" w:color="auto" w:fill="DBE5F1" w:themeFill="accent1" w:themeFillTint="33"/>
            <w:vAlign w:val="center"/>
          </w:tcPr>
          <w:p w14:paraId="0408F0F5" w14:textId="081DC491" w:rsidR="008E225E" w:rsidRPr="001B5083" w:rsidRDefault="008E225E">
            <w:pPr>
              <w:jc w:val="both"/>
              <w:rPr>
                <w:rFonts w:ascii="Arial" w:hAnsi="Arial" w:cs="Arial"/>
                <w:b/>
                <w:color w:val="0F243E"/>
                <w:sz w:val="16"/>
                <w:szCs w:val="22"/>
              </w:rPr>
            </w:pPr>
            <w:r>
              <w:rPr>
                <w:rFonts w:ascii="Arial" w:eastAsia="楷体_GB2312" w:hAnsi="Arial" w:cs="Arial" w:hint="eastAsia"/>
                <w:b/>
                <w:color w:val="0F243E"/>
                <w:sz w:val="16"/>
                <w:szCs w:val="22"/>
              </w:rPr>
              <w:t>内蒙华电</w:t>
            </w:r>
          </w:p>
        </w:tc>
        <w:tc>
          <w:tcPr>
            <w:tcW w:w="1559" w:type="dxa"/>
            <w:gridSpan w:val="3"/>
            <w:tcBorders>
              <w:top w:val="single" w:sz="4" w:space="0" w:color="4F81BD" w:themeColor="accent1"/>
              <w:left w:val="single" w:sz="4" w:space="0" w:color="4F81BD" w:themeColor="accent1"/>
              <w:bottom w:val="single" w:sz="4" w:space="0" w:color="4F81BD" w:themeColor="accent1"/>
              <w:right w:val="single" w:sz="4" w:space="0" w:color="4F81BD" w:themeColor="accent1"/>
            </w:tcBorders>
            <w:shd w:val="clear" w:color="auto" w:fill="DBE5F1" w:themeFill="accent1" w:themeFillTint="33"/>
            <w:noWrap/>
            <w:vAlign w:val="center"/>
          </w:tcPr>
          <w:p w14:paraId="6610A258" w14:textId="77777777" w:rsidR="008E225E" w:rsidRPr="00133465" w:rsidRDefault="008E225E">
            <w:pPr>
              <w:jc w:val="right"/>
              <w:rPr>
                <w:rFonts w:ascii="Arial" w:eastAsia="楷体_GB2312" w:hAnsi="Arial" w:cs="Arial"/>
                <w:color w:val="0F243E"/>
                <w:sz w:val="16"/>
                <w:szCs w:val="22"/>
              </w:rPr>
            </w:pPr>
            <w:r>
              <w:rPr>
                <w:rFonts w:ascii="Arial" w:eastAsia="楷体_GB2312" w:hAnsi="Arial" w:cs="Arial" w:hint="eastAsia"/>
                <w:color w:val="0F243E"/>
                <w:sz w:val="16"/>
                <w:szCs w:val="22"/>
              </w:rPr>
              <w:t>1</w:t>
            </w:r>
            <w:r>
              <w:rPr>
                <w:rFonts w:ascii="Arial" w:eastAsia="楷体_GB2312" w:hAnsi="Arial" w:cs="Arial"/>
                <w:color w:val="0F243E"/>
                <w:sz w:val="16"/>
                <w:szCs w:val="22"/>
              </w:rPr>
              <w:t>,283</w:t>
            </w:r>
          </w:p>
        </w:tc>
        <w:tc>
          <w:tcPr>
            <w:tcW w:w="850" w:type="dxa"/>
            <w:tcBorders>
              <w:top w:val="single" w:sz="4" w:space="0" w:color="4F81BD" w:themeColor="accent1"/>
              <w:left w:val="single" w:sz="4" w:space="0" w:color="4F81BD" w:themeColor="accent1"/>
              <w:bottom w:val="single" w:sz="4" w:space="0" w:color="4F81BD" w:themeColor="accent1"/>
              <w:right w:val="single" w:sz="4" w:space="0" w:color="4F81BD" w:themeColor="accent1"/>
            </w:tcBorders>
            <w:shd w:val="clear" w:color="auto" w:fill="DBE5F1" w:themeFill="accent1" w:themeFillTint="33"/>
            <w:noWrap/>
            <w:vAlign w:val="center"/>
          </w:tcPr>
          <w:p w14:paraId="273104C7" w14:textId="77777777" w:rsidR="008E225E" w:rsidRPr="00133465" w:rsidRDefault="008E225E">
            <w:pPr>
              <w:jc w:val="right"/>
              <w:rPr>
                <w:rFonts w:ascii="Arial" w:eastAsia="楷体_GB2312" w:hAnsi="Arial" w:cs="Arial"/>
                <w:color w:val="0F243E"/>
                <w:sz w:val="16"/>
                <w:szCs w:val="22"/>
              </w:rPr>
            </w:pPr>
            <w:r>
              <w:rPr>
                <w:rFonts w:ascii="Arial" w:eastAsia="楷体_GB2312" w:hAnsi="Arial" w:cs="Arial" w:hint="eastAsia"/>
                <w:color w:val="0F243E"/>
                <w:sz w:val="16"/>
                <w:szCs w:val="22"/>
              </w:rPr>
              <w:t>6</w:t>
            </w:r>
            <w:r>
              <w:rPr>
                <w:rFonts w:ascii="Arial" w:eastAsia="楷体_GB2312" w:hAnsi="Arial" w:cs="Arial"/>
                <w:color w:val="0F243E"/>
                <w:sz w:val="16"/>
                <w:szCs w:val="22"/>
              </w:rPr>
              <w:t>5.02</w:t>
            </w:r>
          </w:p>
        </w:tc>
        <w:tc>
          <w:tcPr>
            <w:tcW w:w="993" w:type="dxa"/>
            <w:tcBorders>
              <w:top w:val="single" w:sz="4" w:space="0" w:color="4F81BD" w:themeColor="accent1"/>
              <w:left w:val="single" w:sz="4" w:space="0" w:color="4F81BD" w:themeColor="accent1"/>
              <w:bottom w:val="single" w:sz="4" w:space="0" w:color="4F81BD" w:themeColor="accent1"/>
              <w:right w:val="single" w:sz="4" w:space="0" w:color="4F81BD" w:themeColor="accent1"/>
            </w:tcBorders>
            <w:shd w:val="clear" w:color="auto" w:fill="DBE5F1" w:themeFill="accent1" w:themeFillTint="33"/>
            <w:vAlign w:val="center"/>
          </w:tcPr>
          <w:p w14:paraId="1E9114F8" w14:textId="77777777" w:rsidR="008E225E" w:rsidRPr="00133465" w:rsidRDefault="008E225E">
            <w:pPr>
              <w:jc w:val="right"/>
              <w:rPr>
                <w:rFonts w:ascii="Arial" w:eastAsia="楷体_GB2312" w:hAnsi="Arial" w:cs="Arial"/>
                <w:color w:val="0F243E"/>
                <w:sz w:val="16"/>
                <w:szCs w:val="22"/>
              </w:rPr>
            </w:pPr>
            <w:r>
              <w:rPr>
                <w:rFonts w:ascii="Arial" w:eastAsia="楷体_GB2312" w:hAnsi="Arial" w:cs="Arial" w:hint="eastAsia"/>
                <w:color w:val="0F243E"/>
                <w:sz w:val="16"/>
                <w:szCs w:val="22"/>
              </w:rPr>
              <w:t>2</w:t>
            </w:r>
            <w:r>
              <w:rPr>
                <w:rFonts w:ascii="Arial" w:eastAsia="楷体_GB2312" w:hAnsi="Arial" w:cs="Arial"/>
                <w:color w:val="0F243E"/>
                <w:sz w:val="16"/>
                <w:szCs w:val="22"/>
              </w:rPr>
              <w:t>5.63</w:t>
            </w:r>
          </w:p>
        </w:tc>
        <w:tc>
          <w:tcPr>
            <w:tcW w:w="850" w:type="dxa"/>
            <w:tcBorders>
              <w:top w:val="single" w:sz="4" w:space="0" w:color="4F81BD" w:themeColor="accent1"/>
              <w:left w:val="single" w:sz="4" w:space="0" w:color="4F81BD" w:themeColor="accent1"/>
              <w:bottom w:val="single" w:sz="4" w:space="0" w:color="4F81BD" w:themeColor="accent1"/>
              <w:right w:val="single" w:sz="4" w:space="0" w:color="4F81BD" w:themeColor="accent1"/>
            </w:tcBorders>
            <w:shd w:val="clear" w:color="auto" w:fill="DBE5F1" w:themeFill="accent1" w:themeFillTint="33"/>
            <w:noWrap/>
            <w:vAlign w:val="center"/>
          </w:tcPr>
          <w:p w14:paraId="3EDE3D4B" w14:textId="77777777" w:rsidR="008E225E" w:rsidRPr="00133465" w:rsidRDefault="008E225E">
            <w:pPr>
              <w:jc w:val="right"/>
              <w:rPr>
                <w:rFonts w:ascii="Arial" w:eastAsia="楷体_GB2312" w:hAnsi="Arial" w:cs="Arial"/>
                <w:color w:val="0F243E"/>
                <w:sz w:val="16"/>
                <w:szCs w:val="18"/>
              </w:rPr>
            </w:pPr>
            <w:r>
              <w:rPr>
                <w:rFonts w:ascii="Arial" w:eastAsia="楷体_GB2312" w:hAnsi="Arial" w:cs="Arial" w:hint="eastAsia"/>
                <w:color w:val="0F243E"/>
                <w:sz w:val="16"/>
                <w:szCs w:val="18"/>
              </w:rPr>
              <w:t>5</w:t>
            </w:r>
            <w:r>
              <w:rPr>
                <w:rFonts w:ascii="Arial" w:eastAsia="楷体_GB2312" w:hAnsi="Arial" w:cs="Arial"/>
                <w:color w:val="0F243E"/>
                <w:sz w:val="16"/>
                <w:szCs w:val="18"/>
              </w:rPr>
              <w:t>.02</w:t>
            </w:r>
          </w:p>
        </w:tc>
        <w:tc>
          <w:tcPr>
            <w:tcW w:w="851" w:type="dxa"/>
            <w:tcBorders>
              <w:top w:val="single" w:sz="4" w:space="0" w:color="4F81BD" w:themeColor="accent1"/>
              <w:left w:val="single" w:sz="4" w:space="0" w:color="4F81BD" w:themeColor="accent1"/>
              <w:bottom w:val="single" w:sz="4" w:space="0" w:color="4F81BD" w:themeColor="accent1"/>
              <w:right w:val="single" w:sz="4" w:space="0" w:color="4F81BD" w:themeColor="accent1"/>
            </w:tcBorders>
            <w:shd w:val="clear" w:color="auto" w:fill="DBE5F1" w:themeFill="accent1" w:themeFillTint="33"/>
            <w:vAlign w:val="center"/>
          </w:tcPr>
          <w:p w14:paraId="6EE23FDC" w14:textId="77777777" w:rsidR="008E225E" w:rsidRPr="00133465" w:rsidRDefault="008E225E">
            <w:pPr>
              <w:jc w:val="right"/>
              <w:rPr>
                <w:rFonts w:ascii="Arial" w:eastAsia="楷体_GB2312" w:hAnsi="Arial" w:cs="Arial"/>
                <w:color w:val="0F243E"/>
                <w:sz w:val="16"/>
                <w:szCs w:val="18"/>
              </w:rPr>
            </w:pPr>
            <w:r>
              <w:rPr>
                <w:rFonts w:ascii="Arial" w:eastAsia="楷体_GB2312" w:hAnsi="Arial" w:cs="Arial" w:hint="eastAsia"/>
                <w:color w:val="0F243E"/>
                <w:sz w:val="16"/>
                <w:szCs w:val="18"/>
              </w:rPr>
              <w:t>1</w:t>
            </w:r>
            <w:r>
              <w:rPr>
                <w:rFonts w:ascii="Arial" w:eastAsia="楷体_GB2312" w:hAnsi="Arial" w:cs="Arial"/>
                <w:color w:val="0F243E"/>
                <w:sz w:val="16"/>
                <w:szCs w:val="18"/>
              </w:rPr>
              <w:t>1.83</w:t>
            </w:r>
          </w:p>
        </w:tc>
        <w:tc>
          <w:tcPr>
            <w:tcW w:w="1252" w:type="dxa"/>
            <w:tcBorders>
              <w:top w:val="single" w:sz="4" w:space="0" w:color="4F81BD" w:themeColor="accent1"/>
              <w:left w:val="single" w:sz="4" w:space="0" w:color="4F81BD" w:themeColor="accent1"/>
              <w:bottom w:val="single" w:sz="4" w:space="0" w:color="4F81BD" w:themeColor="accent1"/>
              <w:right w:val="single" w:sz="4" w:space="0" w:color="4F81BD" w:themeColor="accent1"/>
            </w:tcBorders>
            <w:shd w:val="clear" w:color="auto" w:fill="DBE5F1" w:themeFill="accent1" w:themeFillTint="33"/>
            <w:noWrap/>
            <w:vAlign w:val="center"/>
          </w:tcPr>
          <w:p w14:paraId="78B8BE0D" w14:textId="77777777" w:rsidR="008E225E" w:rsidRPr="00133465" w:rsidRDefault="008E225E">
            <w:pPr>
              <w:jc w:val="right"/>
              <w:rPr>
                <w:rFonts w:ascii="Arial" w:eastAsia="楷体_GB2312" w:hAnsi="Arial" w:cs="Arial"/>
                <w:color w:val="0F243E"/>
                <w:sz w:val="16"/>
                <w:szCs w:val="18"/>
              </w:rPr>
            </w:pPr>
            <w:r>
              <w:rPr>
                <w:rFonts w:ascii="Arial" w:eastAsia="楷体_GB2312" w:hAnsi="Arial" w:cs="Arial" w:hint="eastAsia"/>
                <w:color w:val="0F243E"/>
                <w:sz w:val="16"/>
                <w:szCs w:val="18"/>
              </w:rPr>
              <w:t>4</w:t>
            </w:r>
            <w:r>
              <w:rPr>
                <w:rFonts w:ascii="Arial" w:eastAsia="楷体_GB2312" w:hAnsi="Arial" w:cs="Arial"/>
                <w:color w:val="0F243E"/>
                <w:sz w:val="16"/>
                <w:szCs w:val="18"/>
              </w:rPr>
              <w:t>8</w:t>
            </w:r>
            <w:r>
              <w:rPr>
                <w:rFonts w:ascii="Arial" w:eastAsia="楷体_GB2312" w:hAnsi="Arial" w:cs="Arial" w:hint="eastAsia"/>
                <w:color w:val="0F243E"/>
                <w:sz w:val="16"/>
                <w:szCs w:val="18"/>
              </w:rPr>
              <w:t>.</w:t>
            </w:r>
            <w:r>
              <w:rPr>
                <w:rFonts w:ascii="Arial" w:eastAsia="楷体_GB2312" w:hAnsi="Arial" w:cs="Arial"/>
                <w:color w:val="0F243E"/>
                <w:sz w:val="16"/>
                <w:szCs w:val="18"/>
              </w:rPr>
              <w:t>71</w:t>
            </w:r>
          </w:p>
        </w:tc>
      </w:tr>
      <w:tr w:rsidR="008E225E" w:rsidRPr="00D76EBC" w14:paraId="4F26FDA3" w14:textId="77777777">
        <w:tblPrEx>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PrEx>
        <w:trPr>
          <w:gridBefore w:val="1"/>
          <w:wBefore w:w="2955" w:type="dxa"/>
          <w:trHeight w:val="270"/>
        </w:trPr>
        <w:tc>
          <w:tcPr>
            <w:tcW w:w="1310" w:type="dxa"/>
            <w:tcBorders>
              <w:top w:val="single" w:sz="4" w:space="0" w:color="4F81BD" w:themeColor="accent1"/>
              <w:left w:val="single" w:sz="4" w:space="0" w:color="4F81BD" w:themeColor="accent1"/>
              <w:bottom w:val="single" w:sz="4" w:space="0" w:color="4F81BD" w:themeColor="accent1"/>
              <w:right w:val="single" w:sz="4" w:space="0" w:color="4F81BD" w:themeColor="accent1"/>
            </w:tcBorders>
            <w:shd w:val="clear" w:color="auto" w:fill="auto"/>
            <w:vAlign w:val="center"/>
          </w:tcPr>
          <w:p w14:paraId="12E99B5F" w14:textId="77777777" w:rsidR="008E225E" w:rsidRPr="00133465" w:rsidRDefault="008E225E">
            <w:pPr>
              <w:jc w:val="both"/>
              <w:rPr>
                <w:rFonts w:ascii="Arial" w:eastAsia="楷体_GB2312" w:hAnsi="Arial" w:cs="Arial"/>
                <w:color w:val="0F243E"/>
                <w:sz w:val="16"/>
                <w:szCs w:val="18"/>
              </w:rPr>
            </w:pPr>
            <w:r>
              <w:rPr>
                <w:rFonts w:ascii="Arial" w:eastAsia="楷体_GB2312" w:hAnsi="Arial" w:cs="Arial" w:hint="eastAsia"/>
                <w:b/>
                <w:color w:val="0F243E"/>
                <w:sz w:val="16"/>
                <w:szCs w:val="22"/>
              </w:rPr>
              <w:t>三峡新能源</w:t>
            </w:r>
          </w:p>
        </w:tc>
        <w:tc>
          <w:tcPr>
            <w:tcW w:w="1559" w:type="dxa"/>
            <w:gridSpan w:val="3"/>
            <w:tcBorders>
              <w:top w:val="single" w:sz="4" w:space="0" w:color="4F81BD" w:themeColor="accent1"/>
              <w:left w:val="single" w:sz="4" w:space="0" w:color="4F81BD" w:themeColor="accent1"/>
              <w:bottom w:val="single" w:sz="4" w:space="0" w:color="4F81BD" w:themeColor="accent1"/>
              <w:right w:val="single" w:sz="4" w:space="0" w:color="4F81BD" w:themeColor="accent1"/>
            </w:tcBorders>
            <w:shd w:val="clear" w:color="auto" w:fill="auto"/>
            <w:noWrap/>
            <w:vAlign w:val="center"/>
          </w:tcPr>
          <w:p w14:paraId="26FA3E51" w14:textId="77777777" w:rsidR="008E225E" w:rsidRPr="00133465" w:rsidRDefault="008E225E">
            <w:pPr>
              <w:jc w:val="right"/>
              <w:rPr>
                <w:rFonts w:ascii="Arial" w:eastAsia="楷体_GB2312" w:hAnsi="Arial" w:cs="Arial"/>
                <w:color w:val="0F243E"/>
                <w:sz w:val="16"/>
                <w:szCs w:val="22"/>
              </w:rPr>
            </w:pPr>
            <w:r>
              <w:rPr>
                <w:rFonts w:ascii="Arial" w:eastAsia="楷体_GB2312" w:hAnsi="Arial" w:cs="Arial" w:hint="eastAsia"/>
                <w:color w:val="0F243E"/>
                <w:sz w:val="16"/>
                <w:szCs w:val="22"/>
              </w:rPr>
              <w:t>1</w:t>
            </w:r>
            <w:r>
              <w:rPr>
                <w:rFonts w:ascii="Arial" w:eastAsia="楷体_GB2312" w:hAnsi="Arial" w:cs="Arial"/>
                <w:color w:val="0F243E"/>
                <w:sz w:val="16"/>
                <w:szCs w:val="22"/>
              </w:rPr>
              <w:t>6,885</w:t>
            </w:r>
          </w:p>
        </w:tc>
        <w:tc>
          <w:tcPr>
            <w:tcW w:w="850" w:type="dxa"/>
            <w:tcBorders>
              <w:top w:val="single" w:sz="4" w:space="0" w:color="4F81BD" w:themeColor="accent1"/>
              <w:left w:val="single" w:sz="4" w:space="0" w:color="4F81BD" w:themeColor="accent1"/>
              <w:bottom w:val="single" w:sz="4" w:space="0" w:color="4F81BD" w:themeColor="accent1"/>
              <w:right w:val="single" w:sz="4" w:space="0" w:color="4F81BD" w:themeColor="accent1"/>
            </w:tcBorders>
            <w:shd w:val="clear" w:color="auto" w:fill="auto"/>
            <w:noWrap/>
            <w:vAlign w:val="center"/>
          </w:tcPr>
          <w:p w14:paraId="693562BE" w14:textId="77777777" w:rsidR="008E225E" w:rsidRPr="00133465" w:rsidRDefault="008E225E">
            <w:pPr>
              <w:jc w:val="right"/>
              <w:rPr>
                <w:rFonts w:ascii="Arial" w:eastAsia="楷体_GB2312" w:hAnsi="Arial" w:cs="Arial"/>
                <w:color w:val="0F243E"/>
                <w:sz w:val="16"/>
                <w:szCs w:val="22"/>
              </w:rPr>
            </w:pPr>
            <w:r>
              <w:rPr>
                <w:rFonts w:ascii="Arial" w:eastAsia="楷体_GB2312" w:hAnsi="Arial" w:cs="Arial" w:hint="eastAsia"/>
                <w:color w:val="0F243E"/>
                <w:sz w:val="16"/>
                <w:szCs w:val="22"/>
              </w:rPr>
              <w:t>6</w:t>
            </w:r>
            <w:r>
              <w:rPr>
                <w:rFonts w:ascii="Arial" w:eastAsia="楷体_GB2312" w:hAnsi="Arial" w:cs="Arial"/>
                <w:color w:val="0F243E"/>
                <w:sz w:val="16"/>
                <w:szCs w:val="22"/>
              </w:rPr>
              <w:t>1.54</w:t>
            </w:r>
          </w:p>
        </w:tc>
        <w:tc>
          <w:tcPr>
            <w:tcW w:w="993" w:type="dxa"/>
            <w:tcBorders>
              <w:top w:val="single" w:sz="4" w:space="0" w:color="4F81BD" w:themeColor="accent1"/>
              <w:left w:val="single" w:sz="4" w:space="0" w:color="4F81BD" w:themeColor="accent1"/>
              <w:bottom w:val="single" w:sz="4" w:space="0" w:color="4F81BD" w:themeColor="accent1"/>
              <w:right w:val="single" w:sz="4" w:space="0" w:color="4F81BD" w:themeColor="accent1"/>
            </w:tcBorders>
            <w:shd w:val="clear" w:color="auto" w:fill="auto"/>
            <w:vAlign w:val="center"/>
          </w:tcPr>
          <w:p w14:paraId="401A1181" w14:textId="77777777" w:rsidR="008E225E" w:rsidRPr="00133465" w:rsidRDefault="008E225E">
            <w:pPr>
              <w:jc w:val="right"/>
              <w:rPr>
                <w:rFonts w:ascii="Arial" w:eastAsia="楷体_GB2312" w:hAnsi="Arial" w:cs="Arial"/>
                <w:color w:val="0F243E"/>
                <w:sz w:val="16"/>
                <w:szCs w:val="22"/>
              </w:rPr>
            </w:pPr>
            <w:r>
              <w:rPr>
                <w:rFonts w:ascii="Arial" w:eastAsia="楷体_GB2312" w:hAnsi="Arial" w:cs="Arial" w:hint="eastAsia"/>
                <w:color w:val="0F243E"/>
                <w:sz w:val="16"/>
                <w:szCs w:val="22"/>
              </w:rPr>
              <w:t>8</w:t>
            </w:r>
            <w:r>
              <w:rPr>
                <w:rFonts w:ascii="Arial" w:eastAsia="楷体_GB2312" w:hAnsi="Arial" w:cs="Arial"/>
                <w:color w:val="0F243E"/>
                <w:sz w:val="16"/>
                <w:szCs w:val="22"/>
              </w:rPr>
              <w:t>7.34</w:t>
            </w:r>
          </w:p>
        </w:tc>
        <w:tc>
          <w:tcPr>
            <w:tcW w:w="850" w:type="dxa"/>
            <w:tcBorders>
              <w:top w:val="single" w:sz="4" w:space="0" w:color="4F81BD" w:themeColor="accent1"/>
              <w:left w:val="single" w:sz="4" w:space="0" w:color="4F81BD" w:themeColor="accent1"/>
              <w:bottom w:val="single" w:sz="4" w:space="0" w:color="4F81BD" w:themeColor="accent1"/>
              <w:right w:val="single" w:sz="4" w:space="0" w:color="4F81BD" w:themeColor="accent1"/>
            </w:tcBorders>
            <w:shd w:val="clear" w:color="auto" w:fill="auto"/>
            <w:noWrap/>
            <w:vAlign w:val="center"/>
          </w:tcPr>
          <w:p w14:paraId="431E4CB7" w14:textId="77777777" w:rsidR="008E225E" w:rsidRPr="00133465" w:rsidRDefault="008E225E">
            <w:pPr>
              <w:jc w:val="right"/>
              <w:rPr>
                <w:rFonts w:ascii="Arial" w:eastAsia="楷体_GB2312" w:hAnsi="Arial" w:cs="Arial"/>
                <w:color w:val="0F243E"/>
                <w:sz w:val="16"/>
                <w:szCs w:val="18"/>
              </w:rPr>
            </w:pPr>
            <w:r>
              <w:rPr>
                <w:rFonts w:ascii="Arial" w:eastAsia="楷体_GB2312" w:hAnsi="Arial" w:cs="Arial" w:hint="eastAsia"/>
                <w:color w:val="0F243E"/>
                <w:sz w:val="16"/>
                <w:szCs w:val="18"/>
              </w:rPr>
              <w:t>3</w:t>
            </w:r>
            <w:r>
              <w:rPr>
                <w:rFonts w:ascii="Arial" w:eastAsia="楷体_GB2312" w:hAnsi="Arial" w:cs="Arial"/>
                <w:color w:val="0F243E"/>
                <w:sz w:val="16"/>
                <w:szCs w:val="18"/>
              </w:rPr>
              <w:t>.20</w:t>
            </w:r>
          </w:p>
        </w:tc>
        <w:tc>
          <w:tcPr>
            <w:tcW w:w="851" w:type="dxa"/>
            <w:tcBorders>
              <w:top w:val="single" w:sz="4" w:space="0" w:color="4F81BD" w:themeColor="accent1"/>
              <w:left w:val="single" w:sz="4" w:space="0" w:color="4F81BD" w:themeColor="accent1"/>
              <w:bottom w:val="single" w:sz="4" w:space="0" w:color="4F81BD" w:themeColor="accent1"/>
              <w:right w:val="single" w:sz="4" w:space="0" w:color="4F81BD" w:themeColor="accent1"/>
            </w:tcBorders>
            <w:shd w:val="clear" w:color="auto" w:fill="auto"/>
            <w:vAlign w:val="center"/>
          </w:tcPr>
          <w:p w14:paraId="7C71F3ED" w14:textId="77777777" w:rsidR="008E225E" w:rsidRPr="00133465" w:rsidRDefault="008E225E">
            <w:pPr>
              <w:jc w:val="right"/>
              <w:rPr>
                <w:rFonts w:ascii="Arial" w:eastAsia="楷体_GB2312" w:hAnsi="Arial" w:cs="Arial"/>
                <w:color w:val="0F243E"/>
                <w:sz w:val="16"/>
                <w:szCs w:val="18"/>
              </w:rPr>
            </w:pPr>
            <w:r>
              <w:rPr>
                <w:rFonts w:ascii="Arial" w:eastAsia="楷体_GB2312" w:hAnsi="Arial" w:cs="Arial" w:hint="eastAsia"/>
                <w:color w:val="0F243E"/>
                <w:sz w:val="16"/>
                <w:szCs w:val="18"/>
              </w:rPr>
              <w:t>9</w:t>
            </w:r>
            <w:r>
              <w:rPr>
                <w:rFonts w:ascii="Arial" w:eastAsia="楷体_GB2312" w:hAnsi="Arial" w:cs="Arial"/>
                <w:color w:val="0F243E"/>
                <w:sz w:val="16"/>
                <w:szCs w:val="18"/>
              </w:rPr>
              <w:t>.72</w:t>
            </w:r>
          </w:p>
        </w:tc>
        <w:tc>
          <w:tcPr>
            <w:tcW w:w="1252" w:type="dxa"/>
            <w:tcBorders>
              <w:top w:val="single" w:sz="4" w:space="0" w:color="4F81BD" w:themeColor="accent1"/>
              <w:left w:val="single" w:sz="4" w:space="0" w:color="4F81BD" w:themeColor="accent1"/>
              <w:bottom w:val="single" w:sz="4" w:space="0" w:color="4F81BD" w:themeColor="accent1"/>
              <w:right w:val="single" w:sz="4" w:space="0" w:color="4F81BD" w:themeColor="accent1"/>
            </w:tcBorders>
            <w:shd w:val="clear" w:color="auto" w:fill="auto"/>
            <w:noWrap/>
            <w:vAlign w:val="center"/>
          </w:tcPr>
          <w:p w14:paraId="3AA7B712" w14:textId="77777777" w:rsidR="008E225E" w:rsidRPr="00133465" w:rsidRDefault="008E225E">
            <w:pPr>
              <w:jc w:val="right"/>
              <w:rPr>
                <w:rFonts w:ascii="Arial" w:eastAsia="楷体_GB2312" w:hAnsi="Arial" w:cs="Arial"/>
                <w:color w:val="0F243E"/>
                <w:sz w:val="16"/>
                <w:szCs w:val="18"/>
              </w:rPr>
            </w:pPr>
            <w:r>
              <w:rPr>
                <w:rFonts w:ascii="Arial" w:eastAsia="楷体_GB2312" w:hAnsi="Arial" w:cs="Arial" w:hint="eastAsia"/>
                <w:color w:val="0F243E"/>
                <w:sz w:val="16"/>
                <w:szCs w:val="18"/>
              </w:rPr>
              <w:t>6</w:t>
            </w:r>
            <w:r>
              <w:rPr>
                <w:rFonts w:ascii="Arial" w:eastAsia="楷体_GB2312" w:hAnsi="Arial" w:cs="Arial"/>
                <w:color w:val="0F243E"/>
                <w:sz w:val="16"/>
                <w:szCs w:val="18"/>
              </w:rPr>
              <w:t>6.44</w:t>
            </w:r>
          </w:p>
        </w:tc>
      </w:tr>
      <w:tr w:rsidR="008E225E" w:rsidRPr="00D76EBC" w14:paraId="145C8EB7" w14:textId="77777777">
        <w:tblPrEx>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PrEx>
        <w:trPr>
          <w:gridBefore w:val="1"/>
          <w:wBefore w:w="2955" w:type="dxa"/>
          <w:trHeight w:val="270"/>
        </w:trPr>
        <w:tc>
          <w:tcPr>
            <w:tcW w:w="1310" w:type="dxa"/>
            <w:tcBorders>
              <w:top w:val="single" w:sz="4" w:space="0" w:color="4F81BD" w:themeColor="accent1"/>
              <w:left w:val="single" w:sz="4" w:space="0" w:color="4F81BD" w:themeColor="accent1"/>
              <w:bottom w:val="single" w:sz="4" w:space="0" w:color="4F81BD" w:themeColor="accent1"/>
              <w:right w:val="single" w:sz="4" w:space="0" w:color="4F81BD" w:themeColor="accent1"/>
            </w:tcBorders>
            <w:shd w:val="clear" w:color="auto" w:fill="DBE5F1" w:themeFill="accent1" w:themeFillTint="33"/>
            <w:vAlign w:val="center"/>
          </w:tcPr>
          <w:p w14:paraId="25DD36B9" w14:textId="77777777" w:rsidR="008E225E" w:rsidRPr="00133465" w:rsidRDefault="008E225E">
            <w:pPr>
              <w:jc w:val="both"/>
              <w:rPr>
                <w:rFonts w:ascii="Arial" w:eastAsia="楷体_GB2312" w:hAnsi="Arial" w:cs="Arial"/>
                <w:color w:val="0F243E"/>
                <w:sz w:val="16"/>
                <w:szCs w:val="18"/>
              </w:rPr>
            </w:pPr>
            <w:r>
              <w:rPr>
                <w:rFonts w:ascii="Arial" w:eastAsia="楷体_GB2312" w:hAnsi="Arial" w:cs="Arial" w:hint="eastAsia"/>
                <w:b/>
                <w:color w:val="0F243E"/>
                <w:sz w:val="16"/>
                <w:szCs w:val="22"/>
              </w:rPr>
              <w:t>华润电力</w:t>
            </w:r>
          </w:p>
        </w:tc>
        <w:tc>
          <w:tcPr>
            <w:tcW w:w="1559" w:type="dxa"/>
            <w:gridSpan w:val="3"/>
            <w:tcBorders>
              <w:top w:val="single" w:sz="4" w:space="0" w:color="4F81BD" w:themeColor="accent1"/>
              <w:left w:val="single" w:sz="4" w:space="0" w:color="4F81BD" w:themeColor="accent1"/>
              <w:bottom w:val="single" w:sz="4" w:space="0" w:color="4F81BD" w:themeColor="accent1"/>
              <w:right w:val="single" w:sz="4" w:space="0" w:color="4F81BD" w:themeColor="accent1"/>
            </w:tcBorders>
            <w:shd w:val="clear" w:color="auto" w:fill="DBE5F1" w:themeFill="accent1" w:themeFillTint="33"/>
            <w:noWrap/>
            <w:vAlign w:val="center"/>
          </w:tcPr>
          <w:p w14:paraId="32892F40" w14:textId="77777777" w:rsidR="008E225E" w:rsidRPr="00133465" w:rsidRDefault="008E225E">
            <w:pPr>
              <w:jc w:val="right"/>
              <w:rPr>
                <w:rFonts w:ascii="Arial" w:eastAsia="楷体_GB2312" w:hAnsi="Arial" w:cs="Arial"/>
                <w:color w:val="0F243E"/>
                <w:sz w:val="16"/>
                <w:szCs w:val="22"/>
              </w:rPr>
            </w:pPr>
            <w:r>
              <w:rPr>
                <w:rFonts w:ascii="Arial" w:eastAsia="楷体_GB2312" w:hAnsi="Arial" w:cs="Arial" w:hint="eastAsia"/>
                <w:color w:val="0F243E"/>
                <w:sz w:val="16"/>
                <w:szCs w:val="22"/>
              </w:rPr>
              <w:t>1</w:t>
            </w:r>
            <w:r>
              <w:rPr>
                <w:rFonts w:ascii="Arial" w:eastAsia="楷体_GB2312" w:hAnsi="Arial" w:cs="Arial"/>
                <w:color w:val="0F243E"/>
                <w:sz w:val="16"/>
                <w:szCs w:val="22"/>
              </w:rPr>
              <w:t>8,341</w:t>
            </w:r>
          </w:p>
        </w:tc>
        <w:tc>
          <w:tcPr>
            <w:tcW w:w="850" w:type="dxa"/>
            <w:tcBorders>
              <w:top w:val="single" w:sz="4" w:space="0" w:color="4F81BD" w:themeColor="accent1"/>
              <w:left w:val="single" w:sz="4" w:space="0" w:color="4F81BD" w:themeColor="accent1"/>
              <w:bottom w:val="single" w:sz="4" w:space="0" w:color="4F81BD" w:themeColor="accent1"/>
              <w:right w:val="single" w:sz="4" w:space="0" w:color="4F81BD" w:themeColor="accent1"/>
            </w:tcBorders>
            <w:shd w:val="clear" w:color="auto" w:fill="DBE5F1" w:themeFill="accent1" w:themeFillTint="33"/>
            <w:noWrap/>
            <w:vAlign w:val="center"/>
          </w:tcPr>
          <w:p w14:paraId="53E66E22" w14:textId="77777777" w:rsidR="008E225E" w:rsidRPr="00133465" w:rsidRDefault="008E225E">
            <w:pPr>
              <w:jc w:val="right"/>
              <w:rPr>
                <w:rFonts w:ascii="Arial" w:eastAsia="楷体_GB2312" w:hAnsi="Arial" w:cs="Arial"/>
                <w:color w:val="0F243E"/>
                <w:sz w:val="16"/>
                <w:szCs w:val="22"/>
              </w:rPr>
            </w:pPr>
            <w:r>
              <w:rPr>
                <w:rFonts w:ascii="Arial" w:eastAsia="楷体_GB2312" w:hAnsi="Arial" w:cs="Arial"/>
                <w:color w:val="0F243E"/>
                <w:sz w:val="16"/>
                <w:szCs w:val="22"/>
              </w:rPr>
              <w:t>34.01</w:t>
            </w:r>
          </w:p>
        </w:tc>
        <w:tc>
          <w:tcPr>
            <w:tcW w:w="993" w:type="dxa"/>
            <w:tcBorders>
              <w:top w:val="single" w:sz="4" w:space="0" w:color="4F81BD" w:themeColor="accent1"/>
              <w:left w:val="single" w:sz="4" w:space="0" w:color="4F81BD" w:themeColor="accent1"/>
              <w:bottom w:val="single" w:sz="4" w:space="0" w:color="4F81BD" w:themeColor="accent1"/>
              <w:right w:val="single" w:sz="4" w:space="0" w:color="4F81BD" w:themeColor="accent1"/>
            </w:tcBorders>
            <w:shd w:val="clear" w:color="auto" w:fill="DBE5F1" w:themeFill="accent1" w:themeFillTint="33"/>
            <w:vAlign w:val="center"/>
          </w:tcPr>
          <w:p w14:paraId="4A1BFDEB" w14:textId="77777777" w:rsidR="008E225E" w:rsidRPr="00133465" w:rsidRDefault="008E225E">
            <w:pPr>
              <w:jc w:val="right"/>
              <w:rPr>
                <w:rFonts w:ascii="Arial" w:eastAsia="楷体_GB2312" w:hAnsi="Arial" w:cs="Arial"/>
                <w:color w:val="0F243E"/>
                <w:sz w:val="16"/>
                <w:szCs w:val="22"/>
              </w:rPr>
            </w:pPr>
            <w:r>
              <w:rPr>
                <w:rFonts w:ascii="Arial" w:eastAsia="楷体_GB2312" w:hAnsi="Arial" w:cs="Arial" w:hint="eastAsia"/>
                <w:color w:val="0F243E"/>
                <w:sz w:val="16"/>
                <w:szCs w:val="22"/>
              </w:rPr>
              <w:t>2</w:t>
            </w:r>
            <w:r>
              <w:rPr>
                <w:rFonts w:ascii="Arial" w:eastAsia="楷体_GB2312" w:hAnsi="Arial" w:cs="Arial"/>
                <w:color w:val="0F243E"/>
                <w:sz w:val="16"/>
                <w:szCs w:val="22"/>
              </w:rPr>
              <w:t>5.30</w:t>
            </w:r>
          </w:p>
        </w:tc>
        <w:tc>
          <w:tcPr>
            <w:tcW w:w="850" w:type="dxa"/>
            <w:tcBorders>
              <w:top w:val="single" w:sz="4" w:space="0" w:color="4F81BD" w:themeColor="accent1"/>
              <w:left w:val="single" w:sz="4" w:space="0" w:color="4F81BD" w:themeColor="accent1"/>
              <w:bottom w:val="single" w:sz="4" w:space="0" w:color="4F81BD" w:themeColor="accent1"/>
              <w:right w:val="single" w:sz="4" w:space="0" w:color="4F81BD" w:themeColor="accent1"/>
            </w:tcBorders>
            <w:shd w:val="clear" w:color="auto" w:fill="DBE5F1" w:themeFill="accent1" w:themeFillTint="33"/>
            <w:noWrap/>
            <w:vAlign w:val="center"/>
          </w:tcPr>
          <w:p w14:paraId="2EE90BF8" w14:textId="77777777" w:rsidR="008E225E" w:rsidRPr="00133465" w:rsidRDefault="008E225E">
            <w:pPr>
              <w:jc w:val="right"/>
              <w:rPr>
                <w:rFonts w:ascii="Arial" w:eastAsia="楷体_GB2312" w:hAnsi="Arial" w:cs="Arial"/>
                <w:color w:val="0F243E"/>
                <w:sz w:val="16"/>
                <w:szCs w:val="18"/>
              </w:rPr>
            </w:pPr>
            <w:r>
              <w:rPr>
                <w:rFonts w:ascii="Arial" w:eastAsia="楷体_GB2312" w:hAnsi="Arial" w:cs="Arial" w:hint="eastAsia"/>
                <w:color w:val="0F243E"/>
                <w:sz w:val="16"/>
                <w:szCs w:val="18"/>
              </w:rPr>
              <w:t>2</w:t>
            </w:r>
            <w:r>
              <w:rPr>
                <w:rFonts w:ascii="Arial" w:eastAsia="楷体_GB2312" w:hAnsi="Arial" w:cs="Arial"/>
                <w:color w:val="0F243E"/>
                <w:sz w:val="16"/>
                <w:szCs w:val="18"/>
              </w:rPr>
              <w:t>.62</w:t>
            </w:r>
          </w:p>
        </w:tc>
        <w:tc>
          <w:tcPr>
            <w:tcW w:w="851" w:type="dxa"/>
            <w:tcBorders>
              <w:top w:val="single" w:sz="4" w:space="0" w:color="4F81BD" w:themeColor="accent1"/>
              <w:left w:val="single" w:sz="4" w:space="0" w:color="4F81BD" w:themeColor="accent1"/>
              <w:bottom w:val="single" w:sz="4" w:space="0" w:color="4F81BD" w:themeColor="accent1"/>
              <w:right w:val="single" w:sz="4" w:space="0" w:color="4F81BD" w:themeColor="accent1"/>
            </w:tcBorders>
            <w:shd w:val="clear" w:color="auto" w:fill="DBE5F1" w:themeFill="accent1" w:themeFillTint="33"/>
            <w:vAlign w:val="center"/>
          </w:tcPr>
          <w:p w14:paraId="3D7CFCA4" w14:textId="77777777" w:rsidR="008E225E" w:rsidRPr="00133465" w:rsidRDefault="008E225E">
            <w:pPr>
              <w:jc w:val="right"/>
              <w:rPr>
                <w:rFonts w:ascii="Arial" w:eastAsia="楷体_GB2312" w:hAnsi="Arial" w:cs="Arial"/>
                <w:color w:val="0F243E"/>
                <w:sz w:val="16"/>
                <w:szCs w:val="18"/>
              </w:rPr>
            </w:pPr>
            <w:r>
              <w:rPr>
                <w:rFonts w:ascii="Arial" w:eastAsia="楷体_GB2312" w:hAnsi="Arial" w:cs="Arial" w:hint="eastAsia"/>
                <w:color w:val="0F243E"/>
                <w:sz w:val="16"/>
                <w:szCs w:val="18"/>
              </w:rPr>
              <w:t>6</w:t>
            </w:r>
            <w:r>
              <w:rPr>
                <w:rFonts w:ascii="Arial" w:eastAsia="楷体_GB2312" w:hAnsi="Arial" w:cs="Arial"/>
                <w:color w:val="0F243E"/>
                <w:sz w:val="16"/>
                <w:szCs w:val="18"/>
              </w:rPr>
              <w:t>.85</w:t>
            </w:r>
          </w:p>
        </w:tc>
        <w:tc>
          <w:tcPr>
            <w:tcW w:w="1252" w:type="dxa"/>
            <w:tcBorders>
              <w:top w:val="single" w:sz="4" w:space="0" w:color="4F81BD" w:themeColor="accent1"/>
              <w:left w:val="single" w:sz="4" w:space="0" w:color="4F81BD" w:themeColor="accent1"/>
              <w:bottom w:val="single" w:sz="4" w:space="0" w:color="4F81BD" w:themeColor="accent1"/>
              <w:right w:val="single" w:sz="4" w:space="0" w:color="4F81BD" w:themeColor="accent1"/>
            </w:tcBorders>
            <w:shd w:val="clear" w:color="auto" w:fill="DBE5F1" w:themeFill="accent1" w:themeFillTint="33"/>
            <w:noWrap/>
            <w:vAlign w:val="center"/>
          </w:tcPr>
          <w:p w14:paraId="7EF4E75B" w14:textId="77777777" w:rsidR="008E225E" w:rsidRPr="00133465" w:rsidRDefault="008E225E">
            <w:pPr>
              <w:jc w:val="right"/>
              <w:rPr>
                <w:rFonts w:ascii="Arial" w:eastAsia="楷体_GB2312" w:hAnsi="Arial" w:cs="Arial"/>
                <w:color w:val="0F243E"/>
                <w:sz w:val="16"/>
                <w:szCs w:val="18"/>
              </w:rPr>
            </w:pPr>
            <w:r>
              <w:rPr>
                <w:rFonts w:ascii="Arial" w:eastAsia="楷体_GB2312" w:hAnsi="Arial" w:cs="Arial" w:hint="eastAsia"/>
                <w:color w:val="0F243E"/>
                <w:sz w:val="16"/>
                <w:szCs w:val="18"/>
              </w:rPr>
              <w:t>4</w:t>
            </w:r>
            <w:r>
              <w:rPr>
                <w:rFonts w:ascii="Arial" w:eastAsia="楷体_GB2312" w:hAnsi="Arial" w:cs="Arial"/>
                <w:color w:val="0F243E"/>
                <w:sz w:val="16"/>
                <w:szCs w:val="18"/>
              </w:rPr>
              <w:t>9.26</w:t>
            </w:r>
          </w:p>
        </w:tc>
      </w:tr>
      <w:tr w:rsidR="008E225E" w:rsidRPr="00D76EBC" w14:paraId="4A6974AD" w14:textId="77777777">
        <w:tblPrEx>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PrEx>
        <w:trPr>
          <w:gridBefore w:val="1"/>
          <w:wBefore w:w="2955" w:type="dxa"/>
          <w:trHeight w:val="270"/>
        </w:trPr>
        <w:tc>
          <w:tcPr>
            <w:tcW w:w="1310" w:type="dxa"/>
            <w:tcBorders>
              <w:top w:val="single" w:sz="4" w:space="0" w:color="4F81BD" w:themeColor="accent1"/>
              <w:left w:val="single" w:sz="4" w:space="0" w:color="4F81BD" w:themeColor="accent1"/>
              <w:bottom w:val="single" w:sz="4" w:space="0" w:color="4F81BD" w:themeColor="accent1"/>
              <w:right w:val="single" w:sz="4" w:space="0" w:color="4F81BD" w:themeColor="accent1"/>
            </w:tcBorders>
            <w:shd w:val="clear" w:color="auto" w:fill="auto"/>
            <w:vAlign w:val="center"/>
          </w:tcPr>
          <w:p w14:paraId="3DDBB150" w14:textId="77777777" w:rsidR="008E225E" w:rsidRPr="00133465" w:rsidRDefault="008E225E">
            <w:pPr>
              <w:jc w:val="both"/>
              <w:rPr>
                <w:rFonts w:ascii="Arial" w:eastAsia="楷体_GB2312" w:hAnsi="Arial" w:cs="Arial"/>
                <w:color w:val="0F243E"/>
                <w:sz w:val="16"/>
                <w:szCs w:val="18"/>
              </w:rPr>
            </w:pPr>
            <w:r>
              <w:rPr>
                <w:rFonts w:ascii="Arial" w:eastAsia="楷体_GB2312" w:hAnsi="Arial" w:cs="Arial" w:hint="eastAsia"/>
                <w:b/>
                <w:color w:val="0F243E"/>
                <w:sz w:val="16"/>
                <w:szCs w:val="22"/>
              </w:rPr>
              <w:t>大唐新能源</w:t>
            </w:r>
          </w:p>
        </w:tc>
        <w:tc>
          <w:tcPr>
            <w:tcW w:w="1559" w:type="dxa"/>
            <w:gridSpan w:val="3"/>
            <w:tcBorders>
              <w:top w:val="single" w:sz="4" w:space="0" w:color="4F81BD" w:themeColor="accent1"/>
              <w:left w:val="single" w:sz="4" w:space="0" w:color="4F81BD" w:themeColor="accent1"/>
              <w:bottom w:val="single" w:sz="4" w:space="0" w:color="4F81BD" w:themeColor="accent1"/>
              <w:right w:val="single" w:sz="4" w:space="0" w:color="4F81BD" w:themeColor="accent1"/>
            </w:tcBorders>
            <w:shd w:val="clear" w:color="auto" w:fill="auto"/>
            <w:noWrap/>
            <w:vAlign w:val="center"/>
          </w:tcPr>
          <w:p w14:paraId="302E11B2" w14:textId="77777777" w:rsidR="008E225E" w:rsidRPr="00133465" w:rsidRDefault="008E225E">
            <w:pPr>
              <w:jc w:val="right"/>
              <w:rPr>
                <w:rFonts w:ascii="Arial" w:eastAsia="楷体_GB2312" w:hAnsi="Arial" w:cs="Arial"/>
                <w:color w:val="0F243E"/>
                <w:sz w:val="16"/>
                <w:szCs w:val="22"/>
              </w:rPr>
            </w:pPr>
            <w:r>
              <w:rPr>
                <w:rFonts w:ascii="Arial" w:eastAsia="楷体_GB2312" w:hAnsi="Arial" w:cs="Arial"/>
                <w:color w:val="0F243E"/>
                <w:sz w:val="16"/>
                <w:szCs w:val="22"/>
              </w:rPr>
              <w:t>12,499</w:t>
            </w:r>
          </w:p>
        </w:tc>
        <w:tc>
          <w:tcPr>
            <w:tcW w:w="850" w:type="dxa"/>
            <w:tcBorders>
              <w:top w:val="single" w:sz="4" w:space="0" w:color="4F81BD" w:themeColor="accent1"/>
              <w:left w:val="single" w:sz="4" w:space="0" w:color="4F81BD" w:themeColor="accent1"/>
              <w:bottom w:val="single" w:sz="4" w:space="0" w:color="4F81BD" w:themeColor="accent1"/>
              <w:right w:val="single" w:sz="4" w:space="0" w:color="4F81BD" w:themeColor="accent1"/>
            </w:tcBorders>
            <w:shd w:val="clear" w:color="auto" w:fill="auto"/>
            <w:noWrap/>
            <w:vAlign w:val="center"/>
          </w:tcPr>
          <w:p w14:paraId="7269A603" w14:textId="77777777" w:rsidR="008E225E" w:rsidRPr="00133465" w:rsidRDefault="008E225E">
            <w:pPr>
              <w:jc w:val="right"/>
              <w:rPr>
                <w:rFonts w:ascii="Arial" w:eastAsia="楷体_GB2312" w:hAnsi="Arial" w:cs="Arial"/>
                <w:color w:val="0F243E"/>
                <w:sz w:val="16"/>
                <w:szCs w:val="22"/>
              </w:rPr>
            </w:pPr>
            <w:r>
              <w:rPr>
                <w:rFonts w:ascii="Arial" w:eastAsia="楷体_GB2312" w:hAnsi="Arial" w:cs="Arial" w:hint="eastAsia"/>
                <w:color w:val="0F243E"/>
                <w:sz w:val="16"/>
                <w:szCs w:val="22"/>
              </w:rPr>
              <w:t>8</w:t>
            </w:r>
            <w:r>
              <w:rPr>
                <w:rFonts w:ascii="Arial" w:eastAsia="楷体_GB2312" w:hAnsi="Arial" w:cs="Arial"/>
                <w:color w:val="0F243E"/>
                <w:sz w:val="16"/>
                <w:szCs w:val="22"/>
              </w:rPr>
              <w:t>.72</w:t>
            </w:r>
          </w:p>
        </w:tc>
        <w:tc>
          <w:tcPr>
            <w:tcW w:w="993" w:type="dxa"/>
            <w:tcBorders>
              <w:top w:val="single" w:sz="4" w:space="0" w:color="4F81BD" w:themeColor="accent1"/>
              <w:left w:val="single" w:sz="4" w:space="0" w:color="4F81BD" w:themeColor="accent1"/>
              <w:bottom w:val="single" w:sz="4" w:space="0" w:color="4F81BD" w:themeColor="accent1"/>
              <w:right w:val="single" w:sz="4" w:space="0" w:color="4F81BD" w:themeColor="accent1"/>
            </w:tcBorders>
            <w:shd w:val="clear" w:color="auto" w:fill="auto"/>
            <w:vAlign w:val="center"/>
          </w:tcPr>
          <w:p w14:paraId="5A12C4D0" w14:textId="77777777" w:rsidR="008E225E" w:rsidRPr="00133465" w:rsidRDefault="008E225E">
            <w:pPr>
              <w:jc w:val="right"/>
              <w:rPr>
                <w:rFonts w:ascii="Arial" w:eastAsia="楷体_GB2312" w:hAnsi="Arial" w:cs="Arial"/>
                <w:color w:val="0F243E"/>
                <w:sz w:val="16"/>
                <w:szCs w:val="22"/>
              </w:rPr>
            </w:pPr>
            <w:r>
              <w:rPr>
                <w:rFonts w:ascii="Arial" w:eastAsia="楷体_GB2312" w:hAnsi="Arial" w:cs="Arial" w:hint="eastAsia"/>
                <w:color w:val="0F243E"/>
                <w:sz w:val="16"/>
                <w:szCs w:val="22"/>
              </w:rPr>
              <w:t>8</w:t>
            </w:r>
            <w:r>
              <w:rPr>
                <w:rFonts w:ascii="Arial" w:eastAsia="楷体_GB2312" w:hAnsi="Arial" w:cs="Arial"/>
                <w:color w:val="0F243E"/>
                <w:sz w:val="16"/>
                <w:szCs w:val="22"/>
              </w:rPr>
              <w:t>5.87</w:t>
            </w:r>
          </w:p>
        </w:tc>
        <w:tc>
          <w:tcPr>
            <w:tcW w:w="850" w:type="dxa"/>
            <w:tcBorders>
              <w:top w:val="single" w:sz="4" w:space="0" w:color="4F81BD" w:themeColor="accent1"/>
              <w:left w:val="single" w:sz="4" w:space="0" w:color="4F81BD" w:themeColor="accent1"/>
              <w:bottom w:val="single" w:sz="4" w:space="0" w:color="4F81BD" w:themeColor="accent1"/>
              <w:right w:val="single" w:sz="4" w:space="0" w:color="4F81BD" w:themeColor="accent1"/>
            </w:tcBorders>
            <w:shd w:val="clear" w:color="auto" w:fill="auto"/>
            <w:noWrap/>
            <w:vAlign w:val="center"/>
          </w:tcPr>
          <w:p w14:paraId="1D1545FE" w14:textId="77777777" w:rsidR="008E225E" w:rsidRPr="00133465" w:rsidRDefault="008E225E">
            <w:pPr>
              <w:jc w:val="right"/>
              <w:rPr>
                <w:rFonts w:ascii="Arial" w:eastAsia="楷体_GB2312" w:hAnsi="Arial" w:cs="Arial"/>
                <w:color w:val="0F243E"/>
                <w:sz w:val="16"/>
                <w:szCs w:val="18"/>
              </w:rPr>
            </w:pPr>
            <w:r>
              <w:rPr>
                <w:rFonts w:ascii="Arial" w:eastAsia="楷体_GB2312" w:hAnsi="Arial" w:cs="Arial" w:hint="eastAsia"/>
                <w:color w:val="0F243E"/>
                <w:sz w:val="16"/>
                <w:szCs w:val="18"/>
              </w:rPr>
              <w:t>3</w:t>
            </w:r>
            <w:r>
              <w:rPr>
                <w:rFonts w:ascii="Arial" w:eastAsia="楷体_GB2312" w:hAnsi="Arial" w:cs="Arial"/>
                <w:color w:val="0F243E"/>
                <w:sz w:val="16"/>
                <w:szCs w:val="18"/>
              </w:rPr>
              <w:t>.78</w:t>
            </w:r>
          </w:p>
        </w:tc>
        <w:tc>
          <w:tcPr>
            <w:tcW w:w="851" w:type="dxa"/>
            <w:tcBorders>
              <w:top w:val="single" w:sz="4" w:space="0" w:color="4F81BD" w:themeColor="accent1"/>
              <w:left w:val="single" w:sz="4" w:space="0" w:color="4F81BD" w:themeColor="accent1"/>
              <w:bottom w:val="single" w:sz="4" w:space="0" w:color="4F81BD" w:themeColor="accent1"/>
              <w:right w:val="single" w:sz="4" w:space="0" w:color="4F81BD" w:themeColor="accent1"/>
            </w:tcBorders>
            <w:shd w:val="clear" w:color="auto" w:fill="auto"/>
            <w:vAlign w:val="center"/>
          </w:tcPr>
          <w:p w14:paraId="542AE05D" w14:textId="77777777" w:rsidR="008E225E" w:rsidRPr="00133465" w:rsidRDefault="008E225E">
            <w:pPr>
              <w:jc w:val="right"/>
              <w:rPr>
                <w:rFonts w:ascii="Arial" w:eastAsia="楷体_GB2312" w:hAnsi="Arial" w:cs="Arial"/>
                <w:color w:val="0F243E"/>
                <w:sz w:val="16"/>
                <w:szCs w:val="18"/>
              </w:rPr>
            </w:pPr>
            <w:r>
              <w:rPr>
                <w:rFonts w:ascii="Arial" w:eastAsia="楷体_GB2312" w:hAnsi="Arial" w:cs="Arial" w:hint="eastAsia"/>
                <w:color w:val="0F243E"/>
                <w:sz w:val="16"/>
                <w:szCs w:val="18"/>
              </w:rPr>
              <w:t>1</w:t>
            </w:r>
            <w:r>
              <w:rPr>
                <w:rFonts w:ascii="Arial" w:eastAsia="楷体_GB2312" w:hAnsi="Arial" w:cs="Arial"/>
                <w:color w:val="0F243E"/>
                <w:sz w:val="16"/>
                <w:szCs w:val="18"/>
              </w:rPr>
              <w:t>1.86</w:t>
            </w:r>
          </w:p>
        </w:tc>
        <w:tc>
          <w:tcPr>
            <w:tcW w:w="1252" w:type="dxa"/>
            <w:tcBorders>
              <w:top w:val="single" w:sz="4" w:space="0" w:color="4F81BD" w:themeColor="accent1"/>
              <w:left w:val="single" w:sz="4" w:space="0" w:color="4F81BD" w:themeColor="accent1"/>
              <w:bottom w:val="single" w:sz="4" w:space="0" w:color="4F81BD" w:themeColor="accent1"/>
              <w:right w:val="single" w:sz="4" w:space="0" w:color="4F81BD" w:themeColor="accent1"/>
            </w:tcBorders>
            <w:shd w:val="clear" w:color="auto" w:fill="auto"/>
            <w:noWrap/>
            <w:vAlign w:val="center"/>
          </w:tcPr>
          <w:p w14:paraId="0BEE2761" w14:textId="77777777" w:rsidR="008E225E" w:rsidRPr="00133465" w:rsidRDefault="008E225E">
            <w:pPr>
              <w:jc w:val="right"/>
              <w:rPr>
                <w:rFonts w:ascii="Arial" w:eastAsia="楷体_GB2312" w:hAnsi="Arial" w:cs="Arial"/>
                <w:color w:val="0F243E"/>
                <w:sz w:val="16"/>
                <w:szCs w:val="18"/>
              </w:rPr>
            </w:pPr>
            <w:r>
              <w:rPr>
                <w:rFonts w:ascii="Arial" w:eastAsia="楷体_GB2312" w:hAnsi="Arial" w:cs="Arial" w:hint="eastAsia"/>
                <w:color w:val="0F243E"/>
                <w:sz w:val="16"/>
                <w:szCs w:val="18"/>
              </w:rPr>
              <w:t>5</w:t>
            </w:r>
            <w:r>
              <w:rPr>
                <w:rFonts w:ascii="Arial" w:eastAsia="楷体_GB2312" w:hAnsi="Arial" w:cs="Arial"/>
                <w:color w:val="0F243E"/>
                <w:sz w:val="16"/>
                <w:szCs w:val="18"/>
              </w:rPr>
              <w:t>6.07</w:t>
            </w:r>
          </w:p>
        </w:tc>
      </w:tr>
      <w:tr w:rsidR="008E225E" w:rsidRPr="00D76EBC" w14:paraId="583DB19D" w14:textId="77777777">
        <w:tblPrEx>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PrEx>
        <w:trPr>
          <w:gridBefore w:val="1"/>
          <w:wBefore w:w="2955" w:type="dxa"/>
          <w:trHeight w:val="270"/>
        </w:trPr>
        <w:tc>
          <w:tcPr>
            <w:tcW w:w="1310" w:type="dxa"/>
            <w:tcBorders>
              <w:top w:val="single" w:sz="4" w:space="0" w:color="4F81BD" w:themeColor="accent1"/>
              <w:left w:val="single" w:sz="4" w:space="0" w:color="4F81BD" w:themeColor="accent1"/>
              <w:bottom w:val="single" w:sz="4" w:space="0" w:color="4F81BD" w:themeColor="accent1"/>
              <w:right w:val="single" w:sz="4" w:space="0" w:color="4F81BD" w:themeColor="accent1"/>
            </w:tcBorders>
            <w:shd w:val="clear" w:color="auto" w:fill="DBE5F1" w:themeFill="accent1" w:themeFillTint="33"/>
            <w:vAlign w:val="center"/>
          </w:tcPr>
          <w:p w14:paraId="4AADF2C7" w14:textId="27D90565" w:rsidR="008E225E" w:rsidRPr="00082E38" w:rsidRDefault="008E225E">
            <w:pPr>
              <w:jc w:val="both"/>
              <w:rPr>
                <w:rFonts w:ascii="Arial" w:eastAsia="楷体_GB2312" w:hAnsi="Arial" w:cs="Arial"/>
                <w:b/>
                <w:color w:val="0F243E"/>
                <w:sz w:val="16"/>
                <w:szCs w:val="22"/>
              </w:rPr>
            </w:pPr>
            <w:r>
              <w:rPr>
                <w:rFonts w:ascii="Arial" w:eastAsia="楷体_GB2312" w:hAnsi="Arial" w:cs="Arial" w:hint="eastAsia"/>
                <w:b/>
                <w:color w:val="0F243E"/>
                <w:sz w:val="16"/>
                <w:szCs w:val="22"/>
              </w:rPr>
              <w:t>金风科技</w:t>
            </w:r>
          </w:p>
        </w:tc>
        <w:tc>
          <w:tcPr>
            <w:tcW w:w="1559" w:type="dxa"/>
            <w:gridSpan w:val="3"/>
            <w:tcBorders>
              <w:top w:val="single" w:sz="4" w:space="0" w:color="4F81BD" w:themeColor="accent1"/>
              <w:left w:val="single" w:sz="4" w:space="0" w:color="4F81BD" w:themeColor="accent1"/>
              <w:bottom w:val="single" w:sz="4" w:space="0" w:color="4F81BD" w:themeColor="accent1"/>
              <w:right w:val="single" w:sz="4" w:space="0" w:color="4F81BD" w:themeColor="accent1"/>
            </w:tcBorders>
            <w:shd w:val="clear" w:color="auto" w:fill="DBE5F1" w:themeFill="accent1" w:themeFillTint="33"/>
            <w:noWrap/>
            <w:vAlign w:val="center"/>
          </w:tcPr>
          <w:p w14:paraId="0E47A5A5" w14:textId="77777777" w:rsidR="008E225E" w:rsidRPr="00133465" w:rsidRDefault="008E225E">
            <w:pPr>
              <w:jc w:val="right"/>
              <w:rPr>
                <w:rFonts w:ascii="Arial" w:eastAsia="楷体_GB2312" w:hAnsi="Arial" w:cs="Arial"/>
                <w:color w:val="0F243E"/>
                <w:sz w:val="16"/>
                <w:szCs w:val="22"/>
              </w:rPr>
            </w:pPr>
            <w:r>
              <w:rPr>
                <w:rFonts w:ascii="Arial" w:eastAsia="楷体_GB2312" w:hAnsi="Arial" w:cs="Arial"/>
                <w:color w:val="0F243E"/>
                <w:sz w:val="16"/>
                <w:szCs w:val="22"/>
              </w:rPr>
              <w:t>12,557</w:t>
            </w:r>
          </w:p>
        </w:tc>
        <w:tc>
          <w:tcPr>
            <w:tcW w:w="850" w:type="dxa"/>
            <w:tcBorders>
              <w:top w:val="single" w:sz="4" w:space="0" w:color="4F81BD" w:themeColor="accent1"/>
              <w:left w:val="single" w:sz="4" w:space="0" w:color="4F81BD" w:themeColor="accent1"/>
              <w:bottom w:val="single" w:sz="4" w:space="0" w:color="4F81BD" w:themeColor="accent1"/>
              <w:right w:val="single" w:sz="4" w:space="0" w:color="4F81BD" w:themeColor="accent1"/>
            </w:tcBorders>
            <w:shd w:val="clear" w:color="auto" w:fill="DBE5F1" w:themeFill="accent1" w:themeFillTint="33"/>
            <w:noWrap/>
            <w:vAlign w:val="center"/>
          </w:tcPr>
          <w:p w14:paraId="6DAA6D40" w14:textId="77777777" w:rsidR="008E225E" w:rsidRPr="00133465" w:rsidRDefault="008E225E">
            <w:pPr>
              <w:jc w:val="right"/>
              <w:rPr>
                <w:rFonts w:ascii="Arial" w:eastAsia="楷体_GB2312" w:hAnsi="Arial" w:cs="Arial"/>
                <w:color w:val="0F243E"/>
                <w:sz w:val="16"/>
                <w:szCs w:val="22"/>
              </w:rPr>
            </w:pPr>
            <w:r>
              <w:rPr>
                <w:rFonts w:ascii="Arial" w:eastAsia="楷体_GB2312" w:hAnsi="Arial" w:cs="Arial" w:hint="eastAsia"/>
                <w:color w:val="0F243E"/>
                <w:sz w:val="16"/>
                <w:szCs w:val="22"/>
              </w:rPr>
              <w:t>4</w:t>
            </w:r>
            <w:r>
              <w:rPr>
                <w:rFonts w:ascii="Arial" w:eastAsia="楷体_GB2312" w:hAnsi="Arial" w:cs="Arial"/>
                <w:color w:val="0F243E"/>
                <w:sz w:val="16"/>
                <w:szCs w:val="22"/>
              </w:rPr>
              <w:t>6.67</w:t>
            </w:r>
          </w:p>
        </w:tc>
        <w:tc>
          <w:tcPr>
            <w:tcW w:w="993" w:type="dxa"/>
            <w:tcBorders>
              <w:top w:val="single" w:sz="4" w:space="0" w:color="4F81BD" w:themeColor="accent1"/>
              <w:left w:val="single" w:sz="4" w:space="0" w:color="4F81BD" w:themeColor="accent1"/>
              <w:bottom w:val="single" w:sz="4" w:space="0" w:color="4F81BD" w:themeColor="accent1"/>
              <w:right w:val="single" w:sz="4" w:space="0" w:color="4F81BD" w:themeColor="accent1"/>
            </w:tcBorders>
            <w:shd w:val="clear" w:color="auto" w:fill="DBE5F1" w:themeFill="accent1" w:themeFillTint="33"/>
            <w:vAlign w:val="center"/>
          </w:tcPr>
          <w:p w14:paraId="3E2E26F0" w14:textId="77777777" w:rsidR="008E225E" w:rsidRPr="00133465" w:rsidRDefault="008E225E">
            <w:pPr>
              <w:jc w:val="right"/>
              <w:rPr>
                <w:rFonts w:ascii="Arial" w:eastAsia="楷体_GB2312" w:hAnsi="Arial" w:cs="Arial"/>
                <w:color w:val="0F243E"/>
                <w:sz w:val="16"/>
                <w:szCs w:val="22"/>
              </w:rPr>
            </w:pPr>
            <w:r>
              <w:rPr>
                <w:rFonts w:ascii="Arial" w:eastAsia="楷体_GB2312" w:hAnsi="Arial" w:cs="Arial" w:hint="eastAsia"/>
                <w:color w:val="0F243E"/>
                <w:sz w:val="16"/>
                <w:szCs w:val="22"/>
              </w:rPr>
              <w:t>1</w:t>
            </w:r>
            <w:r>
              <w:rPr>
                <w:rFonts w:ascii="Arial" w:eastAsia="楷体_GB2312" w:hAnsi="Arial" w:cs="Arial"/>
                <w:color w:val="0F243E"/>
                <w:sz w:val="16"/>
                <w:szCs w:val="22"/>
              </w:rPr>
              <w:t>4.25</w:t>
            </w:r>
          </w:p>
        </w:tc>
        <w:tc>
          <w:tcPr>
            <w:tcW w:w="850" w:type="dxa"/>
            <w:tcBorders>
              <w:top w:val="single" w:sz="4" w:space="0" w:color="4F81BD" w:themeColor="accent1"/>
              <w:left w:val="single" w:sz="4" w:space="0" w:color="4F81BD" w:themeColor="accent1"/>
              <w:bottom w:val="single" w:sz="4" w:space="0" w:color="4F81BD" w:themeColor="accent1"/>
              <w:right w:val="single" w:sz="4" w:space="0" w:color="4F81BD" w:themeColor="accent1"/>
            </w:tcBorders>
            <w:shd w:val="clear" w:color="auto" w:fill="DBE5F1" w:themeFill="accent1" w:themeFillTint="33"/>
            <w:noWrap/>
            <w:vAlign w:val="center"/>
          </w:tcPr>
          <w:p w14:paraId="0B98943E" w14:textId="77777777" w:rsidR="008E225E" w:rsidRPr="00133465" w:rsidRDefault="008E225E">
            <w:pPr>
              <w:jc w:val="right"/>
              <w:rPr>
                <w:rFonts w:ascii="Arial" w:eastAsia="楷体_GB2312" w:hAnsi="Arial" w:cs="Arial"/>
                <w:color w:val="0F243E"/>
                <w:sz w:val="16"/>
                <w:szCs w:val="18"/>
              </w:rPr>
            </w:pPr>
            <w:r>
              <w:rPr>
                <w:rFonts w:ascii="Arial" w:eastAsia="楷体_GB2312" w:hAnsi="Arial" w:cs="Arial" w:hint="eastAsia"/>
                <w:color w:val="0F243E"/>
                <w:sz w:val="16"/>
                <w:szCs w:val="18"/>
              </w:rPr>
              <w:t>1</w:t>
            </w:r>
            <w:r>
              <w:rPr>
                <w:rFonts w:ascii="Arial" w:eastAsia="楷体_GB2312" w:hAnsi="Arial" w:cs="Arial"/>
                <w:color w:val="0F243E"/>
                <w:sz w:val="16"/>
                <w:szCs w:val="18"/>
              </w:rPr>
              <w:t>.78</w:t>
            </w:r>
          </w:p>
        </w:tc>
        <w:tc>
          <w:tcPr>
            <w:tcW w:w="851" w:type="dxa"/>
            <w:tcBorders>
              <w:top w:val="single" w:sz="4" w:space="0" w:color="4F81BD" w:themeColor="accent1"/>
              <w:left w:val="single" w:sz="4" w:space="0" w:color="4F81BD" w:themeColor="accent1"/>
              <w:bottom w:val="single" w:sz="4" w:space="0" w:color="4F81BD" w:themeColor="accent1"/>
              <w:right w:val="single" w:sz="4" w:space="0" w:color="4F81BD" w:themeColor="accent1"/>
            </w:tcBorders>
            <w:shd w:val="clear" w:color="auto" w:fill="DBE5F1" w:themeFill="accent1" w:themeFillTint="33"/>
            <w:vAlign w:val="center"/>
          </w:tcPr>
          <w:p w14:paraId="777BB3D6" w14:textId="77777777" w:rsidR="008E225E" w:rsidRPr="00133465" w:rsidRDefault="008E225E">
            <w:pPr>
              <w:jc w:val="right"/>
              <w:rPr>
                <w:rFonts w:ascii="Arial" w:eastAsia="楷体_GB2312" w:hAnsi="Arial" w:cs="Arial"/>
                <w:color w:val="0F243E"/>
                <w:sz w:val="16"/>
                <w:szCs w:val="18"/>
              </w:rPr>
            </w:pPr>
            <w:r>
              <w:rPr>
                <w:rFonts w:ascii="Arial" w:eastAsia="楷体_GB2312" w:hAnsi="Arial" w:cs="Arial" w:hint="eastAsia"/>
                <w:color w:val="0F243E"/>
                <w:sz w:val="16"/>
                <w:szCs w:val="18"/>
              </w:rPr>
              <w:t>6</w:t>
            </w:r>
            <w:r>
              <w:rPr>
                <w:rFonts w:ascii="Arial" w:eastAsia="楷体_GB2312" w:hAnsi="Arial" w:cs="Arial"/>
                <w:color w:val="0F243E"/>
                <w:sz w:val="16"/>
                <w:szCs w:val="18"/>
              </w:rPr>
              <w:t>.38</w:t>
            </w:r>
          </w:p>
        </w:tc>
        <w:tc>
          <w:tcPr>
            <w:tcW w:w="1252" w:type="dxa"/>
            <w:tcBorders>
              <w:top w:val="single" w:sz="4" w:space="0" w:color="4F81BD" w:themeColor="accent1"/>
              <w:left w:val="single" w:sz="4" w:space="0" w:color="4F81BD" w:themeColor="accent1"/>
              <w:bottom w:val="single" w:sz="4" w:space="0" w:color="4F81BD" w:themeColor="accent1"/>
              <w:right w:val="single" w:sz="4" w:space="0" w:color="4F81BD" w:themeColor="accent1"/>
            </w:tcBorders>
            <w:shd w:val="clear" w:color="auto" w:fill="DBE5F1" w:themeFill="accent1" w:themeFillTint="33"/>
            <w:noWrap/>
            <w:vAlign w:val="center"/>
          </w:tcPr>
          <w:p w14:paraId="5FAF041D" w14:textId="77777777" w:rsidR="008E225E" w:rsidRPr="00133465" w:rsidRDefault="008E225E">
            <w:pPr>
              <w:jc w:val="right"/>
              <w:rPr>
                <w:rFonts w:ascii="Arial" w:eastAsia="楷体_GB2312" w:hAnsi="Arial" w:cs="Arial"/>
                <w:color w:val="0F243E"/>
                <w:sz w:val="16"/>
                <w:szCs w:val="18"/>
              </w:rPr>
            </w:pPr>
            <w:r>
              <w:rPr>
                <w:rFonts w:ascii="Arial" w:eastAsia="楷体_GB2312" w:hAnsi="Arial" w:cs="Arial" w:hint="eastAsia"/>
                <w:color w:val="0F243E"/>
                <w:sz w:val="16"/>
                <w:szCs w:val="18"/>
              </w:rPr>
              <w:t>7</w:t>
            </w:r>
            <w:r>
              <w:rPr>
                <w:rFonts w:ascii="Arial" w:eastAsia="楷体_GB2312" w:hAnsi="Arial" w:cs="Arial"/>
                <w:color w:val="0F243E"/>
                <w:sz w:val="16"/>
                <w:szCs w:val="18"/>
              </w:rPr>
              <w:t>0.51</w:t>
            </w:r>
          </w:p>
        </w:tc>
      </w:tr>
      <w:tr w:rsidR="008E225E" w:rsidRPr="00D76EBC" w14:paraId="2F000CA0" w14:textId="77777777">
        <w:tblPrEx>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PrEx>
        <w:trPr>
          <w:gridBefore w:val="1"/>
          <w:wBefore w:w="2955" w:type="dxa"/>
          <w:trHeight w:val="270"/>
        </w:trPr>
        <w:tc>
          <w:tcPr>
            <w:tcW w:w="1310" w:type="dxa"/>
            <w:tcBorders>
              <w:top w:val="single" w:sz="4" w:space="0" w:color="4F81BD" w:themeColor="accent1"/>
              <w:left w:val="single" w:sz="4" w:space="0" w:color="4F81BD" w:themeColor="accent1"/>
              <w:bottom w:val="single" w:sz="4" w:space="0" w:color="4F81BD" w:themeColor="accent1"/>
              <w:right w:val="single" w:sz="4" w:space="0" w:color="4F81BD" w:themeColor="accent1"/>
            </w:tcBorders>
            <w:shd w:val="clear" w:color="auto" w:fill="auto"/>
            <w:vAlign w:val="center"/>
          </w:tcPr>
          <w:p w14:paraId="51D3AF26" w14:textId="77777777" w:rsidR="008E225E" w:rsidRDefault="008E225E">
            <w:pPr>
              <w:jc w:val="both"/>
              <w:rPr>
                <w:rFonts w:ascii="Arial" w:eastAsia="楷体_GB2312" w:hAnsi="Arial" w:cs="Arial"/>
                <w:color w:val="0F243E"/>
                <w:sz w:val="16"/>
                <w:szCs w:val="18"/>
              </w:rPr>
            </w:pPr>
            <w:r>
              <w:rPr>
                <w:rFonts w:ascii="Arial" w:eastAsia="楷体_GB2312" w:hAnsi="Arial" w:cs="Arial" w:hint="eastAsia"/>
                <w:b/>
                <w:color w:val="0F243E"/>
                <w:sz w:val="16"/>
                <w:szCs w:val="22"/>
              </w:rPr>
              <w:t>中国电建</w:t>
            </w:r>
          </w:p>
        </w:tc>
        <w:tc>
          <w:tcPr>
            <w:tcW w:w="1559" w:type="dxa"/>
            <w:gridSpan w:val="3"/>
            <w:tcBorders>
              <w:top w:val="single" w:sz="4" w:space="0" w:color="4F81BD" w:themeColor="accent1"/>
              <w:left w:val="single" w:sz="4" w:space="0" w:color="4F81BD" w:themeColor="accent1"/>
              <w:bottom w:val="single" w:sz="4" w:space="0" w:color="4F81BD" w:themeColor="accent1"/>
              <w:right w:val="single" w:sz="4" w:space="0" w:color="4F81BD" w:themeColor="accent1"/>
            </w:tcBorders>
            <w:shd w:val="clear" w:color="auto" w:fill="auto"/>
            <w:noWrap/>
            <w:vAlign w:val="center"/>
          </w:tcPr>
          <w:p w14:paraId="40F319D9" w14:textId="77777777" w:rsidR="008E225E" w:rsidRDefault="008E225E">
            <w:pPr>
              <w:jc w:val="right"/>
              <w:rPr>
                <w:rFonts w:ascii="Arial" w:eastAsia="楷体_GB2312" w:hAnsi="Arial" w:cs="Arial"/>
                <w:color w:val="0F243E"/>
                <w:sz w:val="16"/>
                <w:szCs w:val="22"/>
              </w:rPr>
            </w:pPr>
            <w:r>
              <w:rPr>
                <w:rFonts w:ascii="Arial" w:eastAsia="楷体_GB2312" w:hAnsi="Arial" w:cs="Arial" w:hint="eastAsia"/>
                <w:color w:val="0F243E"/>
                <w:sz w:val="16"/>
                <w:szCs w:val="22"/>
              </w:rPr>
              <w:t>2</w:t>
            </w:r>
            <w:r>
              <w:rPr>
                <w:rFonts w:ascii="Arial" w:eastAsia="楷体_GB2312" w:hAnsi="Arial" w:cs="Arial"/>
                <w:color w:val="0F243E"/>
                <w:sz w:val="16"/>
                <w:szCs w:val="22"/>
              </w:rPr>
              <w:t>3,814</w:t>
            </w:r>
          </w:p>
        </w:tc>
        <w:tc>
          <w:tcPr>
            <w:tcW w:w="850" w:type="dxa"/>
            <w:tcBorders>
              <w:top w:val="single" w:sz="4" w:space="0" w:color="4F81BD" w:themeColor="accent1"/>
              <w:left w:val="single" w:sz="4" w:space="0" w:color="4F81BD" w:themeColor="accent1"/>
              <w:bottom w:val="single" w:sz="4" w:space="0" w:color="4F81BD" w:themeColor="accent1"/>
              <w:right w:val="single" w:sz="4" w:space="0" w:color="4F81BD" w:themeColor="accent1"/>
            </w:tcBorders>
            <w:shd w:val="clear" w:color="auto" w:fill="auto"/>
            <w:noWrap/>
            <w:vAlign w:val="center"/>
          </w:tcPr>
          <w:p w14:paraId="493379E4" w14:textId="77777777" w:rsidR="008E225E" w:rsidRDefault="008E225E">
            <w:pPr>
              <w:jc w:val="right"/>
              <w:rPr>
                <w:rFonts w:ascii="Arial" w:eastAsia="楷体_GB2312" w:hAnsi="Arial" w:cs="Arial"/>
                <w:color w:val="0F243E"/>
                <w:sz w:val="16"/>
                <w:szCs w:val="22"/>
              </w:rPr>
            </w:pPr>
            <w:r>
              <w:rPr>
                <w:rFonts w:ascii="Arial" w:eastAsia="楷体_GB2312" w:hAnsi="Arial" w:cs="Arial" w:hint="eastAsia"/>
                <w:color w:val="0F243E"/>
                <w:sz w:val="16"/>
                <w:szCs w:val="22"/>
              </w:rPr>
              <w:t>4</w:t>
            </w:r>
            <w:r>
              <w:rPr>
                <w:rFonts w:ascii="Arial" w:eastAsia="楷体_GB2312" w:hAnsi="Arial" w:cs="Arial"/>
                <w:color w:val="0F243E"/>
                <w:sz w:val="16"/>
                <w:szCs w:val="22"/>
              </w:rPr>
              <w:t>0.13</w:t>
            </w:r>
          </w:p>
        </w:tc>
        <w:tc>
          <w:tcPr>
            <w:tcW w:w="993" w:type="dxa"/>
            <w:tcBorders>
              <w:top w:val="single" w:sz="4" w:space="0" w:color="4F81BD" w:themeColor="accent1"/>
              <w:left w:val="single" w:sz="4" w:space="0" w:color="4F81BD" w:themeColor="accent1"/>
              <w:bottom w:val="single" w:sz="4" w:space="0" w:color="4F81BD" w:themeColor="accent1"/>
              <w:right w:val="single" w:sz="4" w:space="0" w:color="4F81BD" w:themeColor="accent1"/>
            </w:tcBorders>
            <w:shd w:val="clear" w:color="auto" w:fill="auto"/>
            <w:vAlign w:val="center"/>
          </w:tcPr>
          <w:p w14:paraId="56D7F46C" w14:textId="77777777" w:rsidR="008E225E" w:rsidRDefault="008E225E">
            <w:pPr>
              <w:jc w:val="right"/>
              <w:rPr>
                <w:rFonts w:ascii="Arial" w:eastAsia="楷体_GB2312" w:hAnsi="Arial" w:cs="Arial"/>
                <w:color w:val="0F243E"/>
                <w:sz w:val="16"/>
                <w:szCs w:val="22"/>
              </w:rPr>
            </w:pPr>
            <w:r>
              <w:rPr>
                <w:rFonts w:ascii="Arial" w:eastAsia="楷体_GB2312" w:hAnsi="Arial" w:cs="Arial" w:hint="eastAsia"/>
                <w:color w:val="0F243E"/>
                <w:sz w:val="16"/>
                <w:szCs w:val="22"/>
              </w:rPr>
              <w:t>1</w:t>
            </w:r>
            <w:r>
              <w:rPr>
                <w:rFonts w:ascii="Arial" w:eastAsia="楷体_GB2312" w:hAnsi="Arial" w:cs="Arial"/>
                <w:color w:val="0F243E"/>
                <w:sz w:val="16"/>
                <w:szCs w:val="22"/>
              </w:rPr>
              <w:t>.51</w:t>
            </w:r>
          </w:p>
        </w:tc>
        <w:tc>
          <w:tcPr>
            <w:tcW w:w="850" w:type="dxa"/>
            <w:tcBorders>
              <w:top w:val="single" w:sz="4" w:space="0" w:color="4F81BD" w:themeColor="accent1"/>
              <w:left w:val="single" w:sz="4" w:space="0" w:color="4F81BD" w:themeColor="accent1"/>
              <w:bottom w:val="single" w:sz="4" w:space="0" w:color="4F81BD" w:themeColor="accent1"/>
              <w:right w:val="single" w:sz="4" w:space="0" w:color="4F81BD" w:themeColor="accent1"/>
            </w:tcBorders>
            <w:shd w:val="clear" w:color="auto" w:fill="auto"/>
            <w:noWrap/>
            <w:vAlign w:val="center"/>
          </w:tcPr>
          <w:p w14:paraId="35C8AFD9" w14:textId="77777777" w:rsidR="008E225E" w:rsidRDefault="008E225E">
            <w:pPr>
              <w:jc w:val="right"/>
              <w:rPr>
                <w:rFonts w:ascii="Arial" w:eastAsia="楷体_GB2312" w:hAnsi="Arial" w:cs="Arial"/>
                <w:color w:val="0F243E"/>
                <w:sz w:val="16"/>
                <w:szCs w:val="18"/>
              </w:rPr>
            </w:pPr>
            <w:r>
              <w:rPr>
                <w:rFonts w:ascii="Arial" w:eastAsia="楷体_GB2312" w:hAnsi="Arial" w:cs="Arial" w:hint="eastAsia"/>
                <w:color w:val="0F243E"/>
                <w:sz w:val="16"/>
                <w:szCs w:val="18"/>
              </w:rPr>
              <w:t>7</w:t>
            </w:r>
            <w:r>
              <w:rPr>
                <w:rFonts w:ascii="Arial" w:eastAsia="楷体_GB2312" w:hAnsi="Arial" w:cs="Arial"/>
                <w:color w:val="0F243E"/>
                <w:sz w:val="16"/>
                <w:szCs w:val="18"/>
              </w:rPr>
              <w:t>.55</w:t>
            </w:r>
          </w:p>
        </w:tc>
        <w:tc>
          <w:tcPr>
            <w:tcW w:w="851" w:type="dxa"/>
            <w:tcBorders>
              <w:top w:val="single" w:sz="4" w:space="0" w:color="4F81BD" w:themeColor="accent1"/>
              <w:left w:val="single" w:sz="4" w:space="0" w:color="4F81BD" w:themeColor="accent1"/>
              <w:bottom w:val="single" w:sz="4" w:space="0" w:color="4F81BD" w:themeColor="accent1"/>
              <w:right w:val="single" w:sz="4" w:space="0" w:color="4F81BD" w:themeColor="accent1"/>
            </w:tcBorders>
            <w:shd w:val="clear" w:color="auto" w:fill="auto"/>
            <w:vAlign w:val="center"/>
          </w:tcPr>
          <w:p w14:paraId="6F0EDEC9" w14:textId="77777777" w:rsidR="008E225E" w:rsidRDefault="008E225E">
            <w:pPr>
              <w:jc w:val="right"/>
              <w:rPr>
                <w:rFonts w:ascii="Arial" w:eastAsia="楷体_GB2312" w:hAnsi="Arial" w:cs="Arial"/>
                <w:color w:val="0F243E"/>
                <w:sz w:val="16"/>
                <w:szCs w:val="18"/>
              </w:rPr>
            </w:pPr>
            <w:r>
              <w:rPr>
                <w:rFonts w:ascii="Arial" w:eastAsia="楷体_GB2312" w:hAnsi="Arial" w:cs="Arial" w:hint="eastAsia"/>
                <w:color w:val="0F243E"/>
                <w:sz w:val="16"/>
                <w:szCs w:val="18"/>
              </w:rPr>
              <w:t>9</w:t>
            </w:r>
            <w:r>
              <w:rPr>
                <w:rFonts w:ascii="Arial" w:eastAsia="楷体_GB2312" w:hAnsi="Arial" w:cs="Arial"/>
                <w:color w:val="0F243E"/>
                <w:sz w:val="16"/>
                <w:szCs w:val="18"/>
              </w:rPr>
              <w:t>.95</w:t>
            </w:r>
          </w:p>
        </w:tc>
        <w:tc>
          <w:tcPr>
            <w:tcW w:w="1252" w:type="dxa"/>
            <w:tcBorders>
              <w:top w:val="single" w:sz="4" w:space="0" w:color="4F81BD" w:themeColor="accent1"/>
              <w:left w:val="single" w:sz="4" w:space="0" w:color="4F81BD" w:themeColor="accent1"/>
              <w:bottom w:val="single" w:sz="4" w:space="0" w:color="4F81BD" w:themeColor="accent1"/>
              <w:right w:val="single" w:sz="4" w:space="0" w:color="4F81BD" w:themeColor="accent1"/>
            </w:tcBorders>
            <w:shd w:val="clear" w:color="auto" w:fill="auto"/>
            <w:noWrap/>
            <w:vAlign w:val="center"/>
          </w:tcPr>
          <w:p w14:paraId="2885C5C0" w14:textId="77777777" w:rsidR="008E225E" w:rsidRDefault="008E225E">
            <w:pPr>
              <w:jc w:val="right"/>
              <w:rPr>
                <w:rFonts w:ascii="Arial" w:eastAsia="楷体_GB2312" w:hAnsi="Arial" w:cs="Arial"/>
                <w:color w:val="0F243E"/>
                <w:sz w:val="16"/>
                <w:szCs w:val="18"/>
              </w:rPr>
            </w:pPr>
            <w:r>
              <w:rPr>
                <w:rFonts w:ascii="Arial" w:eastAsia="楷体_GB2312" w:hAnsi="Arial" w:cs="Arial" w:hint="eastAsia"/>
                <w:color w:val="0F243E"/>
                <w:sz w:val="16"/>
                <w:szCs w:val="18"/>
              </w:rPr>
              <w:t>7</w:t>
            </w:r>
            <w:r>
              <w:rPr>
                <w:rFonts w:ascii="Arial" w:eastAsia="楷体_GB2312" w:hAnsi="Arial" w:cs="Arial"/>
                <w:color w:val="0F243E"/>
                <w:sz w:val="16"/>
                <w:szCs w:val="18"/>
              </w:rPr>
              <w:t>6.89</w:t>
            </w:r>
          </w:p>
        </w:tc>
      </w:tr>
      <w:tr w:rsidR="008E225E" w:rsidRPr="00D76EBC" w14:paraId="2578DC6F" w14:textId="77777777">
        <w:tblPrEx>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PrEx>
        <w:trPr>
          <w:gridBefore w:val="1"/>
          <w:wBefore w:w="2955" w:type="dxa"/>
          <w:trHeight w:val="270"/>
        </w:trPr>
        <w:tc>
          <w:tcPr>
            <w:tcW w:w="1310" w:type="dxa"/>
            <w:tcBorders>
              <w:top w:val="single" w:sz="4" w:space="0" w:color="4F81BD" w:themeColor="accent1"/>
              <w:left w:val="single" w:sz="4" w:space="0" w:color="4F81BD" w:themeColor="accent1"/>
              <w:bottom w:val="single" w:sz="4" w:space="0" w:color="4F81BD" w:themeColor="accent1"/>
              <w:right w:val="single" w:sz="4" w:space="0" w:color="4F81BD" w:themeColor="accent1"/>
            </w:tcBorders>
            <w:shd w:val="clear" w:color="auto" w:fill="auto"/>
            <w:vAlign w:val="center"/>
          </w:tcPr>
          <w:p w14:paraId="2FF1209B" w14:textId="77777777" w:rsidR="008E225E" w:rsidRDefault="008E225E">
            <w:pPr>
              <w:jc w:val="both"/>
              <w:rPr>
                <w:rFonts w:ascii="Arial" w:eastAsia="楷体_GB2312" w:hAnsi="Arial" w:cs="Arial"/>
                <w:b/>
                <w:color w:val="0F243E"/>
                <w:sz w:val="16"/>
                <w:szCs w:val="22"/>
              </w:rPr>
            </w:pPr>
            <w:r>
              <w:rPr>
                <w:rFonts w:ascii="Arial" w:eastAsia="楷体_GB2312" w:hAnsi="Arial" w:cs="Arial" w:hint="eastAsia"/>
                <w:b/>
                <w:color w:val="0F243E"/>
                <w:sz w:val="16"/>
                <w:szCs w:val="22"/>
              </w:rPr>
              <w:t>平均值</w:t>
            </w:r>
          </w:p>
        </w:tc>
        <w:tc>
          <w:tcPr>
            <w:tcW w:w="1559" w:type="dxa"/>
            <w:gridSpan w:val="3"/>
            <w:tcBorders>
              <w:top w:val="single" w:sz="4" w:space="0" w:color="4F81BD" w:themeColor="accent1"/>
              <w:left w:val="single" w:sz="4" w:space="0" w:color="4F81BD" w:themeColor="accent1"/>
              <w:bottom w:val="single" w:sz="4" w:space="0" w:color="4F81BD" w:themeColor="accent1"/>
              <w:right w:val="single" w:sz="4" w:space="0" w:color="4F81BD" w:themeColor="accent1"/>
            </w:tcBorders>
            <w:shd w:val="clear" w:color="auto" w:fill="auto"/>
            <w:noWrap/>
            <w:vAlign w:val="center"/>
          </w:tcPr>
          <w:p w14:paraId="507CA2EA" w14:textId="77777777" w:rsidR="008E225E" w:rsidRPr="00E37ED8" w:rsidRDefault="008E225E">
            <w:pPr>
              <w:jc w:val="right"/>
              <w:rPr>
                <w:rFonts w:ascii="Arial" w:eastAsia="楷体_GB2312" w:hAnsi="Arial" w:cs="Arial"/>
                <w:color w:val="0F243E"/>
                <w:sz w:val="16"/>
                <w:szCs w:val="16"/>
              </w:rPr>
            </w:pPr>
            <w:r w:rsidRPr="00E37ED8">
              <w:rPr>
                <w:rFonts w:ascii="Arial" w:eastAsia="等线" w:hAnsi="Arial" w:cs="Arial"/>
                <w:color w:val="000000"/>
                <w:sz w:val="16"/>
                <w:szCs w:val="16"/>
              </w:rPr>
              <w:t>41,597</w:t>
            </w:r>
          </w:p>
        </w:tc>
        <w:tc>
          <w:tcPr>
            <w:tcW w:w="850" w:type="dxa"/>
            <w:tcBorders>
              <w:top w:val="single" w:sz="4" w:space="0" w:color="4F81BD" w:themeColor="accent1"/>
              <w:left w:val="single" w:sz="4" w:space="0" w:color="4F81BD" w:themeColor="accent1"/>
              <w:bottom w:val="single" w:sz="4" w:space="0" w:color="4F81BD" w:themeColor="accent1"/>
              <w:right w:val="single" w:sz="4" w:space="0" w:color="4F81BD" w:themeColor="accent1"/>
            </w:tcBorders>
            <w:shd w:val="clear" w:color="auto" w:fill="auto"/>
            <w:noWrap/>
            <w:vAlign w:val="center"/>
          </w:tcPr>
          <w:p w14:paraId="5882C538" w14:textId="77777777" w:rsidR="008E225E" w:rsidRPr="00E37ED8" w:rsidRDefault="008E225E">
            <w:pPr>
              <w:jc w:val="right"/>
              <w:rPr>
                <w:rFonts w:ascii="Arial" w:eastAsia="楷体_GB2312" w:hAnsi="Arial" w:cs="Arial"/>
                <w:color w:val="0F243E"/>
                <w:sz w:val="16"/>
                <w:szCs w:val="16"/>
              </w:rPr>
            </w:pPr>
            <w:r w:rsidRPr="00E37ED8">
              <w:rPr>
                <w:rFonts w:ascii="Arial" w:eastAsia="等线" w:hAnsi="Arial" w:cs="Arial"/>
                <w:color w:val="000000"/>
                <w:sz w:val="16"/>
                <w:szCs w:val="16"/>
              </w:rPr>
              <w:t>45.47</w:t>
            </w:r>
          </w:p>
        </w:tc>
        <w:tc>
          <w:tcPr>
            <w:tcW w:w="993" w:type="dxa"/>
            <w:tcBorders>
              <w:top w:val="single" w:sz="4" w:space="0" w:color="4F81BD" w:themeColor="accent1"/>
              <w:left w:val="single" w:sz="4" w:space="0" w:color="4F81BD" w:themeColor="accent1"/>
              <w:bottom w:val="single" w:sz="4" w:space="0" w:color="4F81BD" w:themeColor="accent1"/>
              <w:right w:val="single" w:sz="4" w:space="0" w:color="4F81BD" w:themeColor="accent1"/>
            </w:tcBorders>
            <w:shd w:val="clear" w:color="auto" w:fill="auto"/>
            <w:vAlign w:val="center"/>
          </w:tcPr>
          <w:p w14:paraId="2BD4E9DC" w14:textId="77777777" w:rsidR="008E225E" w:rsidRPr="00E37ED8" w:rsidRDefault="008E225E">
            <w:pPr>
              <w:jc w:val="right"/>
              <w:rPr>
                <w:rFonts w:ascii="Arial" w:eastAsia="楷体_GB2312" w:hAnsi="Arial" w:cs="Arial"/>
                <w:color w:val="0F243E"/>
                <w:sz w:val="16"/>
                <w:szCs w:val="16"/>
              </w:rPr>
            </w:pPr>
            <w:r w:rsidRPr="00E37ED8">
              <w:rPr>
                <w:rFonts w:ascii="Arial" w:eastAsia="等线" w:hAnsi="Arial" w:cs="Arial"/>
                <w:color w:val="000000"/>
                <w:sz w:val="16"/>
                <w:szCs w:val="16"/>
              </w:rPr>
              <w:t>38.41</w:t>
            </w:r>
          </w:p>
        </w:tc>
        <w:tc>
          <w:tcPr>
            <w:tcW w:w="850" w:type="dxa"/>
            <w:tcBorders>
              <w:top w:val="single" w:sz="4" w:space="0" w:color="4F81BD" w:themeColor="accent1"/>
              <w:left w:val="single" w:sz="4" w:space="0" w:color="4F81BD" w:themeColor="accent1"/>
              <w:bottom w:val="single" w:sz="4" w:space="0" w:color="4F81BD" w:themeColor="accent1"/>
              <w:right w:val="single" w:sz="4" w:space="0" w:color="4F81BD" w:themeColor="accent1"/>
            </w:tcBorders>
            <w:shd w:val="clear" w:color="auto" w:fill="auto"/>
            <w:noWrap/>
            <w:vAlign w:val="center"/>
          </w:tcPr>
          <w:p w14:paraId="221C61B5" w14:textId="77777777" w:rsidR="008E225E" w:rsidRPr="00E37ED8" w:rsidRDefault="008E225E">
            <w:pPr>
              <w:jc w:val="right"/>
              <w:rPr>
                <w:rFonts w:ascii="Arial" w:eastAsia="楷体_GB2312" w:hAnsi="Arial" w:cs="Arial"/>
                <w:color w:val="0F243E"/>
                <w:sz w:val="16"/>
                <w:szCs w:val="16"/>
              </w:rPr>
            </w:pPr>
            <w:r w:rsidRPr="00E37ED8">
              <w:rPr>
                <w:rFonts w:ascii="Arial" w:eastAsia="等线" w:hAnsi="Arial" w:cs="Arial"/>
                <w:color w:val="000000"/>
                <w:sz w:val="16"/>
                <w:szCs w:val="16"/>
              </w:rPr>
              <w:t>3.18</w:t>
            </w:r>
          </w:p>
        </w:tc>
        <w:tc>
          <w:tcPr>
            <w:tcW w:w="851" w:type="dxa"/>
            <w:tcBorders>
              <w:top w:val="single" w:sz="4" w:space="0" w:color="4F81BD" w:themeColor="accent1"/>
              <w:left w:val="single" w:sz="4" w:space="0" w:color="4F81BD" w:themeColor="accent1"/>
              <w:bottom w:val="single" w:sz="4" w:space="0" w:color="4F81BD" w:themeColor="accent1"/>
              <w:right w:val="single" w:sz="4" w:space="0" w:color="4F81BD" w:themeColor="accent1"/>
            </w:tcBorders>
            <w:shd w:val="clear" w:color="auto" w:fill="auto"/>
            <w:vAlign w:val="center"/>
          </w:tcPr>
          <w:p w14:paraId="35DD2CDA" w14:textId="77777777" w:rsidR="008E225E" w:rsidRPr="00E37ED8" w:rsidRDefault="008E225E">
            <w:pPr>
              <w:jc w:val="right"/>
              <w:rPr>
                <w:rFonts w:ascii="Arial" w:eastAsia="楷体_GB2312" w:hAnsi="Arial" w:cs="Arial"/>
                <w:color w:val="0F243E"/>
                <w:sz w:val="16"/>
                <w:szCs w:val="16"/>
              </w:rPr>
            </w:pPr>
            <w:r w:rsidRPr="00E37ED8">
              <w:rPr>
                <w:rFonts w:ascii="Arial" w:eastAsia="等线" w:hAnsi="Arial" w:cs="Arial"/>
                <w:color w:val="000000"/>
                <w:sz w:val="16"/>
                <w:szCs w:val="16"/>
              </w:rPr>
              <w:t>5.99</w:t>
            </w:r>
          </w:p>
        </w:tc>
        <w:tc>
          <w:tcPr>
            <w:tcW w:w="1252" w:type="dxa"/>
            <w:tcBorders>
              <w:top w:val="single" w:sz="4" w:space="0" w:color="4F81BD" w:themeColor="accent1"/>
              <w:left w:val="single" w:sz="4" w:space="0" w:color="4F81BD" w:themeColor="accent1"/>
              <w:bottom w:val="single" w:sz="4" w:space="0" w:color="4F81BD" w:themeColor="accent1"/>
              <w:right w:val="single" w:sz="4" w:space="0" w:color="4F81BD" w:themeColor="accent1"/>
            </w:tcBorders>
            <w:shd w:val="clear" w:color="auto" w:fill="auto"/>
            <w:noWrap/>
            <w:vAlign w:val="center"/>
          </w:tcPr>
          <w:p w14:paraId="010E87B5" w14:textId="77777777" w:rsidR="008E225E" w:rsidRPr="00E37ED8" w:rsidRDefault="008E225E">
            <w:pPr>
              <w:jc w:val="right"/>
              <w:rPr>
                <w:rFonts w:ascii="Arial" w:eastAsia="楷体_GB2312" w:hAnsi="Arial" w:cs="Arial"/>
                <w:color w:val="0F243E"/>
                <w:sz w:val="16"/>
                <w:szCs w:val="16"/>
              </w:rPr>
            </w:pPr>
            <w:r w:rsidRPr="00E37ED8">
              <w:rPr>
                <w:rFonts w:ascii="Arial" w:eastAsia="等线" w:hAnsi="Arial" w:cs="Arial"/>
                <w:color w:val="000000"/>
                <w:sz w:val="16"/>
                <w:szCs w:val="16"/>
              </w:rPr>
              <w:t>61.35</w:t>
            </w:r>
          </w:p>
        </w:tc>
      </w:tr>
      <w:tr w:rsidR="008E225E" w:rsidRPr="00D76EBC" w14:paraId="205A6209" w14:textId="77777777">
        <w:tblPrEx>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PrEx>
        <w:trPr>
          <w:gridBefore w:val="1"/>
          <w:wBefore w:w="2955" w:type="dxa"/>
          <w:trHeight w:val="270"/>
        </w:trPr>
        <w:tc>
          <w:tcPr>
            <w:tcW w:w="7665" w:type="dxa"/>
            <w:gridSpan w:val="9"/>
            <w:tcBorders>
              <w:top w:val="single" w:sz="4" w:space="0" w:color="4F81BD" w:themeColor="accent1"/>
              <w:left w:val="nil"/>
              <w:bottom w:val="nil"/>
              <w:right w:val="nil"/>
            </w:tcBorders>
          </w:tcPr>
          <w:p w14:paraId="28AD5236" w14:textId="319B53A6" w:rsidR="008E225E" w:rsidRDefault="00567F9F">
            <w:pPr>
              <w:pStyle w:val="aff4"/>
              <w:rPr>
                <w:rFonts w:cs="Arial"/>
                <w:iCs/>
              </w:rPr>
            </w:pPr>
            <w:r>
              <w:rPr>
                <w:rFonts w:cs="Arial" w:hint="eastAsia"/>
                <w:iCs/>
              </w:rPr>
              <w:t>数据</w:t>
            </w:r>
            <w:r w:rsidR="008E225E" w:rsidRPr="001C4033">
              <w:rPr>
                <w:rFonts w:cs="Arial"/>
                <w:iCs/>
              </w:rPr>
              <w:t>来源：</w:t>
            </w:r>
            <w:r w:rsidR="008E225E">
              <w:rPr>
                <w:rFonts w:cs="Arial"/>
                <w:iCs/>
              </w:rPr>
              <w:t>S&amp;P</w:t>
            </w:r>
            <w:r w:rsidR="008E225E">
              <w:rPr>
                <w:rFonts w:cs="Arial" w:hint="eastAsia"/>
                <w:iCs/>
              </w:rPr>
              <w:t>，公司披露，</w:t>
            </w:r>
            <w:r w:rsidR="008E225E" w:rsidRPr="001C4033">
              <w:rPr>
                <w:rFonts w:cs="Arial"/>
                <w:iCs/>
              </w:rPr>
              <w:t>广发证券（香港）研究</w:t>
            </w:r>
          </w:p>
          <w:p w14:paraId="1C37B653" w14:textId="77777777" w:rsidR="008E225E" w:rsidRPr="001C4033" w:rsidRDefault="008E225E">
            <w:pPr>
              <w:pStyle w:val="aff4"/>
              <w:rPr>
                <w:rFonts w:cs="Arial"/>
                <w:iCs/>
              </w:rPr>
            </w:pPr>
            <w:r>
              <w:rPr>
                <w:rFonts w:cs="Arial" w:hint="eastAsia"/>
                <w:iCs/>
              </w:rPr>
              <w:t>注：国家电投、华润电力、中国电建没有单独区分风电业务营业收入，因此华润电力按可再生能源业务计，其余按总电力业务计。</w:t>
            </w:r>
          </w:p>
        </w:tc>
      </w:tr>
    </w:tbl>
    <w:p w14:paraId="466FC73A" w14:textId="77777777" w:rsidR="008E225E" w:rsidRDefault="008E225E" w:rsidP="008E225E">
      <w:pPr>
        <w:pStyle w:val="ae"/>
        <w:spacing w:beforeLines="50" w:before="163" w:afterLines="50" w:after="163" w:line="252" w:lineRule="auto"/>
        <w:ind w:left="3017"/>
        <w:rPr>
          <w:rFonts w:cs="Arial"/>
          <w:lang w:eastAsia="zh-CN"/>
        </w:rPr>
      </w:pPr>
    </w:p>
    <w:p w14:paraId="493AD6FF" w14:textId="77777777" w:rsidR="008E225E" w:rsidRPr="004C5D35" w:rsidRDefault="008E225E" w:rsidP="008E225E">
      <w:pPr>
        <w:pStyle w:val="1"/>
        <w:numPr>
          <w:ilvl w:val="0"/>
          <w:numId w:val="6"/>
        </w:numPr>
        <w:ind w:left="3457" w:hanging="440"/>
      </w:pPr>
      <w:r>
        <w:rPr>
          <w:rFonts w:hint="eastAsia"/>
        </w:rPr>
        <w:t>风电行业投资策略</w:t>
      </w:r>
    </w:p>
    <w:p w14:paraId="7156CB67" w14:textId="603FA7F6" w:rsidR="008E225E" w:rsidRPr="00D76EBC" w:rsidRDefault="008E225E" w:rsidP="008E225E">
      <w:pPr>
        <w:pStyle w:val="2"/>
      </w:pPr>
      <w:r w:rsidRPr="00D76EBC">
        <w:rPr>
          <w:rFonts w:hint="eastAsia"/>
        </w:rPr>
        <w:t>（</w:t>
      </w:r>
      <w:r>
        <w:rPr>
          <w:rFonts w:hint="eastAsia"/>
        </w:rPr>
        <w:t>一</w:t>
      </w:r>
      <w:r w:rsidRPr="00D76EBC">
        <w:rPr>
          <w:rFonts w:hint="eastAsia"/>
        </w:rPr>
        <w:t>）</w:t>
      </w:r>
      <w:r>
        <w:rPr>
          <w:rFonts w:hint="eastAsia"/>
        </w:rPr>
        <w:t>上游</w:t>
      </w:r>
      <w:r w:rsidR="00933F80">
        <w:rPr>
          <w:rFonts w:hint="eastAsia"/>
        </w:rPr>
        <w:t>竞争格局</w:t>
      </w:r>
      <w:r w:rsidR="00F2013B">
        <w:rPr>
          <w:rFonts w:hint="eastAsia"/>
        </w:rPr>
        <w:t>不佳</w:t>
      </w:r>
      <w:r w:rsidR="006F7EA6">
        <w:rPr>
          <w:rFonts w:hint="eastAsia"/>
        </w:rPr>
        <w:t>，</w:t>
      </w:r>
      <w:r w:rsidR="00176F9D">
        <w:rPr>
          <w:rFonts w:hint="eastAsia"/>
        </w:rPr>
        <w:t>投资主线</w:t>
      </w:r>
      <w:r w:rsidR="008E0704">
        <w:rPr>
          <w:rFonts w:hint="eastAsia"/>
        </w:rPr>
        <w:t>应</w:t>
      </w:r>
      <w:r w:rsidR="009173B9">
        <w:rPr>
          <w:rFonts w:hint="eastAsia"/>
        </w:rPr>
        <w:t>围绕</w:t>
      </w:r>
      <w:r w:rsidR="006F7EA6">
        <w:rPr>
          <w:rFonts w:hint="eastAsia"/>
        </w:rPr>
        <w:t>具备成本优势和海上风机研发优势的企业</w:t>
      </w:r>
    </w:p>
    <w:p w14:paraId="29C6154C" w14:textId="3FFCED7C" w:rsidR="008E225E" w:rsidRDefault="008E225E" w:rsidP="008E225E">
      <w:pPr>
        <w:pStyle w:val="ae"/>
        <w:spacing w:beforeLines="50" w:before="163" w:afterLines="50" w:after="163" w:line="252" w:lineRule="auto"/>
        <w:ind w:left="3017"/>
        <w:rPr>
          <w:rFonts w:cs="Arial"/>
          <w:lang w:eastAsia="zh-CN"/>
        </w:rPr>
      </w:pPr>
      <w:r w:rsidRPr="41094223">
        <w:rPr>
          <w:rFonts w:cs="Arial"/>
          <w:lang w:eastAsia="zh-CN"/>
        </w:rPr>
        <w:t>由于以上所</w:t>
      </w:r>
      <w:r w:rsidRPr="4AB0EEB2">
        <w:rPr>
          <w:rFonts w:cs="Arial"/>
          <w:lang w:eastAsia="zh-CN"/>
        </w:rPr>
        <w:t>论述的技术</w:t>
      </w:r>
      <w:r w:rsidRPr="7978765E">
        <w:rPr>
          <w:rFonts w:cs="Arial"/>
          <w:lang w:eastAsia="zh-CN"/>
        </w:rPr>
        <w:t>难度</w:t>
      </w:r>
      <w:r w:rsidRPr="4AB0EEB2">
        <w:rPr>
          <w:rFonts w:cs="Arial"/>
          <w:lang w:eastAsia="zh-CN"/>
        </w:rPr>
        <w:t>、</w:t>
      </w:r>
      <w:r w:rsidRPr="5E8C04B8">
        <w:rPr>
          <w:rFonts w:cs="Arial"/>
          <w:lang w:eastAsia="zh-CN"/>
        </w:rPr>
        <w:t>行业格局上下游</w:t>
      </w:r>
      <w:r w:rsidRPr="5FADC14C">
        <w:rPr>
          <w:rFonts w:cs="Arial"/>
          <w:lang w:eastAsia="zh-CN"/>
        </w:rPr>
        <w:t>议价</w:t>
      </w:r>
      <w:r w:rsidRPr="183D4122">
        <w:rPr>
          <w:rFonts w:cs="Arial"/>
          <w:lang w:eastAsia="zh-CN"/>
        </w:rPr>
        <w:t>能力等因素</w:t>
      </w:r>
      <w:r w:rsidRPr="71E24E42">
        <w:rPr>
          <w:rFonts w:cs="Arial"/>
          <w:lang w:eastAsia="zh-CN"/>
        </w:rPr>
        <w:t>，风机</w:t>
      </w:r>
      <w:r w:rsidRPr="45EC8D57">
        <w:rPr>
          <w:rFonts w:cs="Arial"/>
          <w:lang w:eastAsia="zh-CN"/>
        </w:rPr>
        <w:t>制造行业竞争格局</w:t>
      </w:r>
      <w:r w:rsidRPr="2B90F9FB">
        <w:rPr>
          <w:rFonts w:cs="Arial"/>
          <w:lang w:eastAsia="zh-CN"/>
        </w:rPr>
        <w:t>恶化</w:t>
      </w:r>
      <w:r w:rsidRPr="56B7D619">
        <w:rPr>
          <w:rFonts w:cs="Arial"/>
          <w:lang w:eastAsia="zh-CN"/>
        </w:rPr>
        <w:t>，</w:t>
      </w:r>
      <w:r w:rsidR="00BE6A55">
        <w:rPr>
          <w:rFonts w:cs="Arial" w:hint="eastAsia"/>
          <w:lang w:eastAsia="zh-CN"/>
        </w:rPr>
        <w:t>成本上升和</w:t>
      </w:r>
      <w:r w:rsidRPr="56B7D619">
        <w:rPr>
          <w:rFonts w:cs="Arial" w:hint="eastAsia"/>
          <w:lang w:eastAsia="zh-CN"/>
        </w:rPr>
        <w:t>价</w:t>
      </w:r>
      <w:r w:rsidRPr="56B7D619">
        <w:rPr>
          <w:rFonts w:cs="Arial"/>
          <w:lang w:eastAsia="zh-CN"/>
        </w:rPr>
        <w:t>值通缩</w:t>
      </w:r>
      <w:r w:rsidRPr="6DA7DAC5">
        <w:rPr>
          <w:rFonts w:cs="Arial"/>
          <w:lang w:eastAsia="zh-CN"/>
        </w:rPr>
        <w:t>将严重威胁行业的</w:t>
      </w:r>
      <w:r w:rsidRPr="1C8FAE0C">
        <w:rPr>
          <w:rFonts w:cs="Arial"/>
          <w:lang w:eastAsia="zh-CN"/>
        </w:rPr>
        <w:t>盈利空间</w:t>
      </w:r>
      <w:r w:rsidRPr="62997AB3">
        <w:rPr>
          <w:rFonts w:cs="Arial"/>
          <w:lang w:eastAsia="zh-CN"/>
        </w:rPr>
        <w:t>。</w:t>
      </w:r>
      <w:r w:rsidRPr="2377D46D">
        <w:rPr>
          <w:rFonts w:cs="Arial"/>
          <w:lang w:eastAsia="zh-CN"/>
        </w:rPr>
        <w:t>在行业彻底出清以前，我们认为难以看到明确的拐点。</w:t>
      </w:r>
      <w:r w:rsidRPr="03B92094">
        <w:rPr>
          <w:rFonts w:cs="Arial"/>
          <w:lang w:eastAsia="zh-CN"/>
        </w:rPr>
        <w:t>在此背景下，我们认为</w:t>
      </w:r>
      <w:r w:rsidRPr="43F62A7A">
        <w:rPr>
          <w:rFonts w:cs="Arial"/>
          <w:lang w:eastAsia="zh-CN"/>
        </w:rPr>
        <w:t>投资主线应围绕</w:t>
      </w:r>
      <w:r w:rsidRPr="4A28C73C">
        <w:rPr>
          <w:rFonts w:cs="Arial"/>
          <w:lang w:eastAsia="zh-CN"/>
        </w:rPr>
        <w:t>具备</w:t>
      </w:r>
      <w:r w:rsidRPr="69FEDD0A">
        <w:rPr>
          <w:rFonts w:cs="Arial"/>
          <w:lang w:eastAsia="zh-CN"/>
        </w:rPr>
        <w:t>成本优势</w:t>
      </w:r>
      <w:r w:rsidRPr="015F7467">
        <w:rPr>
          <w:rFonts w:cs="Arial"/>
          <w:lang w:eastAsia="zh-CN"/>
        </w:rPr>
        <w:t>和海上风机研发优势的企业。</w:t>
      </w:r>
    </w:p>
    <w:p w14:paraId="2F2BC739" w14:textId="77777777" w:rsidR="008E225E" w:rsidRDefault="008E225E" w:rsidP="008E225E">
      <w:pPr>
        <w:pStyle w:val="ae"/>
        <w:spacing w:beforeLines="50" w:before="163" w:afterLines="50" w:after="163" w:line="252" w:lineRule="auto"/>
        <w:ind w:left="3017"/>
        <w:rPr>
          <w:rFonts w:cs="Arial"/>
          <w:lang w:eastAsia="zh-CN"/>
        </w:rPr>
      </w:pPr>
      <w:r w:rsidRPr="31B5B4EA">
        <w:rPr>
          <w:rFonts w:cs="Arial"/>
          <w:lang w:eastAsia="zh-CN"/>
        </w:rPr>
        <w:t>根据我们的</w:t>
      </w:r>
      <w:r w:rsidRPr="1F942A2E">
        <w:rPr>
          <w:rFonts w:cs="Arial"/>
          <w:lang w:eastAsia="zh-CN"/>
        </w:rPr>
        <w:t>估算，</w:t>
      </w:r>
      <w:r w:rsidRPr="6AB85820">
        <w:rPr>
          <w:rFonts w:cs="Arial"/>
          <w:lang w:eastAsia="zh-CN"/>
        </w:rPr>
        <w:t>明阳智能</w:t>
      </w:r>
      <w:r w:rsidRPr="25C6C6F0">
        <w:rPr>
          <w:rFonts w:cs="Arial"/>
          <w:lang w:eastAsia="zh-CN"/>
        </w:rPr>
        <w:t>在海风</w:t>
      </w:r>
      <w:r w:rsidRPr="43F1324C">
        <w:rPr>
          <w:rFonts w:cs="Arial"/>
          <w:lang w:eastAsia="zh-CN"/>
        </w:rPr>
        <w:t>风机具备研发和市场的</w:t>
      </w:r>
      <w:r w:rsidRPr="116FA3E4">
        <w:rPr>
          <w:rFonts w:cs="Arial"/>
          <w:lang w:eastAsia="zh-CN"/>
        </w:rPr>
        <w:t>优势，同时单位制造成</w:t>
      </w:r>
      <w:r w:rsidRPr="033AAC11">
        <w:rPr>
          <w:rFonts w:cs="Arial"/>
          <w:lang w:eastAsia="zh-CN"/>
        </w:rPr>
        <w:t>本相较于行业平均</w:t>
      </w:r>
      <w:r w:rsidRPr="7D15F026">
        <w:rPr>
          <w:rFonts w:cs="Arial"/>
          <w:lang w:eastAsia="zh-CN"/>
        </w:rPr>
        <w:t>水平</w:t>
      </w:r>
      <w:r w:rsidRPr="033AAC11">
        <w:rPr>
          <w:rFonts w:cs="Arial"/>
          <w:lang w:eastAsia="zh-CN"/>
        </w:rPr>
        <w:t>较低，</w:t>
      </w:r>
      <w:r w:rsidRPr="0A60D8F5">
        <w:rPr>
          <w:rFonts w:cs="Arial"/>
          <w:lang w:eastAsia="zh-CN"/>
        </w:rPr>
        <w:t>我们</w:t>
      </w:r>
      <w:r w:rsidRPr="5481053C">
        <w:rPr>
          <w:rFonts w:cs="Arial"/>
          <w:lang w:eastAsia="zh-CN"/>
        </w:rPr>
        <w:t>因此</w:t>
      </w:r>
      <w:r w:rsidRPr="22B50073">
        <w:rPr>
          <w:rFonts w:cs="Arial"/>
          <w:lang w:eastAsia="zh-CN"/>
        </w:rPr>
        <w:t>将其</w:t>
      </w:r>
      <w:r w:rsidRPr="39C02F57">
        <w:rPr>
          <w:rFonts w:cs="Arial"/>
          <w:lang w:eastAsia="zh-CN"/>
        </w:rPr>
        <w:t>作为谨慎关注的标的。</w:t>
      </w:r>
    </w:p>
    <w:tbl>
      <w:tblPr>
        <w:tblW w:w="7582" w:type="dxa"/>
        <w:tblInd w:w="3050" w:type="dxa"/>
        <w:tblLook w:val="0000" w:firstRow="0" w:lastRow="0" w:firstColumn="0" w:lastColumn="0" w:noHBand="0" w:noVBand="0"/>
      </w:tblPr>
      <w:tblGrid>
        <w:gridCol w:w="778"/>
        <w:gridCol w:w="6626"/>
        <w:gridCol w:w="178"/>
      </w:tblGrid>
      <w:tr w:rsidR="008E225E" w14:paraId="79B01436" w14:textId="77777777" w:rsidTr="00A23D68">
        <w:trPr>
          <w:trHeight w:val="300"/>
        </w:trPr>
        <w:tc>
          <w:tcPr>
            <w:tcW w:w="7582" w:type="dxa"/>
            <w:gridSpan w:val="3"/>
            <w:tcBorders>
              <w:bottom w:val="single" w:sz="4" w:space="0" w:color="auto"/>
            </w:tcBorders>
            <w:shd w:val="clear" w:color="auto" w:fill="auto"/>
          </w:tcPr>
          <w:p w14:paraId="12C06359" w14:textId="1E738625" w:rsidR="008E225E" w:rsidRPr="008952FC" w:rsidRDefault="008E225E">
            <w:pPr>
              <w:pStyle w:val="aff2"/>
              <w:keepNext/>
              <w:rPr>
                <w:rFonts w:ascii="楷体_GB2312" w:eastAsia="楷体_GB2312" w:hAnsi="楷体_GB2312"/>
                <w:b/>
                <w:bCs/>
                <w:sz w:val="21"/>
                <w:szCs w:val="21"/>
                <w:lang w:eastAsia="zh-CN"/>
              </w:rPr>
            </w:pPr>
            <w:r w:rsidRPr="008952FC">
              <w:rPr>
                <w:rFonts w:ascii="楷体_GB2312" w:eastAsia="楷体_GB2312" w:hAnsi="楷体_GB2312" w:hint="eastAsia"/>
                <w:b/>
                <w:bCs/>
                <w:sz w:val="21"/>
                <w:szCs w:val="21"/>
                <w:lang w:eastAsia="zh-CN"/>
              </w:rPr>
              <w:t xml:space="preserve">表 </w:t>
            </w:r>
            <w:r w:rsidRPr="008952FC">
              <w:rPr>
                <w:rFonts w:ascii="Arial" w:eastAsia="楷体_GB2312" w:hAnsi="Arial" w:cs="Arial"/>
                <w:b/>
                <w:bCs/>
                <w:sz w:val="21"/>
                <w:szCs w:val="21"/>
              </w:rPr>
              <w:fldChar w:fldCharType="begin"/>
            </w:r>
            <w:r w:rsidRPr="008952FC">
              <w:rPr>
                <w:rFonts w:ascii="Arial" w:eastAsia="楷体_GB2312" w:hAnsi="Arial" w:cs="Arial"/>
                <w:b/>
                <w:bCs/>
                <w:sz w:val="21"/>
                <w:szCs w:val="21"/>
                <w:lang w:eastAsia="zh-CN"/>
              </w:rPr>
              <w:instrText xml:space="preserve"> SEQ </w:instrText>
            </w:r>
            <w:r w:rsidRPr="008952FC">
              <w:rPr>
                <w:rFonts w:ascii="Arial" w:eastAsia="楷体_GB2312" w:hAnsi="Arial" w:cs="Arial"/>
                <w:b/>
                <w:bCs/>
                <w:sz w:val="21"/>
                <w:szCs w:val="21"/>
                <w:lang w:eastAsia="zh-CN"/>
              </w:rPr>
              <w:instrText>表</w:instrText>
            </w:r>
            <w:r w:rsidRPr="008952FC">
              <w:rPr>
                <w:rFonts w:ascii="Arial" w:eastAsia="楷体_GB2312" w:hAnsi="Arial" w:cs="Arial"/>
                <w:b/>
                <w:bCs/>
                <w:sz w:val="21"/>
                <w:szCs w:val="21"/>
                <w:lang w:eastAsia="zh-CN"/>
              </w:rPr>
              <w:instrText xml:space="preserve"> \* ARABIC </w:instrText>
            </w:r>
            <w:r w:rsidRPr="008952FC">
              <w:rPr>
                <w:rFonts w:ascii="Arial" w:eastAsia="楷体_GB2312" w:hAnsi="Arial" w:cs="Arial"/>
                <w:b/>
                <w:bCs/>
                <w:sz w:val="21"/>
                <w:szCs w:val="21"/>
              </w:rPr>
              <w:fldChar w:fldCharType="separate"/>
            </w:r>
            <w:r w:rsidR="00171826">
              <w:rPr>
                <w:rFonts w:ascii="Arial" w:eastAsia="楷体_GB2312" w:hAnsi="Arial" w:cs="Arial"/>
                <w:b/>
                <w:bCs/>
                <w:noProof/>
                <w:sz w:val="21"/>
                <w:szCs w:val="21"/>
                <w:lang w:eastAsia="zh-CN"/>
              </w:rPr>
              <w:t>13</w:t>
            </w:r>
            <w:r w:rsidRPr="008952FC">
              <w:rPr>
                <w:rFonts w:ascii="Arial" w:eastAsia="楷体_GB2312" w:hAnsi="Arial" w:cs="Arial"/>
                <w:b/>
                <w:bCs/>
                <w:sz w:val="21"/>
                <w:szCs w:val="21"/>
              </w:rPr>
              <w:fldChar w:fldCharType="end"/>
            </w:r>
            <w:r w:rsidRPr="008952FC">
              <w:rPr>
                <w:rFonts w:ascii="楷体_GB2312" w:eastAsia="楷体_GB2312" w:hAnsi="楷体_GB2312" w:cs="Arial"/>
                <w:b/>
                <w:bCs/>
                <w:sz w:val="21"/>
                <w:szCs w:val="21"/>
                <w:lang w:eastAsia="zh-CN"/>
              </w:rPr>
              <w:t>：</w:t>
            </w:r>
            <w:r w:rsidRPr="008952FC">
              <w:rPr>
                <w:rFonts w:ascii="楷体_GB2312" w:eastAsia="楷体_GB2312" w:hAnsi="楷体_GB2312" w:cs="Arial" w:hint="eastAsia"/>
                <w:b/>
                <w:bCs/>
                <w:sz w:val="21"/>
                <w:szCs w:val="21"/>
                <w:lang w:eastAsia="zh-CN"/>
              </w:rPr>
              <w:t>上游</w:t>
            </w:r>
            <w:r w:rsidR="0094053B">
              <w:rPr>
                <w:rFonts w:ascii="楷体_GB2312" w:eastAsia="楷体_GB2312" w:hAnsi="楷体_GB2312" w:cs="Arial" w:hint="eastAsia"/>
                <w:b/>
                <w:bCs/>
                <w:sz w:val="21"/>
                <w:szCs w:val="21"/>
                <w:lang w:eastAsia="zh-CN"/>
              </w:rPr>
              <w:t>头部整机制造商</w:t>
            </w:r>
            <w:r w:rsidRPr="008952FC">
              <w:rPr>
                <w:rFonts w:ascii="Arial" w:eastAsia="楷体_GB2312" w:hAnsi="Arial" w:cs="Arial"/>
                <w:b/>
                <w:bCs/>
                <w:sz w:val="21"/>
                <w:szCs w:val="21"/>
                <w:lang w:eastAsia="zh-CN"/>
              </w:rPr>
              <w:t>2022</w:t>
            </w:r>
            <w:r w:rsidRPr="008952FC">
              <w:rPr>
                <w:rFonts w:ascii="楷体_GB2312" w:eastAsia="楷体_GB2312" w:hAnsi="楷体_GB2312" w:cs="Arial" w:hint="eastAsia"/>
                <w:b/>
                <w:bCs/>
                <w:sz w:val="21"/>
                <w:szCs w:val="21"/>
                <w:lang w:eastAsia="zh-CN"/>
              </w:rPr>
              <w:t>年的产品结构</w:t>
            </w:r>
          </w:p>
        </w:tc>
      </w:tr>
      <w:tr w:rsidR="008E225E" w14:paraId="0243D06B" w14:textId="77777777" w:rsidTr="00A23D68">
        <w:trPr>
          <w:trHeight w:val="588"/>
        </w:trPr>
        <w:tc>
          <w:tcPr>
            <w:tcW w:w="7582" w:type="dxa"/>
            <w:gridSpan w:val="3"/>
            <w:tcBorders>
              <w:top w:val="single" w:sz="4" w:space="0" w:color="auto"/>
              <w:bottom w:val="single" w:sz="4" w:space="0" w:color="auto"/>
            </w:tcBorders>
            <w:shd w:val="clear" w:color="auto" w:fill="auto"/>
            <w:vAlign w:val="center"/>
          </w:tcPr>
          <w:tbl>
            <w:tblPr>
              <w:tblStyle w:val="4-1"/>
              <w:tblW w:w="0" w:type="auto"/>
              <w:tblLook w:val="04A0" w:firstRow="1" w:lastRow="0" w:firstColumn="1" w:lastColumn="0" w:noHBand="0" w:noVBand="1"/>
            </w:tblPr>
            <w:tblGrid>
              <w:gridCol w:w="2792"/>
              <w:gridCol w:w="2268"/>
              <w:gridCol w:w="2273"/>
            </w:tblGrid>
            <w:tr w:rsidR="008E225E" w14:paraId="55BB6F06" w14:textId="77777777" w:rsidTr="00C1422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2" w:type="dxa"/>
                  <w:vAlign w:val="center"/>
                </w:tcPr>
                <w:p w14:paraId="7304555F" w14:textId="77777777" w:rsidR="008E225E" w:rsidRPr="00FD3E8D" w:rsidRDefault="008E225E">
                  <w:pPr>
                    <w:pStyle w:val="ae"/>
                    <w:ind w:leftChars="0" w:left="0"/>
                    <w:rPr>
                      <w:rFonts w:cs="Arial"/>
                      <w:b w:val="0"/>
                      <w:sz w:val="18"/>
                      <w:szCs w:val="18"/>
                    </w:rPr>
                  </w:pPr>
                  <w:r w:rsidRPr="00FD3E8D">
                    <w:rPr>
                      <w:rFonts w:cs="Arial" w:hint="eastAsia"/>
                      <w:b w:val="0"/>
                      <w:sz w:val="18"/>
                      <w:szCs w:val="18"/>
                    </w:rPr>
                    <w:t>整机制造商</w:t>
                  </w:r>
                </w:p>
              </w:tc>
              <w:tc>
                <w:tcPr>
                  <w:tcW w:w="2268" w:type="dxa"/>
                </w:tcPr>
                <w:p w14:paraId="084C2429" w14:textId="77777777" w:rsidR="008E225E" w:rsidRDefault="008E225E">
                  <w:pPr>
                    <w:pStyle w:val="ae"/>
                    <w:ind w:leftChars="0" w:left="0"/>
                    <w:jc w:val="center"/>
                    <w:cnfStyle w:val="100000000000" w:firstRow="1" w:lastRow="0" w:firstColumn="0" w:lastColumn="0" w:oddVBand="0" w:evenVBand="0" w:oddHBand="0" w:evenHBand="0" w:firstRowFirstColumn="0" w:firstRowLastColumn="0" w:lastRowFirstColumn="0" w:lastRowLastColumn="0"/>
                    <w:rPr>
                      <w:rFonts w:cs="Arial"/>
                      <w:b w:val="0"/>
                      <w:sz w:val="18"/>
                      <w:szCs w:val="18"/>
                    </w:rPr>
                  </w:pPr>
                  <w:r>
                    <w:rPr>
                      <w:rFonts w:cs="Arial" w:hint="eastAsia"/>
                      <w:b w:val="0"/>
                      <w:sz w:val="18"/>
                      <w:szCs w:val="18"/>
                    </w:rPr>
                    <w:t>陆上占比</w:t>
                  </w:r>
                  <w:r>
                    <w:rPr>
                      <w:rFonts w:cs="Arial" w:hint="eastAsia"/>
                      <w:b w:val="0"/>
                      <w:sz w:val="18"/>
                      <w:szCs w:val="18"/>
                    </w:rPr>
                    <w:t>%</w:t>
                  </w:r>
                </w:p>
              </w:tc>
              <w:tc>
                <w:tcPr>
                  <w:tcW w:w="2273" w:type="dxa"/>
                </w:tcPr>
                <w:p w14:paraId="6C13FC1A" w14:textId="77777777" w:rsidR="008E225E" w:rsidRDefault="008E225E">
                  <w:pPr>
                    <w:pStyle w:val="ae"/>
                    <w:ind w:leftChars="0" w:left="0"/>
                    <w:jc w:val="center"/>
                    <w:cnfStyle w:val="100000000000" w:firstRow="1" w:lastRow="0" w:firstColumn="0" w:lastColumn="0" w:oddVBand="0" w:evenVBand="0" w:oddHBand="0" w:evenHBand="0" w:firstRowFirstColumn="0" w:firstRowLastColumn="0" w:lastRowFirstColumn="0" w:lastRowLastColumn="0"/>
                    <w:rPr>
                      <w:rFonts w:cs="Arial"/>
                      <w:b w:val="0"/>
                      <w:sz w:val="18"/>
                      <w:szCs w:val="18"/>
                    </w:rPr>
                  </w:pPr>
                  <w:r>
                    <w:rPr>
                      <w:rFonts w:cs="Arial" w:hint="eastAsia"/>
                      <w:b w:val="0"/>
                      <w:sz w:val="18"/>
                      <w:szCs w:val="18"/>
                    </w:rPr>
                    <w:t>海上占比</w:t>
                  </w:r>
                  <w:r>
                    <w:rPr>
                      <w:rFonts w:cs="Arial" w:hint="eastAsia"/>
                      <w:b w:val="0"/>
                      <w:sz w:val="18"/>
                      <w:szCs w:val="18"/>
                    </w:rPr>
                    <w:t>%</w:t>
                  </w:r>
                </w:p>
              </w:tc>
            </w:tr>
            <w:tr w:rsidR="008E225E" w14:paraId="38D86F62" w14:textId="77777777" w:rsidTr="00C142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2" w:type="dxa"/>
                  <w:vAlign w:val="center"/>
                </w:tcPr>
                <w:p w14:paraId="129F2382" w14:textId="1870F990" w:rsidR="008E225E" w:rsidRPr="00721568" w:rsidRDefault="008E225E">
                  <w:pPr>
                    <w:pStyle w:val="ae"/>
                    <w:ind w:leftChars="0" w:left="0"/>
                    <w:rPr>
                      <w:rFonts w:cs="Arial"/>
                      <w:b w:val="0"/>
                      <w:color w:val="0F243E" w:themeColor="text2" w:themeShade="80"/>
                      <w:sz w:val="18"/>
                      <w:szCs w:val="18"/>
                    </w:rPr>
                  </w:pPr>
                  <w:r w:rsidRPr="005C5FB6">
                    <w:rPr>
                      <w:rFonts w:cs="Arial" w:hint="eastAsia"/>
                      <w:b w:val="0"/>
                      <w:color w:val="0F243E" w:themeColor="text2" w:themeShade="80"/>
                      <w:sz w:val="18"/>
                      <w:szCs w:val="18"/>
                    </w:rPr>
                    <w:t>Goldwind</w:t>
                  </w:r>
                  <w:r w:rsidRPr="005C5FB6">
                    <w:rPr>
                      <w:rFonts w:cs="Arial" w:hint="eastAsia"/>
                      <w:b w:val="0"/>
                      <w:color w:val="0F243E" w:themeColor="text2" w:themeShade="80"/>
                      <w:sz w:val="18"/>
                      <w:szCs w:val="18"/>
                    </w:rPr>
                    <w:t>（金风科技）</w:t>
                  </w:r>
                </w:p>
              </w:tc>
              <w:tc>
                <w:tcPr>
                  <w:tcW w:w="2268" w:type="dxa"/>
                  <w:vAlign w:val="center"/>
                </w:tcPr>
                <w:p w14:paraId="7E21DC08" w14:textId="77777777" w:rsidR="008E225E" w:rsidRPr="000D76D2" w:rsidRDefault="008E225E">
                  <w:pPr>
                    <w:pStyle w:val="ae"/>
                    <w:ind w:leftChars="0" w:left="0"/>
                    <w:jc w:val="right"/>
                    <w:cnfStyle w:val="000000100000" w:firstRow="0" w:lastRow="0" w:firstColumn="0" w:lastColumn="0" w:oddVBand="0" w:evenVBand="0" w:oddHBand="1" w:evenHBand="0" w:firstRowFirstColumn="0" w:firstRowLastColumn="0" w:lastRowFirstColumn="0" w:lastRowLastColumn="0"/>
                    <w:rPr>
                      <w:color w:val="244061" w:themeColor="accent1" w:themeShade="80"/>
                      <w:sz w:val="18"/>
                      <w:szCs w:val="18"/>
                    </w:rPr>
                  </w:pPr>
                  <w:r w:rsidRPr="000D76D2">
                    <w:rPr>
                      <w:rFonts w:hint="eastAsia"/>
                      <w:color w:val="244061" w:themeColor="accent1" w:themeShade="80"/>
                      <w:sz w:val="18"/>
                      <w:szCs w:val="18"/>
                    </w:rPr>
                    <w:t>9</w:t>
                  </w:r>
                  <w:r w:rsidRPr="000D76D2">
                    <w:rPr>
                      <w:color w:val="244061" w:themeColor="accent1" w:themeShade="80"/>
                      <w:sz w:val="18"/>
                      <w:szCs w:val="18"/>
                    </w:rPr>
                    <w:t>7</w:t>
                  </w:r>
                  <w:r w:rsidRPr="000D76D2">
                    <w:rPr>
                      <w:rFonts w:hint="eastAsia"/>
                      <w:color w:val="244061" w:themeColor="accent1" w:themeShade="80"/>
                      <w:sz w:val="18"/>
                      <w:szCs w:val="18"/>
                    </w:rPr>
                    <w:t>.</w:t>
                  </w:r>
                  <w:r w:rsidRPr="000D76D2">
                    <w:rPr>
                      <w:color w:val="244061" w:themeColor="accent1" w:themeShade="80"/>
                      <w:sz w:val="18"/>
                      <w:szCs w:val="18"/>
                    </w:rPr>
                    <w:t>3%</w:t>
                  </w:r>
                </w:p>
              </w:tc>
              <w:tc>
                <w:tcPr>
                  <w:tcW w:w="2273" w:type="dxa"/>
                  <w:vAlign w:val="center"/>
                </w:tcPr>
                <w:p w14:paraId="74032CBE" w14:textId="77777777" w:rsidR="008E225E" w:rsidRPr="000D76D2" w:rsidRDefault="008E225E">
                  <w:pPr>
                    <w:pStyle w:val="ae"/>
                    <w:ind w:leftChars="0" w:left="0"/>
                    <w:jc w:val="right"/>
                    <w:cnfStyle w:val="000000100000" w:firstRow="0" w:lastRow="0" w:firstColumn="0" w:lastColumn="0" w:oddVBand="0" w:evenVBand="0" w:oddHBand="1" w:evenHBand="0" w:firstRowFirstColumn="0" w:firstRowLastColumn="0" w:lastRowFirstColumn="0" w:lastRowLastColumn="0"/>
                    <w:rPr>
                      <w:color w:val="244061" w:themeColor="accent1" w:themeShade="80"/>
                      <w:sz w:val="18"/>
                      <w:szCs w:val="18"/>
                    </w:rPr>
                  </w:pPr>
                  <w:r w:rsidRPr="000D76D2">
                    <w:rPr>
                      <w:rFonts w:hint="eastAsia"/>
                      <w:color w:val="244061" w:themeColor="accent1" w:themeShade="80"/>
                      <w:sz w:val="18"/>
                      <w:szCs w:val="18"/>
                    </w:rPr>
                    <w:t>2</w:t>
                  </w:r>
                  <w:r w:rsidRPr="000D76D2">
                    <w:rPr>
                      <w:color w:val="244061" w:themeColor="accent1" w:themeShade="80"/>
                      <w:sz w:val="18"/>
                      <w:szCs w:val="18"/>
                    </w:rPr>
                    <w:t>.7%</w:t>
                  </w:r>
                </w:p>
              </w:tc>
            </w:tr>
            <w:tr w:rsidR="008E225E" w14:paraId="52C10A78" w14:textId="77777777" w:rsidTr="00C1422A">
              <w:tc>
                <w:tcPr>
                  <w:cnfStyle w:val="001000000000" w:firstRow="0" w:lastRow="0" w:firstColumn="1" w:lastColumn="0" w:oddVBand="0" w:evenVBand="0" w:oddHBand="0" w:evenHBand="0" w:firstRowFirstColumn="0" w:firstRowLastColumn="0" w:lastRowFirstColumn="0" w:lastRowLastColumn="0"/>
                  <w:tcW w:w="2792" w:type="dxa"/>
                  <w:vAlign w:val="center"/>
                </w:tcPr>
                <w:p w14:paraId="6235CDE7" w14:textId="7B91B843" w:rsidR="008E225E" w:rsidRPr="00721568" w:rsidRDefault="008E225E">
                  <w:pPr>
                    <w:pStyle w:val="ae"/>
                    <w:ind w:leftChars="0" w:left="0"/>
                    <w:rPr>
                      <w:rFonts w:cs="Arial"/>
                      <w:b w:val="0"/>
                      <w:color w:val="0F243E" w:themeColor="text2" w:themeShade="80"/>
                      <w:sz w:val="18"/>
                      <w:szCs w:val="18"/>
                    </w:rPr>
                  </w:pPr>
                  <w:r>
                    <w:rPr>
                      <w:rFonts w:cs="Arial" w:hint="eastAsia"/>
                      <w:b w:val="0"/>
                      <w:color w:val="0F243E" w:themeColor="text2" w:themeShade="80"/>
                      <w:sz w:val="18"/>
                      <w:szCs w:val="18"/>
                    </w:rPr>
                    <w:t>Mingyang</w:t>
                  </w:r>
                  <w:r>
                    <w:rPr>
                      <w:rFonts w:cs="Arial" w:hint="eastAsia"/>
                      <w:b w:val="0"/>
                      <w:color w:val="0F243E" w:themeColor="text2" w:themeShade="80"/>
                      <w:sz w:val="18"/>
                      <w:szCs w:val="18"/>
                    </w:rPr>
                    <w:t>（明阳智能）</w:t>
                  </w:r>
                </w:p>
              </w:tc>
              <w:tc>
                <w:tcPr>
                  <w:tcW w:w="2268" w:type="dxa"/>
                  <w:vAlign w:val="center"/>
                </w:tcPr>
                <w:p w14:paraId="452905D0" w14:textId="77777777" w:rsidR="008E225E" w:rsidRPr="000D76D2" w:rsidRDefault="008E225E">
                  <w:pPr>
                    <w:jc w:val="right"/>
                    <w:cnfStyle w:val="000000000000" w:firstRow="0" w:lastRow="0" w:firstColumn="0" w:lastColumn="0" w:oddVBand="0" w:evenVBand="0" w:oddHBand="0" w:evenHBand="0" w:firstRowFirstColumn="0" w:firstRowLastColumn="0" w:lastRowFirstColumn="0" w:lastRowLastColumn="0"/>
                    <w:rPr>
                      <w:rFonts w:ascii="Arial" w:eastAsia="楷体_GB2312" w:hAnsi="Arial"/>
                      <w:color w:val="244061" w:themeColor="accent1" w:themeShade="80"/>
                      <w:sz w:val="18"/>
                      <w:szCs w:val="18"/>
                    </w:rPr>
                  </w:pPr>
                  <w:r w:rsidRPr="000D76D2">
                    <w:rPr>
                      <w:rFonts w:ascii="Arial" w:eastAsia="楷体_GB2312" w:hAnsi="Arial"/>
                      <w:color w:val="244061" w:themeColor="accent1" w:themeShade="80"/>
                      <w:sz w:val="18"/>
                      <w:szCs w:val="18"/>
                    </w:rPr>
                    <w:t>0.92%</w:t>
                  </w:r>
                </w:p>
              </w:tc>
              <w:tc>
                <w:tcPr>
                  <w:tcW w:w="2273" w:type="dxa"/>
                  <w:vAlign w:val="center"/>
                </w:tcPr>
                <w:p w14:paraId="51D0CFCF" w14:textId="77777777" w:rsidR="008E225E" w:rsidRPr="000D76D2" w:rsidRDefault="008E225E">
                  <w:pPr>
                    <w:jc w:val="right"/>
                    <w:cnfStyle w:val="000000000000" w:firstRow="0" w:lastRow="0" w:firstColumn="0" w:lastColumn="0" w:oddVBand="0" w:evenVBand="0" w:oddHBand="0" w:evenHBand="0" w:firstRowFirstColumn="0" w:firstRowLastColumn="0" w:lastRowFirstColumn="0" w:lastRowLastColumn="0"/>
                    <w:rPr>
                      <w:rFonts w:ascii="Arial" w:eastAsia="楷体_GB2312" w:hAnsi="Arial"/>
                      <w:color w:val="244061" w:themeColor="accent1" w:themeShade="80"/>
                      <w:sz w:val="18"/>
                      <w:szCs w:val="18"/>
                    </w:rPr>
                  </w:pPr>
                  <w:r w:rsidRPr="000D76D2">
                    <w:rPr>
                      <w:rFonts w:ascii="Arial" w:eastAsia="楷体_GB2312" w:hAnsi="Arial" w:hint="eastAsia"/>
                      <w:color w:val="244061" w:themeColor="accent1" w:themeShade="80"/>
                      <w:sz w:val="18"/>
                      <w:szCs w:val="18"/>
                    </w:rPr>
                    <w:t>39.19%</w:t>
                  </w:r>
                </w:p>
              </w:tc>
            </w:tr>
            <w:tr w:rsidR="008E225E" w14:paraId="770116AA" w14:textId="77777777" w:rsidTr="00C142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2" w:type="dxa"/>
                  <w:vAlign w:val="center"/>
                </w:tcPr>
                <w:p w14:paraId="52BB885E" w14:textId="77777777" w:rsidR="008E225E" w:rsidRPr="00721568" w:rsidRDefault="008E225E">
                  <w:pPr>
                    <w:pStyle w:val="ae"/>
                    <w:ind w:leftChars="0" w:left="0"/>
                    <w:rPr>
                      <w:rFonts w:cs="Arial"/>
                      <w:b w:val="0"/>
                      <w:color w:val="0F243E" w:themeColor="text2" w:themeShade="80"/>
                      <w:sz w:val="18"/>
                      <w:szCs w:val="18"/>
                    </w:rPr>
                  </w:pPr>
                  <w:r>
                    <w:rPr>
                      <w:rFonts w:cs="Arial" w:hint="eastAsia"/>
                      <w:b w:val="0"/>
                      <w:color w:val="0F243E" w:themeColor="text2" w:themeShade="80"/>
                      <w:sz w:val="18"/>
                      <w:szCs w:val="18"/>
                    </w:rPr>
                    <w:t>GE</w:t>
                  </w:r>
                </w:p>
              </w:tc>
              <w:tc>
                <w:tcPr>
                  <w:tcW w:w="2268" w:type="dxa"/>
                  <w:vAlign w:val="center"/>
                </w:tcPr>
                <w:p w14:paraId="7F6B51C4" w14:textId="77777777" w:rsidR="008E225E" w:rsidRPr="000D76D2" w:rsidRDefault="008E225E">
                  <w:pPr>
                    <w:jc w:val="right"/>
                    <w:cnfStyle w:val="000000100000" w:firstRow="0" w:lastRow="0" w:firstColumn="0" w:lastColumn="0" w:oddVBand="0" w:evenVBand="0" w:oddHBand="1" w:evenHBand="0" w:firstRowFirstColumn="0" w:firstRowLastColumn="0" w:lastRowFirstColumn="0" w:lastRowLastColumn="0"/>
                    <w:rPr>
                      <w:rFonts w:ascii="Arial" w:eastAsia="楷体_GB2312" w:hAnsi="Arial"/>
                      <w:color w:val="244061" w:themeColor="accent1" w:themeShade="80"/>
                      <w:sz w:val="18"/>
                      <w:szCs w:val="18"/>
                    </w:rPr>
                  </w:pPr>
                  <w:r w:rsidRPr="000D76D2">
                    <w:rPr>
                      <w:rFonts w:ascii="Arial" w:eastAsia="楷体_GB2312" w:hAnsi="Arial"/>
                      <w:color w:val="244061" w:themeColor="accent1" w:themeShade="80"/>
                      <w:sz w:val="18"/>
                      <w:szCs w:val="18"/>
                    </w:rPr>
                    <w:t>64.52%</w:t>
                  </w:r>
                </w:p>
              </w:tc>
              <w:tc>
                <w:tcPr>
                  <w:tcW w:w="2273" w:type="dxa"/>
                  <w:vAlign w:val="center"/>
                </w:tcPr>
                <w:p w14:paraId="532CC151" w14:textId="77777777" w:rsidR="008E225E" w:rsidRPr="000D76D2" w:rsidRDefault="008E225E">
                  <w:pPr>
                    <w:jc w:val="right"/>
                    <w:cnfStyle w:val="000000100000" w:firstRow="0" w:lastRow="0" w:firstColumn="0" w:lastColumn="0" w:oddVBand="0" w:evenVBand="0" w:oddHBand="1" w:evenHBand="0" w:firstRowFirstColumn="0" w:firstRowLastColumn="0" w:lastRowFirstColumn="0" w:lastRowLastColumn="0"/>
                    <w:rPr>
                      <w:rFonts w:ascii="Arial" w:eastAsia="楷体_GB2312" w:hAnsi="Arial"/>
                      <w:color w:val="244061" w:themeColor="accent1" w:themeShade="80"/>
                      <w:sz w:val="18"/>
                      <w:szCs w:val="18"/>
                    </w:rPr>
                  </w:pPr>
                  <w:r w:rsidRPr="000D76D2">
                    <w:rPr>
                      <w:rFonts w:ascii="Arial" w:eastAsia="楷体_GB2312" w:hAnsi="Arial"/>
                      <w:color w:val="244061" w:themeColor="accent1" w:themeShade="80"/>
                      <w:sz w:val="18"/>
                      <w:szCs w:val="18"/>
                    </w:rPr>
                    <w:t>11.70%</w:t>
                  </w:r>
                </w:p>
              </w:tc>
            </w:tr>
            <w:tr w:rsidR="008E225E" w14:paraId="22B36E28" w14:textId="77777777" w:rsidTr="00C1422A">
              <w:tc>
                <w:tcPr>
                  <w:cnfStyle w:val="001000000000" w:firstRow="0" w:lastRow="0" w:firstColumn="1" w:lastColumn="0" w:oddVBand="0" w:evenVBand="0" w:oddHBand="0" w:evenHBand="0" w:firstRowFirstColumn="0" w:firstRowLastColumn="0" w:lastRowFirstColumn="0" w:lastRowLastColumn="0"/>
                  <w:tcW w:w="2792" w:type="dxa"/>
                  <w:vAlign w:val="center"/>
                </w:tcPr>
                <w:p w14:paraId="7FCF7A94" w14:textId="77777777" w:rsidR="008E225E" w:rsidRPr="00721568" w:rsidRDefault="008E225E">
                  <w:pPr>
                    <w:pStyle w:val="ae"/>
                    <w:ind w:leftChars="0" w:left="0"/>
                    <w:rPr>
                      <w:rFonts w:cs="Arial"/>
                      <w:b w:val="0"/>
                      <w:color w:val="0F243E" w:themeColor="text2" w:themeShade="80"/>
                      <w:sz w:val="18"/>
                      <w:szCs w:val="18"/>
                    </w:rPr>
                  </w:pPr>
                  <w:bookmarkStart w:id="75" w:name="OLE_LINK518"/>
                  <w:bookmarkStart w:id="76" w:name="OLE_LINK519"/>
                  <w:r>
                    <w:rPr>
                      <w:rFonts w:cs="Arial" w:hint="eastAsia"/>
                      <w:b w:val="0"/>
                      <w:color w:val="0F243E" w:themeColor="text2" w:themeShade="80"/>
                      <w:sz w:val="18"/>
                      <w:szCs w:val="18"/>
                    </w:rPr>
                    <w:t>Vestas</w:t>
                  </w:r>
                  <w:bookmarkEnd w:id="75"/>
                  <w:bookmarkEnd w:id="76"/>
                </w:p>
              </w:tc>
              <w:tc>
                <w:tcPr>
                  <w:tcW w:w="2268" w:type="dxa"/>
                  <w:vAlign w:val="center"/>
                </w:tcPr>
                <w:p w14:paraId="559E85A9" w14:textId="77777777" w:rsidR="008E225E" w:rsidRPr="000D76D2" w:rsidRDefault="008E225E">
                  <w:pPr>
                    <w:jc w:val="right"/>
                    <w:cnfStyle w:val="000000000000" w:firstRow="0" w:lastRow="0" w:firstColumn="0" w:lastColumn="0" w:oddVBand="0" w:evenVBand="0" w:oddHBand="0" w:evenHBand="0" w:firstRowFirstColumn="0" w:firstRowLastColumn="0" w:lastRowFirstColumn="0" w:lastRowLastColumn="0"/>
                    <w:rPr>
                      <w:rFonts w:ascii="Arial" w:eastAsia="楷体_GB2312" w:hAnsi="Arial"/>
                      <w:color w:val="244061" w:themeColor="accent1" w:themeShade="80"/>
                      <w:sz w:val="18"/>
                      <w:szCs w:val="18"/>
                    </w:rPr>
                  </w:pPr>
                  <w:r w:rsidRPr="000D76D2">
                    <w:rPr>
                      <w:rFonts w:ascii="Arial" w:eastAsia="楷体_GB2312" w:hAnsi="Arial" w:hint="eastAsia"/>
                      <w:color w:val="244061" w:themeColor="accent1" w:themeShade="80"/>
                      <w:sz w:val="18"/>
                      <w:szCs w:val="18"/>
                    </w:rPr>
                    <w:t>93.23%</w:t>
                  </w:r>
                </w:p>
              </w:tc>
              <w:tc>
                <w:tcPr>
                  <w:tcW w:w="2273" w:type="dxa"/>
                  <w:vAlign w:val="center"/>
                </w:tcPr>
                <w:p w14:paraId="3D7A9503" w14:textId="77777777" w:rsidR="008E225E" w:rsidRPr="000D76D2" w:rsidRDefault="008E225E">
                  <w:pPr>
                    <w:jc w:val="right"/>
                    <w:cnfStyle w:val="000000000000" w:firstRow="0" w:lastRow="0" w:firstColumn="0" w:lastColumn="0" w:oddVBand="0" w:evenVBand="0" w:oddHBand="0" w:evenHBand="0" w:firstRowFirstColumn="0" w:firstRowLastColumn="0" w:lastRowFirstColumn="0" w:lastRowLastColumn="0"/>
                    <w:rPr>
                      <w:rFonts w:ascii="Arial" w:eastAsia="楷体_GB2312" w:hAnsi="Arial"/>
                      <w:color w:val="244061" w:themeColor="accent1" w:themeShade="80"/>
                      <w:sz w:val="18"/>
                      <w:szCs w:val="18"/>
                    </w:rPr>
                  </w:pPr>
                  <w:r w:rsidRPr="000D76D2">
                    <w:rPr>
                      <w:rFonts w:ascii="Arial" w:eastAsia="楷体_GB2312" w:hAnsi="Arial" w:hint="eastAsia"/>
                      <w:color w:val="244061" w:themeColor="accent1" w:themeShade="80"/>
                      <w:sz w:val="18"/>
                      <w:szCs w:val="18"/>
                    </w:rPr>
                    <w:t>6.77%</w:t>
                  </w:r>
                </w:p>
              </w:tc>
            </w:tr>
          </w:tbl>
          <w:p w14:paraId="5895B4BE" w14:textId="77777777" w:rsidR="008E225E" w:rsidRDefault="008E225E">
            <w:pPr>
              <w:pStyle w:val="ae"/>
              <w:ind w:leftChars="0" w:left="0"/>
              <w:rPr>
                <w:rFonts w:cs="Arial"/>
                <w:color w:val="0F243E" w:themeColor="text2" w:themeShade="80"/>
              </w:rPr>
            </w:pPr>
          </w:p>
        </w:tc>
      </w:tr>
      <w:tr w:rsidR="008E225E" w14:paraId="3EAE561D" w14:textId="77777777" w:rsidTr="00A23D68">
        <w:trPr>
          <w:trHeight w:val="300"/>
        </w:trPr>
        <w:tc>
          <w:tcPr>
            <w:tcW w:w="7582" w:type="dxa"/>
            <w:gridSpan w:val="3"/>
            <w:tcBorders>
              <w:top w:val="single" w:sz="4" w:space="0" w:color="auto"/>
            </w:tcBorders>
            <w:shd w:val="clear" w:color="auto" w:fill="auto"/>
          </w:tcPr>
          <w:p w14:paraId="7E9F41DA" w14:textId="77777777" w:rsidR="008E225E" w:rsidRDefault="008E225E" w:rsidP="00567F9F">
            <w:pPr>
              <w:pStyle w:val="aff4"/>
              <w:rPr>
                <w:rFonts w:cs="Arial"/>
              </w:rPr>
            </w:pPr>
            <w:r w:rsidRPr="7A53A97B">
              <w:rPr>
                <w:rFonts w:cs="Arial"/>
              </w:rPr>
              <w:t>数据来源：</w:t>
            </w:r>
            <w:r>
              <w:rPr>
                <w:rFonts w:cs="Arial" w:hint="eastAsia"/>
              </w:rPr>
              <w:t>公司披露</w:t>
            </w:r>
            <w:r w:rsidRPr="7A53A97B">
              <w:rPr>
                <w:rFonts w:cs="Arial"/>
              </w:rPr>
              <w:t>，广发证券（香港）研究</w:t>
            </w:r>
          </w:p>
        </w:tc>
      </w:tr>
      <w:tr w:rsidR="008E225E" w14:paraId="1203BD1F" w14:textId="77777777" w:rsidTr="00A23D68">
        <w:trPr>
          <w:trHeight w:val="300"/>
        </w:trPr>
        <w:tc>
          <w:tcPr>
            <w:tcW w:w="7582" w:type="dxa"/>
            <w:gridSpan w:val="3"/>
            <w:tcBorders>
              <w:bottom w:val="single" w:sz="4" w:space="0" w:color="auto"/>
            </w:tcBorders>
            <w:shd w:val="clear" w:color="auto" w:fill="auto"/>
          </w:tcPr>
          <w:p w14:paraId="412A6223" w14:textId="4C5A3EED" w:rsidR="008E225E" w:rsidRPr="008952FC" w:rsidRDefault="008E225E">
            <w:pPr>
              <w:pStyle w:val="aff2"/>
              <w:keepNext/>
              <w:rPr>
                <w:rFonts w:ascii="楷体_GB2312" w:eastAsia="楷体_GB2312" w:hAnsi="楷体_GB2312"/>
                <w:b/>
                <w:sz w:val="21"/>
                <w:szCs w:val="21"/>
                <w:lang w:eastAsia="zh-CN"/>
              </w:rPr>
            </w:pPr>
            <w:r w:rsidRPr="008952FC">
              <w:rPr>
                <w:rFonts w:ascii="楷体_GB2312" w:eastAsia="楷体_GB2312" w:hAnsi="楷体_GB2312" w:hint="eastAsia"/>
                <w:b/>
                <w:sz w:val="21"/>
                <w:szCs w:val="21"/>
                <w:lang w:eastAsia="zh-CN"/>
              </w:rPr>
              <w:lastRenderedPageBreak/>
              <w:t xml:space="preserve">表 </w:t>
            </w:r>
            <w:r w:rsidRPr="008952FC">
              <w:rPr>
                <w:rFonts w:ascii="楷体_GB2312" w:eastAsia="楷体_GB2312" w:hAnsi="楷体_GB2312"/>
                <w:b/>
                <w:bCs/>
                <w:sz w:val="21"/>
                <w:szCs w:val="21"/>
              </w:rPr>
              <w:fldChar w:fldCharType="begin"/>
            </w:r>
            <w:r w:rsidRPr="008952FC">
              <w:rPr>
                <w:rFonts w:ascii="楷体_GB2312" w:eastAsia="楷体_GB2312" w:hAnsi="楷体_GB2312"/>
                <w:b/>
                <w:sz w:val="21"/>
                <w:szCs w:val="21"/>
                <w:lang w:eastAsia="zh-CN"/>
              </w:rPr>
              <w:instrText xml:space="preserve"> </w:instrText>
            </w:r>
            <w:r w:rsidRPr="008952FC">
              <w:rPr>
                <w:rFonts w:ascii="楷体_GB2312" w:eastAsia="楷体_GB2312" w:hAnsi="楷体_GB2312" w:hint="eastAsia"/>
                <w:b/>
                <w:sz w:val="21"/>
                <w:szCs w:val="21"/>
                <w:lang w:eastAsia="zh-CN"/>
              </w:rPr>
              <w:instrText>SEQ 表 \* ARABIC</w:instrText>
            </w:r>
            <w:r w:rsidRPr="008952FC">
              <w:rPr>
                <w:rFonts w:ascii="楷体_GB2312" w:eastAsia="楷体_GB2312" w:hAnsi="楷体_GB2312"/>
                <w:b/>
                <w:sz w:val="21"/>
                <w:szCs w:val="21"/>
                <w:lang w:eastAsia="zh-CN"/>
              </w:rPr>
              <w:instrText xml:space="preserve"> </w:instrText>
            </w:r>
            <w:r w:rsidRPr="008952FC">
              <w:rPr>
                <w:rFonts w:ascii="楷体_GB2312" w:eastAsia="楷体_GB2312" w:hAnsi="楷体_GB2312"/>
                <w:b/>
                <w:bCs/>
                <w:sz w:val="21"/>
                <w:szCs w:val="21"/>
              </w:rPr>
              <w:fldChar w:fldCharType="separate"/>
            </w:r>
            <w:r w:rsidR="00171826">
              <w:rPr>
                <w:rFonts w:ascii="楷体_GB2312" w:eastAsia="楷体_GB2312" w:hAnsi="楷体_GB2312"/>
                <w:b/>
                <w:sz w:val="21"/>
                <w:szCs w:val="21"/>
                <w:lang w:eastAsia="zh-CN"/>
              </w:rPr>
              <w:t>14</w:t>
            </w:r>
            <w:r w:rsidRPr="008952FC">
              <w:rPr>
                <w:rFonts w:ascii="楷体_GB2312" w:eastAsia="楷体_GB2312" w:hAnsi="楷体_GB2312"/>
                <w:b/>
                <w:bCs/>
                <w:sz w:val="21"/>
                <w:szCs w:val="21"/>
              </w:rPr>
              <w:fldChar w:fldCharType="end"/>
            </w:r>
            <w:r w:rsidRPr="008952FC">
              <w:rPr>
                <w:rFonts w:ascii="楷体_GB2312" w:eastAsia="楷体_GB2312" w:hAnsi="楷体_GB2312" w:cs="Arial"/>
                <w:b/>
                <w:sz w:val="21"/>
                <w:szCs w:val="21"/>
                <w:lang w:eastAsia="zh-CN"/>
              </w:rPr>
              <w:t>：</w:t>
            </w:r>
            <w:r w:rsidR="006E0A10">
              <w:rPr>
                <w:rFonts w:ascii="楷体_GB2312" w:eastAsia="楷体_GB2312" w:hAnsi="楷体_GB2312" w:cs="Arial" w:hint="eastAsia"/>
                <w:b/>
                <w:bCs/>
                <w:sz w:val="21"/>
                <w:szCs w:val="21"/>
                <w:lang w:eastAsia="zh-CN"/>
              </w:rPr>
              <w:t>上游</w:t>
            </w:r>
            <w:r w:rsidR="00837A40">
              <w:rPr>
                <w:rFonts w:ascii="楷体_GB2312" w:eastAsia="楷体_GB2312" w:hAnsi="楷体_GB2312" w:cs="Arial" w:hint="eastAsia"/>
                <w:b/>
                <w:bCs/>
                <w:sz w:val="21"/>
                <w:szCs w:val="21"/>
                <w:lang w:eastAsia="zh-CN"/>
              </w:rPr>
              <w:t>头部整机制造商</w:t>
            </w:r>
            <w:r w:rsidR="008A68E8">
              <w:rPr>
                <w:rFonts w:ascii="楷体_GB2312" w:eastAsia="楷体_GB2312" w:hAnsi="楷体_GB2312" w:cs="Arial" w:hint="eastAsia"/>
                <w:b/>
                <w:bCs/>
                <w:sz w:val="21"/>
                <w:szCs w:val="21"/>
                <w:lang w:eastAsia="zh-CN"/>
              </w:rPr>
              <w:t>2</w:t>
            </w:r>
            <w:r w:rsidR="008A68E8">
              <w:rPr>
                <w:rFonts w:ascii="楷体_GB2312" w:eastAsia="楷体_GB2312" w:hAnsi="楷体_GB2312" w:cs="Arial"/>
                <w:b/>
                <w:bCs/>
                <w:sz w:val="21"/>
                <w:szCs w:val="21"/>
                <w:lang w:eastAsia="zh-CN"/>
              </w:rPr>
              <w:t>020-2022</w:t>
            </w:r>
            <w:r w:rsidR="008A68E8">
              <w:rPr>
                <w:rFonts w:ascii="楷体_GB2312" w:eastAsia="楷体_GB2312" w:hAnsi="楷体_GB2312" w:cs="Arial" w:hint="eastAsia"/>
                <w:b/>
                <w:bCs/>
                <w:sz w:val="21"/>
                <w:szCs w:val="21"/>
                <w:lang w:eastAsia="zh-CN"/>
              </w:rPr>
              <w:t>年的</w:t>
            </w:r>
            <w:r w:rsidR="00DD0B72">
              <w:rPr>
                <w:rFonts w:ascii="楷体_GB2312" w:eastAsia="楷体_GB2312" w:hAnsi="楷体_GB2312" w:cs="Arial" w:hint="eastAsia"/>
                <w:b/>
                <w:bCs/>
                <w:sz w:val="21"/>
                <w:szCs w:val="21"/>
                <w:lang w:eastAsia="zh-CN"/>
              </w:rPr>
              <w:t>风机业务</w:t>
            </w:r>
            <w:r w:rsidR="008A68E8">
              <w:rPr>
                <w:rFonts w:ascii="楷体_GB2312" w:eastAsia="楷体_GB2312" w:hAnsi="楷体_GB2312" w:cs="Arial" w:hint="eastAsia"/>
                <w:b/>
                <w:bCs/>
                <w:sz w:val="21"/>
                <w:szCs w:val="21"/>
                <w:lang w:eastAsia="zh-CN"/>
              </w:rPr>
              <w:t>毛利率</w:t>
            </w:r>
          </w:p>
        </w:tc>
      </w:tr>
      <w:tr w:rsidR="008E225E" w14:paraId="4BB2FEAF" w14:textId="77777777" w:rsidTr="00A23D68">
        <w:trPr>
          <w:trHeight w:val="2340"/>
        </w:trPr>
        <w:tc>
          <w:tcPr>
            <w:tcW w:w="7582" w:type="dxa"/>
            <w:gridSpan w:val="3"/>
            <w:tcBorders>
              <w:top w:val="single" w:sz="4" w:space="0" w:color="auto"/>
              <w:bottom w:val="single" w:sz="4" w:space="0" w:color="auto"/>
            </w:tcBorders>
            <w:shd w:val="clear" w:color="auto" w:fill="auto"/>
            <w:vAlign w:val="center"/>
          </w:tcPr>
          <w:tbl>
            <w:tblPr>
              <w:tblStyle w:val="4-1"/>
              <w:tblW w:w="0" w:type="auto"/>
              <w:tblLook w:val="04A0" w:firstRow="1" w:lastRow="0" w:firstColumn="1" w:lastColumn="0" w:noHBand="0" w:noVBand="1"/>
            </w:tblPr>
            <w:tblGrid>
              <w:gridCol w:w="2792"/>
              <w:gridCol w:w="1559"/>
              <w:gridCol w:w="1559"/>
              <w:gridCol w:w="1446"/>
            </w:tblGrid>
            <w:tr w:rsidR="008E225E" w14:paraId="0CC24426" w14:textId="77777777" w:rsidTr="009F26F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2" w:type="dxa"/>
                  <w:vAlign w:val="center"/>
                </w:tcPr>
                <w:p w14:paraId="347B1106" w14:textId="77777777" w:rsidR="008E225E" w:rsidRPr="00FD3E8D" w:rsidRDefault="008E225E">
                  <w:pPr>
                    <w:pStyle w:val="ae"/>
                    <w:ind w:leftChars="0" w:left="0"/>
                    <w:rPr>
                      <w:rFonts w:cs="Arial"/>
                      <w:b w:val="0"/>
                      <w:sz w:val="18"/>
                      <w:szCs w:val="18"/>
                    </w:rPr>
                  </w:pPr>
                  <w:r w:rsidRPr="00FD3E8D">
                    <w:rPr>
                      <w:rFonts w:cs="Arial" w:hint="eastAsia"/>
                      <w:b w:val="0"/>
                      <w:sz w:val="18"/>
                      <w:szCs w:val="18"/>
                    </w:rPr>
                    <w:t>整机制造商</w:t>
                  </w:r>
                </w:p>
              </w:tc>
              <w:tc>
                <w:tcPr>
                  <w:tcW w:w="1559" w:type="dxa"/>
                  <w:vAlign w:val="center"/>
                </w:tcPr>
                <w:p w14:paraId="7048E6F2" w14:textId="5FF86D56" w:rsidR="008E225E" w:rsidRPr="00FD3E8D" w:rsidRDefault="008E225E">
                  <w:pPr>
                    <w:pStyle w:val="ae"/>
                    <w:ind w:leftChars="0" w:left="0"/>
                    <w:jc w:val="center"/>
                    <w:cnfStyle w:val="100000000000" w:firstRow="1" w:lastRow="0" w:firstColumn="0" w:lastColumn="0" w:oddVBand="0" w:evenVBand="0" w:oddHBand="0" w:evenHBand="0" w:firstRowFirstColumn="0" w:firstRowLastColumn="0" w:lastRowFirstColumn="0" w:lastRowLastColumn="0"/>
                    <w:rPr>
                      <w:rFonts w:cs="Arial"/>
                      <w:b w:val="0"/>
                      <w:sz w:val="18"/>
                      <w:szCs w:val="18"/>
                    </w:rPr>
                  </w:pPr>
                  <w:r w:rsidRPr="00FD3E8D">
                    <w:rPr>
                      <w:rFonts w:cs="Arial" w:hint="eastAsia"/>
                      <w:b w:val="0"/>
                      <w:sz w:val="18"/>
                      <w:szCs w:val="18"/>
                    </w:rPr>
                    <w:t>2</w:t>
                  </w:r>
                  <w:r w:rsidRPr="00FD3E8D">
                    <w:rPr>
                      <w:rFonts w:cs="Arial"/>
                      <w:b w:val="0"/>
                      <w:sz w:val="18"/>
                      <w:szCs w:val="18"/>
                    </w:rPr>
                    <w:t>022</w:t>
                  </w:r>
                  <w:r>
                    <w:rPr>
                      <w:rFonts w:cs="Arial" w:hint="eastAsia"/>
                      <w:b w:val="0"/>
                      <w:sz w:val="18"/>
                      <w:szCs w:val="18"/>
                    </w:rPr>
                    <w:t>年</w:t>
                  </w:r>
                </w:p>
              </w:tc>
              <w:tc>
                <w:tcPr>
                  <w:tcW w:w="1559" w:type="dxa"/>
                  <w:vAlign w:val="center"/>
                </w:tcPr>
                <w:p w14:paraId="37D0D4F7" w14:textId="14987478" w:rsidR="008E225E" w:rsidRPr="00FD3E8D" w:rsidRDefault="008E225E">
                  <w:pPr>
                    <w:pStyle w:val="ae"/>
                    <w:ind w:leftChars="0" w:left="0"/>
                    <w:jc w:val="center"/>
                    <w:cnfStyle w:val="100000000000" w:firstRow="1" w:lastRow="0" w:firstColumn="0" w:lastColumn="0" w:oddVBand="0" w:evenVBand="0" w:oddHBand="0" w:evenHBand="0" w:firstRowFirstColumn="0" w:firstRowLastColumn="0" w:lastRowFirstColumn="0" w:lastRowLastColumn="0"/>
                    <w:rPr>
                      <w:rFonts w:cs="Arial"/>
                      <w:b w:val="0"/>
                      <w:sz w:val="18"/>
                      <w:szCs w:val="18"/>
                    </w:rPr>
                  </w:pPr>
                  <w:r w:rsidRPr="00FD3E8D">
                    <w:rPr>
                      <w:rFonts w:cs="Arial" w:hint="eastAsia"/>
                      <w:b w:val="0"/>
                      <w:sz w:val="18"/>
                      <w:szCs w:val="18"/>
                    </w:rPr>
                    <w:t>2</w:t>
                  </w:r>
                  <w:r w:rsidRPr="00FD3E8D">
                    <w:rPr>
                      <w:rFonts w:cs="Arial"/>
                      <w:b w:val="0"/>
                      <w:sz w:val="18"/>
                      <w:szCs w:val="18"/>
                    </w:rPr>
                    <w:t>021</w:t>
                  </w:r>
                  <w:r>
                    <w:rPr>
                      <w:rFonts w:cs="Arial" w:hint="eastAsia"/>
                      <w:b w:val="0"/>
                      <w:sz w:val="18"/>
                      <w:szCs w:val="18"/>
                    </w:rPr>
                    <w:t>年</w:t>
                  </w:r>
                </w:p>
              </w:tc>
              <w:tc>
                <w:tcPr>
                  <w:tcW w:w="1446" w:type="dxa"/>
                  <w:vAlign w:val="center"/>
                </w:tcPr>
                <w:p w14:paraId="6186D5BB" w14:textId="4604095A" w:rsidR="008E225E" w:rsidRPr="00FD3E8D" w:rsidRDefault="008E225E">
                  <w:pPr>
                    <w:pStyle w:val="ae"/>
                    <w:ind w:leftChars="0" w:left="0"/>
                    <w:jc w:val="center"/>
                    <w:cnfStyle w:val="100000000000" w:firstRow="1" w:lastRow="0" w:firstColumn="0" w:lastColumn="0" w:oddVBand="0" w:evenVBand="0" w:oddHBand="0" w:evenHBand="0" w:firstRowFirstColumn="0" w:firstRowLastColumn="0" w:lastRowFirstColumn="0" w:lastRowLastColumn="0"/>
                    <w:rPr>
                      <w:rFonts w:cs="Arial"/>
                      <w:b w:val="0"/>
                      <w:sz w:val="18"/>
                      <w:szCs w:val="18"/>
                    </w:rPr>
                  </w:pPr>
                  <w:r w:rsidRPr="00FD3E8D">
                    <w:rPr>
                      <w:rFonts w:cs="Arial" w:hint="eastAsia"/>
                      <w:b w:val="0"/>
                      <w:sz w:val="18"/>
                      <w:szCs w:val="18"/>
                    </w:rPr>
                    <w:t>2</w:t>
                  </w:r>
                  <w:r w:rsidRPr="00FD3E8D">
                    <w:rPr>
                      <w:rFonts w:cs="Arial"/>
                      <w:b w:val="0"/>
                      <w:sz w:val="18"/>
                      <w:szCs w:val="18"/>
                    </w:rPr>
                    <w:t>020</w:t>
                  </w:r>
                  <w:r>
                    <w:rPr>
                      <w:rFonts w:cs="Arial" w:hint="eastAsia"/>
                      <w:b w:val="0"/>
                      <w:sz w:val="18"/>
                      <w:szCs w:val="18"/>
                    </w:rPr>
                    <w:t>年</w:t>
                  </w:r>
                </w:p>
              </w:tc>
            </w:tr>
            <w:tr w:rsidR="008E225E" w14:paraId="5B511719" w14:textId="77777777" w:rsidTr="009F26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2" w:type="dxa"/>
                  <w:vAlign w:val="center"/>
                </w:tcPr>
                <w:p w14:paraId="13BD17C9" w14:textId="0BBCEA94" w:rsidR="008E225E" w:rsidRPr="00721568" w:rsidRDefault="008E225E">
                  <w:pPr>
                    <w:pStyle w:val="ae"/>
                    <w:ind w:leftChars="0" w:left="0"/>
                    <w:rPr>
                      <w:rFonts w:cs="Arial"/>
                      <w:b w:val="0"/>
                      <w:color w:val="0F243E" w:themeColor="text2" w:themeShade="80"/>
                      <w:sz w:val="18"/>
                      <w:szCs w:val="18"/>
                    </w:rPr>
                  </w:pPr>
                  <w:r w:rsidRPr="005C5FB6">
                    <w:rPr>
                      <w:rFonts w:cs="Arial" w:hint="eastAsia"/>
                      <w:b w:val="0"/>
                      <w:color w:val="0F243E" w:themeColor="text2" w:themeShade="80"/>
                      <w:sz w:val="18"/>
                      <w:szCs w:val="18"/>
                    </w:rPr>
                    <w:t>Goldwind</w:t>
                  </w:r>
                  <w:r w:rsidRPr="005C5FB6">
                    <w:rPr>
                      <w:rFonts w:cs="Arial" w:hint="eastAsia"/>
                      <w:b w:val="0"/>
                      <w:color w:val="0F243E" w:themeColor="text2" w:themeShade="80"/>
                      <w:sz w:val="18"/>
                      <w:szCs w:val="18"/>
                    </w:rPr>
                    <w:t>（金风科技）</w:t>
                  </w:r>
                </w:p>
              </w:tc>
              <w:tc>
                <w:tcPr>
                  <w:tcW w:w="1559" w:type="dxa"/>
                  <w:vAlign w:val="center"/>
                </w:tcPr>
                <w:p w14:paraId="5846336A" w14:textId="77777777" w:rsidR="008E225E" w:rsidRPr="005937BC" w:rsidRDefault="008E225E">
                  <w:pPr>
                    <w:jc w:val="right"/>
                    <w:cnfStyle w:val="000000100000" w:firstRow="0" w:lastRow="0" w:firstColumn="0" w:lastColumn="0" w:oddVBand="0" w:evenVBand="0" w:oddHBand="1" w:evenHBand="0" w:firstRowFirstColumn="0" w:firstRowLastColumn="0" w:lastRowFirstColumn="0" w:lastRowLastColumn="0"/>
                    <w:rPr>
                      <w:rFonts w:ascii="Arial" w:eastAsia="楷体_GB2312" w:hAnsi="Arial"/>
                      <w:color w:val="244061" w:themeColor="accent1" w:themeShade="80"/>
                      <w:sz w:val="18"/>
                      <w:szCs w:val="18"/>
                    </w:rPr>
                  </w:pPr>
                  <w:r w:rsidRPr="000D76D2">
                    <w:rPr>
                      <w:rFonts w:ascii="Arial" w:eastAsia="楷体_GB2312" w:hAnsi="Arial" w:hint="eastAsia"/>
                      <w:color w:val="244061" w:themeColor="accent1" w:themeShade="80"/>
                      <w:sz w:val="18"/>
                      <w:szCs w:val="18"/>
                    </w:rPr>
                    <w:t>-2.39%</w:t>
                  </w:r>
                </w:p>
              </w:tc>
              <w:tc>
                <w:tcPr>
                  <w:tcW w:w="1559" w:type="dxa"/>
                  <w:vAlign w:val="center"/>
                </w:tcPr>
                <w:p w14:paraId="182F4898" w14:textId="77777777" w:rsidR="008E225E" w:rsidRPr="005937BC" w:rsidRDefault="008E225E">
                  <w:pPr>
                    <w:jc w:val="right"/>
                    <w:cnfStyle w:val="000000100000" w:firstRow="0" w:lastRow="0" w:firstColumn="0" w:lastColumn="0" w:oddVBand="0" w:evenVBand="0" w:oddHBand="1" w:evenHBand="0" w:firstRowFirstColumn="0" w:firstRowLastColumn="0" w:lastRowFirstColumn="0" w:lastRowLastColumn="0"/>
                    <w:rPr>
                      <w:rFonts w:ascii="Arial" w:eastAsia="楷体_GB2312" w:hAnsi="Arial"/>
                      <w:color w:val="244061" w:themeColor="accent1" w:themeShade="80"/>
                      <w:sz w:val="18"/>
                      <w:szCs w:val="18"/>
                    </w:rPr>
                  </w:pPr>
                  <w:r w:rsidRPr="000D76D2">
                    <w:rPr>
                      <w:rFonts w:ascii="Arial" w:eastAsia="楷体_GB2312" w:hAnsi="Arial" w:hint="eastAsia"/>
                      <w:color w:val="244061" w:themeColor="accent1" w:themeShade="80"/>
                      <w:sz w:val="18"/>
                      <w:szCs w:val="18"/>
                    </w:rPr>
                    <w:t>6.23%</w:t>
                  </w:r>
                </w:p>
              </w:tc>
              <w:tc>
                <w:tcPr>
                  <w:tcW w:w="1446" w:type="dxa"/>
                  <w:vAlign w:val="center"/>
                </w:tcPr>
                <w:p w14:paraId="6900B5F3" w14:textId="77777777" w:rsidR="008E225E" w:rsidRPr="005937BC" w:rsidRDefault="008E225E">
                  <w:pPr>
                    <w:jc w:val="right"/>
                    <w:cnfStyle w:val="000000100000" w:firstRow="0" w:lastRow="0" w:firstColumn="0" w:lastColumn="0" w:oddVBand="0" w:evenVBand="0" w:oddHBand="1" w:evenHBand="0" w:firstRowFirstColumn="0" w:firstRowLastColumn="0" w:lastRowFirstColumn="0" w:lastRowLastColumn="0"/>
                    <w:rPr>
                      <w:rFonts w:ascii="Arial" w:eastAsia="楷体_GB2312" w:hAnsi="Arial"/>
                      <w:color w:val="244061" w:themeColor="accent1" w:themeShade="80"/>
                      <w:sz w:val="18"/>
                      <w:szCs w:val="18"/>
                    </w:rPr>
                  </w:pPr>
                  <w:r w:rsidRPr="000D76D2">
                    <w:rPr>
                      <w:rFonts w:ascii="Arial" w:eastAsia="楷体_GB2312" w:hAnsi="Arial" w:hint="eastAsia"/>
                      <w:color w:val="244061" w:themeColor="accent1" w:themeShade="80"/>
                      <w:sz w:val="18"/>
                      <w:szCs w:val="18"/>
                    </w:rPr>
                    <w:t>3.02%</w:t>
                  </w:r>
                </w:p>
              </w:tc>
            </w:tr>
            <w:tr w:rsidR="008E225E" w14:paraId="5F627352" w14:textId="77777777" w:rsidTr="009F26F7">
              <w:tc>
                <w:tcPr>
                  <w:cnfStyle w:val="001000000000" w:firstRow="0" w:lastRow="0" w:firstColumn="1" w:lastColumn="0" w:oddVBand="0" w:evenVBand="0" w:oddHBand="0" w:evenHBand="0" w:firstRowFirstColumn="0" w:firstRowLastColumn="0" w:lastRowFirstColumn="0" w:lastRowLastColumn="0"/>
                  <w:tcW w:w="2792" w:type="dxa"/>
                  <w:vAlign w:val="center"/>
                </w:tcPr>
                <w:p w14:paraId="50F00288" w14:textId="453922E9" w:rsidR="00DA0166" w:rsidRPr="008168D8" w:rsidRDefault="008E225E">
                  <w:pPr>
                    <w:pStyle w:val="ae"/>
                    <w:ind w:leftChars="0" w:left="0"/>
                    <w:rPr>
                      <w:rFonts w:eastAsia="PMingLiU" w:cs="Arial"/>
                      <w:bCs w:val="0"/>
                      <w:color w:val="0F243E" w:themeColor="text2" w:themeShade="80"/>
                      <w:sz w:val="18"/>
                      <w:szCs w:val="18"/>
                    </w:rPr>
                  </w:pPr>
                  <w:r>
                    <w:rPr>
                      <w:rFonts w:cs="Arial" w:hint="eastAsia"/>
                      <w:b w:val="0"/>
                      <w:color w:val="0F243E" w:themeColor="text2" w:themeShade="80"/>
                      <w:sz w:val="18"/>
                      <w:szCs w:val="18"/>
                    </w:rPr>
                    <w:t>Mingyang</w:t>
                  </w:r>
                  <w:r>
                    <w:rPr>
                      <w:rFonts w:cs="Arial" w:hint="eastAsia"/>
                      <w:b w:val="0"/>
                      <w:color w:val="0F243E" w:themeColor="text2" w:themeShade="80"/>
                      <w:sz w:val="18"/>
                      <w:szCs w:val="18"/>
                    </w:rPr>
                    <w:t>（明阳智能）</w:t>
                  </w:r>
                </w:p>
              </w:tc>
              <w:tc>
                <w:tcPr>
                  <w:tcW w:w="1559" w:type="dxa"/>
                  <w:vAlign w:val="center"/>
                </w:tcPr>
                <w:p w14:paraId="229DFD31" w14:textId="77777777" w:rsidR="008E225E" w:rsidRPr="005937BC" w:rsidRDefault="008E225E">
                  <w:pPr>
                    <w:jc w:val="right"/>
                    <w:cnfStyle w:val="000000000000" w:firstRow="0" w:lastRow="0" w:firstColumn="0" w:lastColumn="0" w:oddVBand="0" w:evenVBand="0" w:oddHBand="0" w:evenHBand="0" w:firstRowFirstColumn="0" w:firstRowLastColumn="0" w:lastRowFirstColumn="0" w:lastRowLastColumn="0"/>
                    <w:rPr>
                      <w:rFonts w:ascii="Arial" w:eastAsia="楷体_GB2312" w:hAnsi="Arial"/>
                      <w:color w:val="244061" w:themeColor="accent1" w:themeShade="80"/>
                      <w:sz w:val="18"/>
                      <w:szCs w:val="18"/>
                    </w:rPr>
                  </w:pPr>
                  <w:r w:rsidRPr="000D76D2">
                    <w:rPr>
                      <w:rFonts w:ascii="Arial" w:eastAsia="楷体_GB2312" w:hAnsi="Arial" w:hint="eastAsia"/>
                      <w:color w:val="244061" w:themeColor="accent1" w:themeShade="80"/>
                      <w:sz w:val="18"/>
                      <w:szCs w:val="18"/>
                    </w:rPr>
                    <w:t>19.63%</w:t>
                  </w:r>
                </w:p>
              </w:tc>
              <w:tc>
                <w:tcPr>
                  <w:tcW w:w="1559" w:type="dxa"/>
                  <w:vAlign w:val="center"/>
                </w:tcPr>
                <w:p w14:paraId="2206F5DA" w14:textId="77777777" w:rsidR="008E225E" w:rsidRPr="005937BC" w:rsidRDefault="008E225E">
                  <w:pPr>
                    <w:jc w:val="right"/>
                    <w:cnfStyle w:val="000000000000" w:firstRow="0" w:lastRow="0" w:firstColumn="0" w:lastColumn="0" w:oddVBand="0" w:evenVBand="0" w:oddHBand="0" w:evenHBand="0" w:firstRowFirstColumn="0" w:firstRowLastColumn="0" w:lastRowFirstColumn="0" w:lastRowLastColumn="0"/>
                    <w:rPr>
                      <w:rFonts w:ascii="Arial" w:eastAsia="楷体_GB2312" w:hAnsi="Arial"/>
                      <w:color w:val="244061" w:themeColor="accent1" w:themeShade="80"/>
                      <w:sz w:val="18"/>
                      <w:szCs w:val="18"/>
                    </w:rPr>
                  </w:pPr>
                  <w:r w:rsidRPr="000D76D2">
                    <w:rPr>
                      <w:rFonts w:ascii="Arial" w:eastAsia="楷体_GB2312" w:hAnsi="Arial" w:hint="eastAsia"/>
                      <w:color w:val="244061" w:themeColor="accent1" w:themeShade="80"/>
                      <w:sz w:val="18"/>
                      <w:szCs w:val="18"/>
                    </w:rPr>
                    <w:t>21.13%</w:t>
                  </w:r>
                </w:p>
              </w:tc>
              <w:tc>
                <w:tcPr>
                  <w:tcW w:w="1446" w:type="dxa"/>
                  <w:vAlign w:val="center"/>
                </w:tcPr>
                <w:p w14:paraId="001276C1" w14:textId="77777777" w:rsidR="008E225E" w:rsidRPr="005937BC" w:rsidRDefault="008E225E">
                  <w:pPr>
                    <w:jc w:val="right"/>
                    <w:cnfStyle w:val="000000000000" w:firstRow="0" w:lastRow="0" w:firstColumn="0" w:lastColumn="0" w:oddVBand="0" w:evenVBand="0" w:oddHBand="0" w:evenHBand="0" w:firstRowFirstColumn="0" w:firstRowLastColumn="0" w:lastRowFirstColumn="0" w:lastRowLastColumn="0"/>
                    <w:rPr>
                      <w:rFonts w:ascii="Arial" w:eastAsia="楷体_GB2312" w:hAnsi="Arial"/>
                      <w:color w:val="244061" w:themeColor="accent1" w:themeShade="80"/>
                      <w:sz w:val="18"/>
                      <w:szCs w:val="18"/>
                    </w:rPr>
                  </w:pPr>
                  <w:r w:rsidRPr="000D76D2">
                    <w:rPr>
                      <w:rFonts w:ascii="Arial" w:eastAsia="楷体_GB2312" w:hAnsi="Arial" w:hint="eastAsia"/>
                      <w:color w:val="244061" w:themeColor="accent1" w:themeShade="80"/>
                      <w:sz w:val="18"/>
                      <w:szCs w:val="18"/>
                    </w:rPr>
                    <w:t>18.52%</w:t>
                  </w:r>
                </w:p>
              </w:tc>
            </w:tr>
            <w:tr w:rsidR="008E225E" w14:paraId="4CEE5485" w14:textId="77777777" w:rsidTr="009F26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2" w:type="dxa"/>
                  <w:vAlign w:val="center"/>
                </w:tcPr>
                <w:p w14:paraId="5EEF0D3F" w14:textId="77777777" w:rsidR="008E225E" w:rsidRPr="00721568" w:rsidRDefault="008E225E">
                  <w:pPr>
                    <w:pStyle w:val="ae"/>
                    <w:ind w:leftChars="0" w:left="0"/>
                    <w:rPr>
                      <w:rFonts w:cs="Arial"/>
                      <w:b w:val="0"/>
                      <w:color w:val="0F243E" w:themeColor="text2" w:themeShade="80"/>
                      <w:sz w:val="18"/>
                      <w:szCs w:val="18"/>
                    </w:rPr>
                  </w:pPr>
                  <w:r>
                    <w:rPr>
                      <w:rFonts w:cs="Arial" w:hint="eastAsia"/>
                      <w:b w:val="0"/>
                      <w:color w:val="0F243E" w:themeColor="text2" w:themeShade="80"/>
                      <w:sz w:val="18"/>
                      <w:szCs w:val="18"/>
                    </w:rPr>
                    <w:t>GE</w:t>
                  </w:r>
                </w:p>
              </w:tc>
              <w:tc>
                <w:tcPr>
                  <w:tcW w:w="1559" w:type="dxa"/>
                  <w:vAlign w:val="center"/>
                </w:tcPr>
                <w:p w14:paraId="13DC060D" w14:textId="77777777" w:rsidR="008E225E" w:rsidRPr="005937BC" w:rsidRDefault="008E225E">
                  <w:pPr>
                    <w:jc w:val="right"/>
                    <w:cnfStyle w:val="000000100000" w:firstRow="0" w:lastRow="0" w:firstColumn="0" w:lastColumn="0" w:oddVBand="0" w:evenVBand="0" w:oddHBand="1" w:evenHBand="0" w:firstRowFirstColumn="0" w:firstRowLastColumn="0" w:lastRowFirstColumn="0" w:lastRowLastColumn="0"/>
                    <w:rPr>
                      <w:rFonts w:ascii="Arial" w:eastAsia="楷体_GB2312" w:hAnsi="Arial"/>
                      <w:color w:val="244061" w:themeColor="accent1" w:themeShade="80"/>
                      <w:sz w:val="18"/>
                      <w:szCs w:val="18"/>
                    </w:rPr>
                  </w:pPr>
                  <w:r w:rsidRPr="000D76D2">
                    <w:rPr>
                      <w:rFonts w:ascii="Arial" w:eastAsia="楷体_GB2312" w:hAnsi="Arial" w:hint="eastAsia"/>
                      <w:color w:val="244061" w:themeColor="accent1" w:themeShade="80"/>
                      <w:sz w:val="18"/>
                      <w:szCs w:val="18"/>
                    </w:rPr>
                    <w:t>-17.26%</w:t>
                  </w:r>
                </w:p>
              </w:tc>
              <w:tc>
                <w:tcPr>
                  <w:tcW w:w="1559" w:type="dxa"/>
                  <w:vAlign w:val="center"/>
                </w:tcPr>
                <w:p w14:paraId="7AE0E43B" w14:textId="77777777" w:rsidR="008E225E" w:rsidRPr="005937BC" w:rsidRDefault="008E225E">
                  <w:pPr>
                    <w:jc w:val="right"/>
                    <w:cnfStyle w:val="000000100000" w:firstRow="0" w:lastRow="0" w:firstColumn="0" w:lastColumn="0" w:oddVBand="0" w:evenVBand="0" w:oddHBand="1" w:evenHBand="0" w:firstRowFirstColumn="0" w:firstRowLastColumn="0" w:lastRowFirstColumn="0" w:lastRowLastColumn="0"/>
                    <w:rPr>
                      <w:rFonts w:ascii="Arial" w:eastAsia="楷体_GB2312" w:hAnsi="Arial"/>
                      <w:color w:val="244061" w:themeColor="accent1" w:themeShade="80"/>
                      <w:sz w:val="18"/>
                      <w:szCs w:val="18"/>
                    </w:rPr>
                  </w:pPr>
                  <w:r w:rsidRPr="000D76D2">
                    <w:rPr>
                      <w:rFonts w:ascii="Arial" w:eastAsia="楷体_GB2312" w:hAnsi="Arial" w:hint="eastAsia"/>
                      <w:color w:val="244061" w:themeColor="accent1" w:themeShade="80"/>
                      <w:sz w:val="18"/>
                      <w:szCs w:val="18"/>
                    </w:rPr>
                    <w:t>-5.06%</w:t>
                  </w:r>
                </w:p>
              </w:tc>
              <w:tc>
                <w:tcPr>
                  <w:tcW w:w="1446" w:type="dxa"/>
                  <w:vAlign w:val="center"/>
                </w:tcPr>
                <w:p w14:paraId="20A09E87" w14:textId="77777777" w:rsidR="008E225E" w:rsidRPr="005937BC" w:rsidRDefault="008E225E">
                  <w:pPr>
                    <w:jc w:val="right"/>
                    <w:cnfStyle w:val="000000100000" w:firstRow="0" w:lastRow="0" w:firstColumn="0" w:lastColumn="0" w:oddVBand="0" w:evenVBand="0" w:oddHBand="1" w:evenHBand="0" w:firstRowFirstColumn="0" w:firstRowLastColumn="0" w:lastRowFirstColumn="0" w:lastRowLastColumn="0"/>
                    <w:rPr>
                      <w:rFonts w:ascii="Arial" w:eastAsia="楷体_GB2312" w:hAnsi="Arial"/>
                      <w:color w:val="244061" w:themeColor="accent1" w:themeShade="80"/>
                      <w:sz w:val="18"/>
                      <w:szCs w:val="18"/>
                    </w:rPr>
                  </w:pPr>
                  <w:r w:rsidRPr="000D76D2">
                    <w:rPr>
                      <w:rFonts w:ascii="Arial" w:eastAsia="楷体_GB2312" w:hAnsi="Arial" w:hint="eastAsia"/>
                      <w:color w:val="244061" w:themeColor="accent1" w:themeShade="80"/>
                      <w:sz w:val="18"/>
                      <w:szCs w:val="18"/>
                    </w:rPr>
                    <w:t>-4.56%</w:t>
                  </w:r>
                </w:p>
              </w:tc>
            </w:tr>
            <w:tr w:rsidR="008E225E" w14:paraId="41BE4A06" w14:textId="77777777" w:rsidTr="009F26F7">
              <w:tc>
                <w:tcPr>
                  <w:cnfStyle w:val="001000000000" w:firstRow="0" w:lastRow="0" w:firstColumn="1" w:lastColumn="0" w:oddVBand="0" w:evenVBand="0" w:oddHBand="0" w:evenHBand="0" w:firstRowFirstColumn="0" w:firstRowLastColumn="0" w:lastRowFirstColumn="0" w:lastRowLastColumn="0"/>
                  <w:tcW w:w="2792" w:type="dxa"/>
                  <w:vAlign w:val="center"/>
                </w:tcPr>
                <w:p w14:paraId="6E2D43FC" w14:textId="77777777" w:rsidR="008E225E" w:rsidRPr="00721568" w:rsidRDefault="008E225E">
                  <w:pPr>
                    <w:pStyle w:val="ae"/>
                    <w:ind w:leftChars="0" w:left="0"/>
                    <w:rPr>
                      <w:rFonts w:cs="Arial"/>
                      <w:b w:val="0"/>
                      <w:color w:val="0F243E" w:themeColor="text2" w:themeShade="80"/>
                      <w:sz w:val="18"/>
                      <w:szCs w:val="18"/>
                    </w:rPr>
                  </w:pPr>
                  <w:r>
                    <w:rPr>
                      <w:rFonts w:cs="Arial" w:hint="eastAsia"/>
                      <w:b w:val="0"/>
                      <w:color w:val="0F243E" w:themeColor="text2" w:themeShade="80"/>
                      <w:sz w:val="18"/>
                      <w:szCs w:val="18"/>
                    </w:rPr>
                    <w:t>Vestas</w:t>
                  </w:r>
                </w:p>
              </w:tc>
              <w:tc>
                <w:tcPr>
                  <w:tcW w:w="1559" w:type="dxa"/>
                  <w:vAlign w:val="center"/>
                </w:tcPr>
                <w:p w14:paraId="59961A4C" w14:textId="77777777" w:rsidR="008E225E" w:rsidRPr="005937BC" w:rsidRDefault="008E225E">
                  <w:pPr>
                    <w:jc w:val="right"/>
                    <w:cnfStyle w:val="000000000000" w:firstRow="0" w:lastRow="0" w:firstColumn="0" w:lastColumn="0" w:oddVBand="0" w:evenVBand="0" w:oddHBand="0" w:evenHBand="0" w:firstRowFirstColumn="0" w:firstRowLastColumn="0" w:lastRowFirstColumn="0" w:lastRowLastColumn="0"/>
                    <w:rPr>
                      <w:rFonts w:ascii="Arial" w:eastAsia="楷体_GB2312" w:hAnsi="Arial"/>
                      <w:color w:val="244061" w:themeColor="accent1" w:themeShade="80"/>
                      <w:sz w:val="18"/>
                      <w:szCs w:val="18"/>
                    </w:rPr>
                  </w:pPr>
                  <w:r w:rsidRPr="000D76D2">
                    <w:rPr>
                      <w:rFonts w:ascii="Arial" w:eastAsia="楷体_GB2312" w:hAnsi="Arial" w:hint="eastAsia"/>
                      <w:color w:val="244061" w:themeColor="accent1" w:themeShade="80"/>
                      <w:sz w:val="18"/>
                      <w:szCs w:val="18"/>
                    </w:rPr>
                    <w:t>-13.34%</w:t>
                  </w:r>
                </w:p>
              </w:tc>
              <w:tc>
                <w:tcPr>
                  <w:tcW w:w="1559" w:type="dxa"/>
                  <w:vAlign w:val="center"/>
                </w:tcPr>
                <w:p w14:paraId="6E7BCA45" w14:textId="77777777" w:rsidR="008E225E" w:rsidRPr="005937BC" w:rsidRDefault="008E225E">
                  <w:pPr>
                    <w:jc w:val="right"/>
                    <w:cnfStyle w:val="000000000000" w:firstRow="0" w:lastRow="0" w:firstColumn="0" w:lastColumn="0" w:oddVBand="0" w:evenVBand="0" w:oddHBand="0" w:evenHBand="0" w:firstRowFirstColumn="0" w:firstRowLastColumn="0" w:lastRowFirstColumn="0" w:lastRowLastColumn="0"/>
                    <w:rPr>
                      <w:rFonts w:ascii="Arial" w:eastAsia="楷体_GB2312" w:hAnsi="Arial"/>
                      <w:color w:val="244061" w:themeColor="accent1" w:themeShade="80"/>
                      <w:sz w:val="18"/>
                      <w:szCs w:val="18"/>
                    </w:rPr>
                  </w:pPr>
                  <w:r w:rsidRPr="000D76D2">
                    <w:rPr>
                      <w:rFonts w:ascii="Arial" w:eastAsia="楷体_GB2312" w:hAnsi="Arial" w:hint="eastAsia"/>
                      <w:color w:val="244061" w:themeColor="accent1" w:themeShade="80"/>
                      <w:sz w:val="18"/>
                      <w:szCs w:val="18"/>
                    </w:rPr>
                    <w:t>1.43%</w:t>
                  </w:r>
                </w:p>
              </w:tc>
              <w:tc>
                <w:tcPr>
                  <w:tcW w:w="1446" w:type="dxa"/>
                  <w:vAlign w:val="center"/>
                </w:tcPr>
                <w:p w14:paraId="1E0BB227" w14:textId="77777777" w:rsidR="008E225E" w:rsidRPr="005937BC" w:rsidRDefault="008E225E">
                  <w:pPr>
                    <w:jc w:val="right"/>
                    <w:cnfStyle w:val="000000000000" w:firstRow="0" w:lastRow="0" w:firstColumn="0" w:lastColumn="0" w:oddVBand="0" w:evenVBand="0" w:oddHBand="0" w:evenHBand="0" w:firstRowFirstColumn="0" w:firstRowLastColumn="0" w:lastRowFirstColumn="0" w:lastRowLastColumn="0"/>
                    <w:rPr>
                      <w:rFonts w:ascii="Arial" w:eastAsia="楷体_GB2312" w:hAnsi="Arial"/>
                      <w:color w:val="244061" w:themeColor="accent1" w:themeShade="80"/>
                      <w:sz w:val="18"/>
                      <w:szCs w:val="18"/>
                    </w:rPr>
                  </w:pPr>
                  <w:r w:rsidRPr="000D76D2">
                    <w:rPr>
                      <w:rFonts w:ascii="Arial" w:eastAsia="楷体_GB2312" w:hAnsi="Arial" w:hint="eastAsia"/>
                      <w:color w:val="244061" w:themeColor="accent1" w:themeShade="80"/>
                      <w:sz w:val="18"/>
                      <w:szCs w:val="18"/>
                    </w:rPr>
                    <w:t>3.11%</w:t>
                  </w:r>
                </w:p>
              </w:tc>
            </w:tr>
          </w:tbl>
          <w:p w14:paraId="3C2AA970" w14:textId="77777777" w:rsidR="008E225E" w:rsidRDefault="008E225E">
            <w:pPr>
              <w:pStyle w:val="ae"/>
              <w:ind w:leftChars="0" w:left="0"/>
              <w:rPr>
                <w:rFonts w:cs="Arial"/>
                <w:color w:val="0F243E" w:themeColor="text2" w:themeShade="80"/>
              </w:rPr>
            </w:pPr>
          </w:p>
        </w:tc>
      </w:tr>
      <w:tr w:rsidR="008E225E" w14:paraId="5E3851C5" w14:textId="77777777" w:rsidTr="00A23D68">
        <w:trPr>
          <w:trHeight w:val="300"/>
        </w:trPr>
        <w:tc>
          <w:tcPr>
            <w:tcW w:w="7582" w:type="dxa"/>
            <w:gridSpan w:val="3"/>
            <w:tcBorders>
              <w:top w:val="single" w:sz="4" w:space="0" w:color="auto"/>
            </w:tcBorders>
            <w:shd w:val="clear" w:color="auto" w:fill="auto"/>
          </w:tcPr>
          <w:p w14:paraId="2CE166FA" w14:textId="77777777" w:rsidR="008E225E" w:rsidRDefault="008E225E" w:rsidP="00567F9F">
            <w:pPr>
              <w:pStyle w:val="aff4"/>
              <w:rPr>
                <w:rFonts w:cs="Arial"/>
              </w:rPr>
            </w:pPr>
            <w:r w:rsidRPr="7A53A97B">
              <w:rPr>
                <w:rFonts w:cs="Arial"/>
              </w:rPr>
              <w:t>数据来源：</w:t>
            </w:r>
            <w:r>
              <w:rPr>
                <w:rFonts w:cs="Arial" w:hint="eastAsia"/>
              </w:rPr>
              <w:t>公司披露</w:t>
            </w:r>
            <w:r w:rsidRPr="7A53A97B">
              <w:rPr>
                <w:rFonts w:cs="Arial"/>
              </w:rPr>
              <w:t>，广发证券（香港）研究</w:t>
            </w:r>
          </w:p>
        </w:tc>
      </w:tr>
      <w:tr w:rsidR="008E225E" w14:paraId="71403A06" w14:textId="77777777" w:rsidTr="00A23D68">
        <w:trPr>
          <w:trHeight w:val="300"/>
        </w:trPr>
        <w:tc>
          <w:tcPr>
            <w:tcW w:w="7582" w:type="dxa"/>
            <w:gridSpan w:val="3"/>
            <w:tcBorders>
              <w:bottom w:val="single" w:sz="4" w:space="0" w:color="auto"/>
            </w:tcBorders>
            <w:shd w:val="clear" w:color="auto" w:fill="auto"/>
          </w:tcPr>
          <w:p w14:paraId="43C17F5F" w14:textId="75B58950" w:rsidR="008E225E" w:rsidRPr="008952FC" w:rsidRDefault="008E225E">
            <w:pPr>
              <w:pStyle w:val="aff2"/>
              <w:keepNext/>
              <w:rPr>
                <w:rFonts w:ascii="楷体_GB2312" w:eastAsia="楷体_GB2312" w:hAnsi="楷体_GB2312"/>
                <w:b/>
                <w:bCs/>
                <w:sz w:val="21"/>
                <w:szCs w:val="21"/>
                <w:lang w:eastAsia="zh-CN"/>
              </w:rPr>
            </w:pPr>
            <w:bookmarkStart w:id="77" w:name="OLE_LINK507"/>
            <w:bookmarkStart w:id="78" w:name="OLE_LINK508"/>
            <w:r w:rsidRPr="008952FC">
              <w:rPr>
                <w:rFonts w:ascii="楷体_GB2312" w:eastAsia="楷体_GB2312" w:hAnsi="楷体_GB2312" w:hint="eastAsia"/>
                <w:b/>
                <w:bCs/>
                <w:sz w:val="21"/>
                <w:szCs w:val="21"/>
                <w:lang w:eastAsia="zh-CN"/>
              </w:rPr>
              <w:t xml:space="preserve">表 </w:t>
            </w:r>
            <w:r w:rsidRPr="008952FC">
              <w:rPr>
                <w:rFonts w:ascii="Arial" w:eastAsia="楷体_GB2312" w:hAnsi="Arial" w:cs="Arial"/>
                <w:b/>
                <w:bCs/>
                <w:sz w:val="21"/>
                <w:szCs w:val="21"/>
              </w:rPr>
              <w:fldChar w:fldCharType="begin"/>
            </w:r>
            <w:r w:rsidRPr="008952FC">
              <w:rPr>
                <w:rFonts w:ascii="Arial" w:eastAsia="楷体_GB2312" w:hAnsi="Arial" w:cs="Arial"/>
                <w:b/>
                <w:bCs/>
                <w:sz w:val="21"/>
                <w:szCs w:val="21"/>
                <w:lang w:eastAsia="zh-CN"/>
              </w:rPr>
              <w:instrText xml:space="preserve"> SEQ </w:instrText>
            </w:r>
            <w:r w:rsidRPr="008952FC">
              <w:rPr>
                <w:rFonts w:ascii="Arial" w:eastAsia="楷体_GB2312" w:hAnsi="Arial" w:cs="Arial"/>
                <w:b/>
                <w:bCs/>
                <w:sz w:val="21"/>
                <w:szCs w:val="21"/>
                <w:lang w:eastAsia="zh-CN"/>
              </w:rPr>
              <w:instrText>表</w:instrText>
            </w:r>
            <w:r w:rsidRPr="008952FC">
              <w:rPr>
                <w:rFonts w:ascii="Arial" w:eastAsia="楷体_GB2312" w:hAnsi="Arial" w:cs="Arial"/>
                <w:b/>
                <w:bCs/>
                <w:sz w:val="21"/>
                <w:szCs w:val="21"/>
                <w:lang w:eastAsia="zh-CN"/>
              </w:rPr>
              <w:instrText xml:space="preserve"> \* ARABIC </w:instrText>
            </w:r>
            <w:r w:rsidRPr="008952FC">
              <w:rPr>
                <w:rFonts w:ascii="Arial" w:eastAsia="楷体_GB2312" w:hAnsi="Arial" w:cs="Arial"/>
                <w:b/>
                <w:bCs/>
                <w:sz w:val="21"/>
                <w:szCs w:val="21"/>
              </w:rPr>
              <w:fldChar w:fldCharType="separate"/>
            </w:r>
            <w:r w:rsidR="00171826">
              <w:rPr>
                <w:rFonts w:ascii="Arial" w:eastAsia="楷体_GB2312" w:hAnsi="Arial" w:cs="Arial"/>
                <w:b/>
                <w:bCs/>
                <w:noProof/>
                <w:sz w:val="21"/>
                <w:szCs w:val="21"/>
                <w:lang w:eastAsia="zh-CN"/>
              </w:rPr>
              <w:t>15</w:t>
            </w:r>
            <w:r w:rsidRPr="008952FC">
              <w:rPr>
                <w:rFonts w:ascii="Arial" w:eastAsia="楷体_GB2312" w:hAnsi="Arial" w:cs="Arial"/>
                <w:b/>
                <w:bCs/>
                <w:sz w:val="21"/>
                <w:szCs w:val="21"/>
              </w:rPr>
              <w:fldChar w:fldCharType="end"/>
            </w:r>
            <w:r w:rsidRPr="008952FC">
              <w:rPr>
                <w:rFonts w:ascii="楷体_GB2312" w:eastAsia="楷体_GB2312" w:hAnsi="楷体_GB2312" w:cs="Arial"/>
                <w:b/>
                <w:bCs/>
                <w:sz w:val="21"/>
                <w:szCs w:val="21"/>
                <w:lang w:eastAsia="zh-CN"/>
              </w:rPr>
              <w:t>：</w:t>
            </w:r>
            <w:r w:rsidRPr="008952FC">
              <w:rPr>
                <w:rFonts w:ascii="楷体_GB2312" w:eastAsia="楷体_GB2312" w:hAnsi="楷体_GB2312" w:cs="Arial" w:hint="eastAsia"/>
                <w:b/>
                <w:bCs/>
                <w:sz w:val="21"/>
                <w:szCs w:val="21"/>
                <w:lang w:eastAsia="zh-CN"/>
              </w:rPr>
              <w:t>上游</w:t>
            </w:r>
            <w:r w:rsidR="0094053B">
              <w:rPr>
                <w:rFonts w:ascii="楷体_GB2312" w:eastAsia="楷体_GB2312" w:hAnsi="楷体_GB2312" w:cs="Arial" w:hint="eastAsia"/>
                <w:b/>
                <w:bCs/>
                <w:sz w:val="21"/>
                <w:szCs w:val="21"/>
                <w:lang w:eastAsia="zh-CN"/>
              </w:rPr>
              <w:t>头部整机制造商</w:t>
            </w:r>
            <w:r w:rsidRPr="008952FC">
              <w:rPr>
                <w:rFonts w:ascii="楷体_GB2312" w:eastAsia="楷体_GB2312" w:hAnsi="楷体_GB2312" w:cs="Arial" w:hint="eastAsia"/>
                <w:b/>
                <w:bCs/>
                <w:sz w:val="21"/>
                <w:szCs w:val="21"/>
                <w:lang w:eastAsia="zh-CN"/>
              </w:rPr>
              <w:t>近三年制造成本对比（元/</w:t>
            </w:r>
            <w:r w:rsidRPr="008952FC">
              <w:rPr>
                <w:rFonts w:ascii="Arial" w:eastAsia="楷体_GB2312" w:hAnsi="Arial" w:cs="Arial"/>
                <w:b/>
                <w:bCs/>
                <w:sz w:val="21"/>
                <w:szCs w:val="21"/>
                <w:lang w:eastAsia="zh-CN"/>
              </w:rPr>
              <w:t>MW</w:t>
            </w:r>
            <w:r w:rsidRPr="008952FC">
              <w:rPr>
                <w:rFonts w:ascii="楷体_GB2312" w:eastAsia="楷体_GB2312" w:hAnsi="楷体_GB2312" w:cs="Arial" w:hint="eastAsia"/>
                <w:b/>
                <w:bCs/>
                <w:sz w:val="21"/>
                <w:szCs w:val="21"/>
                <w:lang w:eastAsia="zh-CN"/>
              </w:rPr>
              <w:t>）</w:t>
            </w:r>
          </w:p>
        </w:tc>
      </w:tr>
      <w:tr w:rsidR="008E225E" w14:paraId="21CB76F4" w14:textId="77777777" w:rsidTr="00A23D68">
        <w:trPr>
          <w:trHeight w:val="2340"/>
        </w:trPr>
        <w:tc>
          <w:tcPr>
            <w:tcW w:w="7582" w:type="dxa"/>
            <w:gridSpan w:val="3"/>
            <w:tcBorders>
              <w:top w:val="single" w:sz="4" w:space="0" w:color="auto"/>
              <w:bottom w:val="single" w:sz="4" w:space="0" w:color="auto"/>
            </w:tcBorders>
            <w:shd w:val="clear" w:color="auto" w:fill="auto"/>
            <w:vAlign w:val="center"/>
          </w:tcPr>
          <w:tbl>
            <w:tblPr>
              <w:tblStyle w:val="4-1"/>
              <w:tblW w:w="0" w:type="auto"/>
              <w:tblLook w:val="04A0" w:firstRow="1" w:lastRow="0" w:firstColumn="1" w:lastColumn="0" w:noHBand="0" w:noVBand="1"/>
            </w:tblPr>
            <w:tblGrid>
              <w:gridCol w:w="2792"/>
              <w:gridCol w:w="1559"/>
              <w:gridCol w:w="1559"/>
              <w:gridCol w:w="1446"/>
            </w:tblGrid>
            <w:tr w:rsidR="008E225E" w14:paraId="43FFCFB0" w14:textId="77777777" w:rsidTr="003B63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2" w:type="dxa"/>
                  <w:vAlign w:val="center"/>
                </w:tcPr>
                <w:p w14:paraId="47FEE234" w14:textId="77777777" w:rsidR="008E225E" w:rsidRPr="00FD3E8D" w:rsidRDefault="008E225E">
                  <w:pPr>
                    <w:pStyle w:val="ae"/>
                    <w:ind w:leftChars="0" w:left="0"/>
                    <w:rPr>
                      <w:rFonts w:cs="Arial"/>
                      <w:b w:val="0"/>
                      <w:sz w:val="18"/>
                      <w:szCs w:val="18"/>
                    </w:rPr>
                  </w:pPr>
                  <w:r w:rsidRPr="00FD3E8D">
                    <w:rPr>
                      <w:rFonts w:cs="Arial" w:hint="eastAsia"/>
                      <w:b w:val="0"/>
                      <w:sz w:val="18"/>
                      <w:szCs w:val="18"/>
                    </w:rPr>
                    <w:t>整机制造商</w:t>
                  </w:r>
                </w:p>
              </w:tc>
              <w:tc>
                <w:tcPr>
                  <w:tcW w:w="1559" w:type="dxa"/>
                  <w:vAlign w:val="center"/>
                </w:tcPr>
                <w:p w14:paraId="1838BFA2" w14:textId="0A768FFD" w:rsidR="008E225E" w:rsidRPr="00FD3E8D" w:rsidRDefault="008E225E">
                  <w:pPr>
                    <w:pStyle w:val="ae"/>
                    <w:ind w:leftChars="0" w:left="0"/>
                    <w:jc w:val="center"/>
                    <w:cnfStyle w:val="100000000000" w:firstRow="1" w:lastRow="0" w:firstColumn="0" w:lastColumn="0" w:oddVBand="0" w:evenVBand="0" w:oddHBand="0" w:evenHBand="0" w:firstRowFirstColumn="0" w:firstRowLastColumn="0" w:lastRowFirstColumn="0" w:lastRowLastColumn="0"/>
                    <w:rPr>
                      <w:rFonts w:cs="Arial"/>
                      <w:b w:val="0"/>
                      <w:sz w:val="18"/>
                      <w:szCs w:val="18"/>
                    </w:rPr>
                  </w:pPr>
                  <w:r w:rsidRPr="00FD3E8D">
                    <w:rPr>
                      <w:rFonts w:cs="Arial" w:hint="eastAsia"/>
                      <w:b w:val="0"/>
                      <w:sz w:val="18"/>
                      <w:szCs w:val="18"/>
                    </w:rPr>
                    <w:t>2</w:t>
                  </w:r>
                  <w:r w:rsidRPr="00FD3E8D">
                    <w:rPr>
                      <w:rFonts w:cs="Arial"/>
                      <w:b w:val="0"/>
                      <w:sz w:val="18"/>
                      <w:szCs w:val="18"/>
                    </w:rPr>
                    <w:t>022</w:t>
                  </w:r>
                  <w:r>
                    <w:rPr>
                      <w:rFonts w:cs="Arial" w:hint="eastAsia"/>
                      <w:b w:val="0"/>
                      <w:sz w:val="18"/>
                      <w:szCs w:val="18"/>
                    </w:rPr>
                    <w:t>年</w:t>
                  </w:r>
                </w:p>
              </w:tc>
              <w:tc>
                <w:tcPr>
                  <w:tcW w:w="1559" w:type="dxa"/>
                  <w:vAlign w:val="center"/>
                </w:tcPr>
                <w:p w14:paraId="541C5C0D" w14:textId="7B0E4389" w:rsidR="008E225E" w:rsidRPr="00FD3E8D" w:rsidRDefault="008E225E">
                  <w:pPr>
                    <w:pStyle w:val="ae"/>
                    <w:ind w:leftChars="0" w:left="0"/>
                    <w:jc w:val="center"/>
                    <w:cnfStyle w:val="100000000000" w:firstRow="1" w:lastRow="0" w:firstColumn="0" w:lastColumn="0" w:oddVBand="0" w:evenVBand="0" w:oddHBand="0" w:evenHBand="0" w:firstRowFirstColumn="0" w:firstRowLastColumn="0" w:lastRowFirstColumn="0" w:lastRowLastColumn="0"/>
                    <w:rPr>
                      <w:rFonts w:cs="Arial"/>
                      <w:b w:val="0"/>
                      <w:sz w:val="18"/>
                      <w:szCs w:val="18"/>
                    </w:rPr>
                  </w:pPr>
                  <w:r w:rsidRPr="00FD3E8D">
                    <w:rPr>
                      <w:rFonts w:cs="Arial" w:hint="eastAsia"/>
                      <w:b w:val="0"/>
                      <w:sz w:val="18"/>
                      <w:szCs w:val="18"/>
                    </w:rPr>
                    <w:t>2</w:t>
                  </w:r>
                  <w:r w:rsidRPr="00FD3E8D">
                    <w:rPr>
                      <w:rFonts w:cs="Arial"/>
                      <w:b w:val="0"/>
                      <w:sz w:val="18"/>
                      <w:szCs w:val="18"/>
                    </w:rPr>
                    <w:t>021</w:t>
                  </w:r>
                  <w:r>
                    <w:rPr>
                      <w:rFonts w:cs="Arial" w:hint="eastAsia"/>
                      <w:b w:val="0"/>
                      <w:sz w:val="18"/>
                      <w:szCs w:val="18"/>
                    </w:rPr>
                    <w:t>年</w:t>
                  </w:r>
                </w:p>
              </w:tc>
              <w:tc>
                <w:tcPr>
                  <w:tcW w:w="1446" w:type="dxa"/>
                  <w:vAlign w:val="center"/>
                </w:tcPr>
                <w:p w14:paraId="5F045362" w14:textId="78C9893B" w:rsidR="008E225E" w:rsidRPr="00FD3E8D" w:rsidRDefault="008E225E">
                  <w:pPr>
                    <w:pStyle w:val="ae"/>
                    <w:ind w:leftChars="0" w:left="0"/>
                    <w:jc w:val="center"/>
                    <w:cnfStyle w:val="100000000000" w:firstRow="1" w:lastRow="0" w:firstColumn="0" w:lastColumn="0" w:oddVBand="0" w:evenVBand="0" w:oddHBand="0" w:evenHBand="0" w:firstRowFirstColumn="0" w:firstRowLastColumn="0" w:lastRowFirstColumn="0" w:lastRowLastColumn="0"/>
                    <w:rPr>
                      <w:rFonts w:cs="Arial"/>
                      <w:b w:val="0"/>
                      <w:sz w:val="18"/>
                      <w:szCs w:val="18"/>
                    </w:rPr>
                  </w:pPr>
                  <w:r w:rsidRPr="00FD3E8D">
                    <w:rPr>
                      <w:rFonts w:cs="Arial" w:hint="eastAsia"/>
                      <w:b w:val="0"/>
                      <w:sz w:val="18"/>
                      <w:szCs w:val="18"/>
                    </w:rPr>
                    <w:t>2</w:t>
                  </w:r>
                  <w:r w:rsidRPr="00FD3E8D">
                    <w:rPr>
                      <w:rFonts w:cs="Arial"/>
                      <w:b w:val="0"/>
                      <w:sz w:val="18"/>
                      <w:szCs w:val="18"/>
                    </w:rPr>
                    <w:t>020</w:t>
                  </w:r>
                  <w:r>
                    <w:rPr>
                      <w:rFonts w:cs="Arial" w:hint="eastAsia"/>
                      <w:b w:val="0"/>
                      <w:sz w:val="18"/>
                      <w:szCs w:val="18"/>
                    </w:rPr>
                    <w:t>年</w:t>
                  </w:r>
                </w:p>
              </w:tc>
            </w:tr>
            <w:tr w:rsidR="008E225E" w14:paraId="2309257A" w14:textId="77777777" w:rsidTr="003B63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2" w:type="dxa"/>
                  <w:vAlign w:val="center"/>
                </w:tcPr>
                <w:p w14:paraId="47CF5ACB" w14:textId="70F0E73E" w:rsidR="008E225E" w:rsidRPr="00721568" w:rsidRDefault="008E225E">
                  <w:pPr>
                    <w:pStyle w:val="ae"/>
                    <w:ind w:leftChars="0" w:left="0"/>
                    <w:rPr>
                      <w:rFonts w:cs="Arial"/>
                      <w:b w:val="0"/>
                      <w:color w:val="0F243E" w:themeColor="text2" w:themeShade="80"/>
                      <w:sz w:val="18"/>
                      <w:szCs w:val="18"/>
                    </w:rPr>
                  </w:pPr>
                  <w:r w:rsidRPr="005C5FB6">
                    <w:rPr>
                      <w:rFonts w:cs="Arial" w:hint="eastAsia"/>
                      <w:b w:val="0"/>
                      <w:color w:val="0F243E" w:themeColor="text2" w:themeShade="80"/>
                      <w:sz w:val="18"/>
                      <w:szCs w:val="18"/>
                    </w:rPr>
                    <w:t>Goldwind</w:t>
                  </w:r>
                  <w:r w:rsidRPr="005C5FB6">
                    <w:rPr>
                      <w:rFonts w:cs="Arial" w:hint="eastAsia"/>
                      <w:b w:val="0"/>
                      <w:color w:val="0F243E" w:themeColor="text2" w:themeShade="80"/>
                      <w:sz w:val="18"/>
                      <w:szCs w:val="18"/>
                    </w:rPr>
                    <w:t>（金风科技）</w:t>
                  </w:r>
                </w:p>
              </w:tc>
              <w:tc>
                <w:tcPr>
                  <w:tcW w:w="1559" w:type="dxa"/>
                  <w:vAlign w:val="center"/>
                </w:tcPr>
                <w:p w14:paraId="78DAFF00" w14:textId="77777777" w:rsidR="008E225E" w:rsidRPr="002F7314" w:rsidRDefault="008E225E">
                  <w:pPr>
                    <w:pStyle w:val="ae"/>
                    <w:ind w:leftChars="0" w:left="0"/>
                    <w:jc w:val="right"/>
                    <w:cnfStyle w:val="000000100000" w:firstRow="0" w:lastRow="0" w:firstColumn="0" w:lastColumn="0" w:oddVBand="0" w:evenVBand="0" w:oddHBand="1" w:evenHBand="0" w:firstRowFirstColumn="0" w:firstRowLastColumn="0" w:lastRowFirstColumn="0" w:lastRowLastColumn="0"/>
                    <w:rPr>
                      <w:rFonts w:cs="Arial"/>
                      <w:color w:val="244061" w:themeColor="accent1" w:themeShade="80"/>
                      <w:sz w:val="18"/>
                      <w:szCs w:val="18"/>
                    </w:rPr>
                  </w:pPr>
                  <w:bookmarkStart w:id="79" w:name="OLE_LINK515"/>
                  <w:bookmarkStart w:id="80" w:name="OLE_LINK516"/>
                  <w:bookmarkStart w:id="81" w:name="OLE_LINK517"/>
                  <w:r w:rsidRPr="002F7314">
                    <w:rPr>
                      <w:rFonts w:hint="eastAsia"/>
                      <w:color w:val="244061" w:themeColor="accent1" w:themeShade="80"/>
                      <w:sz w:val="18"/>
                      <w:szCs w:val="18"/>
                    </w:rPr>
                    <w:t xml:space="preserve">1,972,854 </w:t>
                  </w:r>
                  <w:bookmarkEnd w:id="79"/>
                  <w:bookmarkEnd w:id="80"/>
                  <w:bookmarkEnd w:id="81"/>
                </w:p>
              </w:tc>
              <w:tc>
                <w:tcPr>
                  <w:tcW w:w="1559" w:type="dxa"/>
                  <w:vAlign w:val="center"/>
                </w:tcPr>
                <w:p w14:paraId="04759A5D" w14:textId="77777777" w:rsidR="008E225E" w:rsidRPr="002F7314" w:rsidRDefault="008E225E">
                  <w:pPr>
                    <w:pStyle w:val="ae"/>
                    <w:ind w:leftChars="0" w:left="0"/>
                    <w:jc w:val="right"/>
                    <w:cnfStyle w:val="000000100000" w:firstRow="0" w:lastRow="0" w:firstColumn="0" w:lastColumn="0" w:oddVBand="0" w:evenVBand="0" w:oddHBand="1" w:evenHBand="0" w:firstRowFirstColumn="0" w:firstRowLastColumn="0" w:lastRowFirstColumn="0" w:lastRowLastColumn="0"/>
                    <w:rPr>
                      <w:rFonts w:cs="Arial"/>
                      <w:color w:val="244061" w:themeColor="accent1" w:themeShade="80"/>
                      <w:sz w:val="18"/>
                      <w:szCs w:val="18"/>
                    </w:rPr>
                  </w:pPr>
                  <w:r w:rsidRPr="002F7314">
                    <w:rPr>
                      <w:rFonts w:hint="eastAsia"/>
                      <w:color w:val="244061" w:themeColor="accent1" w:themeShade="80"/>
                      <w:sz w:val="18"/>
                      <w:szCs w:val="18"/>
                    </w:rPr>
                    <w:t xml:space="preserve">2,779,235 </w:t>
                  </w:r>
                </w:p>
              </w:tc>
              <w:tc>
                <w:tcPr>
                  <w:tcW w:w="1446" w:type="dxa"/>
                  <w:vAlign w:val="center"/>
                </w:tcPr>
                <w:p w14:paraId="2EAFA2E6" w14:textId="77777777" w:rsidR="008E225E" w:rsidRPr="002F7314" w:rsidRDefault="008E225E">
                  <w:pPr>
                    <w:pStyle w:val="ae"/>
                    <w:ind w:leftChars="0" w:left="0"/>
                    <w:jc w:val="right"/>
                    <w:cnfStyle w:val="000000100000" w:firstRow="0" w:lastRow="0" w:firstColumn="0" w:lastColumn="0" w:oddVBand="0" w:evenVBand="0" w:oddHBand="1" w:evenHBand="0" w:firstRowFirstColumn="0" w:firstRowLastColumn="0" w:lastRowFirstColumn="0" w:lastRowLastColumn="0"/>
                    <w:rPr>
                      <w:rFonts w:cs="Arial"/>
                      <w:color w:val="244061" w:themeColor="accent1" w:themeShade="80"/>
                      <w:sz w:val="18"/>
                      <w:szCs w:val="18"/>
                    </w:rPr>
                  </w:pPr>
                  <w:r w:rsidRPr="002F7314">
                    <w:rPr>
                      <w:rFonts w:hint="eastAsia"/>
                      <w:color w:val="244061" w:themeColor="accent1" w:themeShade="80"/>
                      <w:sz w:val="18"/>
                      <w:szCs w:val="18"/>
                    </w:rPr>
                    <w:t xml:space="preserve">2,882,585 </w:t>
                  </w:r>
                </w:p>
              </w:tc>
            </w:tr>
            <w:tr w:rsidR="008E225E" w14:paraId="54D187C5" w14:textId="77777777" w:rsidTr="003B6306">
              <w:tc>
                <w:tcPr>
                  <w:cnfStyle w:val="001000000000" w:firstRow="0" w:lastRow="0" w:firstColumn="1" w:lastColumn="0" w:oddVBand="0" w:evenVBand="0" w:oddHBand="0" w:evenHBand="0" w:firstRowFirstColumn="0" w:firstRowLastColumn="0" w:lastRowFirstColumn="0" w:lastRowLastColumn="0"/>
                  <w:tcW w:w="2792" w:type="dxa"/>
                  <w:vAlign w:val="center"/>
                </w:tcPr>
                <w:p w14:paraId="30EF7D95" w14:textId="038E44BD" w:rsidR="008E225E" w:rsidRPr="00D14C32" w:rsidRDefault="008E225E">
                  <w:pPr>
                    <w:pStyle w:val="ae"/>
                    <w:ind w:leftChars="0" w:left="0"/>
                    <w:rPr>
                      <w:rFonts w:cs="Arial"/>
                      <w:color w:val="0F243E" w:themeColor="text2" w:themeShade="80"/>
                      <w:sz w:val="18"/>
                      <w:szCs w:val="18"/>
                    </w:rPr>
                  </w:pPr>
                  <w:bookmarkStart w:id="82" w:name="OLE_LINK1" w:colFirst="1" w:colLast="2"/>
                  <w:bookmarkStart w:id="83" w:name="OLE_LINK2" w:colFirst="1" w:colLast="2"/>
                  <w:bookmarkStart w:id="84" w:name="_Hlk138173737"/>
                  <w:r w:rsidRPr="00FC6B5B">
                    <w:rPr>
                      <w:b w:val="0"/>
                      <w:bCs w:val="0"/>
                      <w:sz w:val="18"/>
                      <w:szCs w:val="18"/>
                    </w:rPr>
                    <w:t>Dongfang Electric</w:t>
                  </w:r>
                  <w:r>
                    <w:rPr>
                      <w:rFonts w:hint="eastAsia"/>
                      <w:b w:val="0"/>
                      <w:sz w:val="18"/>
                      <w:szCs w:val="18"/>
                    </w:rPr>
                    <w:t>（东方电气）</w:t>
                  </w:r>
                </w:p>
              </w:tc>
              <w:tc>
                <w:tcPr>
                  <w:tcW w:w="1559" w:type="dxa"/>
                  <w:vAlign w:val="center"/>
                </w:tcPr>
                <w:p w14:paraId="6EB182CF" w14:textId="77777777" w:rsidR="008E225E" w:rsidRPr="002F7314" w:rsidRDefault="008E225E">
                  <w:pPr>
                    <w:pStyle w:val="ae"/>
                    <w:ind w:leftChars="0" w:left="0"/>
                    <w:jc w:val="right"/>
                    <w:cnfStyle w:val="000000000000" w:firstRow="0" w:lastRow="0" w:firstColumn="0" w:lastColumn="0" w:oddVBand="0" w:evenVBand="0" w:oddHBand="0" w:evenHBand="0" w:firstRowFirstColumn="0" w:firstRowLastColumn="0" w:lastRowFirstColumn="0" w:lastRowLastColumn="0"/>
                    <w:rPr>
                      <w:rFonts w:cs="Arial"/>
                      <w:color w:val="244061" w:themeColor="accent1" w:themeShade="80"/>
                      <w:sz w:val="18"/>
                      <w:szCs w:val="18"/>
                    </w:rPr>
                  </w:pPr>
                  <w:r w:rsidRPr="002F7314">
                    <w:rPr>
                      <w:rFonts w:hint="eastAsia"/>
                      <w:color w:val="244061" w:themeColor="accent1" w:themeShade="80"/>
                      <w:sz w:val="18"/>
                      <w:szCs w:val="18"/>
                    </w:rPr>
                    <w:t xml:space="preserve">3,515,965 </w:t>
                  </w:r>
                </w:p>
              </w:tc>
              <w:tc>
                <w:tcPr>
                  <w:tcW w:w="1559" w:type="dxa"/>
                  <w:vAlign w:val="center"/>
                </w:tcPr>
                <w:p w14:paraId="2AF43C8E" w14:textId="77777777" w:rsidR="008E225E" w:rsidRPr="002F7314" w:rsidRDefault="008E225E">
                  <w:pPr>
                    <w:pStyle w:val="ae"/>
                    <w:ind w:leftChars="0" w:left="0"/>
                    <w:jc w:val="right"/>
                    <w:cnfStyle w:val="000000000000" w:firstRow="0" w:lastRow="0" w:firstColumn="0" w:lastColumn="0" w:oddVBand="0" w:evenVBand="0" w:oddHBand="0" w:evenHBand="0" w:firstRowFirstColumn="0" w:firstRowLastColumn="0" w:lastRowFirstColumn="0" w:lastRowLastColumn="0"/>
                    <w:rPr>
                      <w:rFonts w:cs="Arial"/>
                      <w:color w:val="244061" w:themeColor="accent1" w:themeShade="80"/>
                      <w:sz w:val="18"/>
                      <w:szCs w:val="18"/>
                    </w:rPr>
                  </w:pPr>
                  <w:r w:rsidRPr="002F7314">
                    <w:rPr>
                      <w:rFonts w:hint="eastAsia"/>
                      <w:color w:val="244061" w:themeColor="accent1" w:themeShade="80"/>
                      <w:sz w:val="18"/>
                      <w:szCs w:val="18"/>
                    </w:rPr>
                    <w:t xml:space="preserve">3,857,961 </w:t>
                  </w:r>
                </w:p>
              </w:tc>
              <w:tc>
                <w:tcPr>
                  <w:tcW w:w="1446" w:type="dxa"/>
                  <w:vAlign w:val="center"/>
                </w:tcPr>
                <w:p w14:paraId="76C3E913" w14:textId="77777777" w:rsidR="008E225E" w:rsidRPr="002F7314" w:rsidRDefault="008E225E">
                  <w:pPr>
                    <w:pStyle w:val="ae"/>
                    <w:ind w:leftChars="0" w:left="0"/>
                    <w:jc w:val="right"/>
                    <w:cnfStyle w:val="000000000000" w:firstRow="0" w:lastRow="0" w:firstColumn="0" w:lastColumn="0" w:oddVBand="0" w:evenVBand="0" w:oddHBand="0" w:evenHBand="0" w:firstRowFirstColumn="0" w:firstRowLastColumn="0" w:lastRowFirstColumn="0" w:lastRowLastColumn="0"/>
                    <w:rPr>
                      <w:rFonts w:cs="Arial"/>
                      <w:color w:val="244061" w:themeColor="accent1" w:themeShade="80"/>
                      <w:sz w:val="18"/>
                      <w:szCs w:val="18"/>
                    </w:rPr>
                  </w:pPr>
                  <w:r w:rsidRPr="002F7314">
                    <w:rPr>
                      <w:rFonts w:hint="eastAsia"/>
                      <w:color w:val="244061" w:themeColor="accent1" w:themeShade="80"/>
                      <w:sz w:val="18"/>
                      <w:szCs w:val="18"/>
                    </w:rPr>
                    <w:t xml:space="preserve">3,030,772 </w:t>
                  </w:r>
                </w:p>
              </w:tc>
            </w:tr>
            <w:bookmarkEnd w:id="82"/>
            <w:bookmarkEnd w:id="83"/>
            <w:bookmarkEnd w:id="84"/>
            <w:tr w:rsidR="008E225E" w14:paraId="48CB3EEE" w14:textId="77777777" w:rsidTr="003B63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2" w:type="dxa"/>
                  <w:vAlign w:val="center"/>
                </w:tcPr>
                <w:p w14:paraId="055272CD" w14:textId="6E01AD8B" w:rsidR="008E225E" w:rsidRPr="00721568" w:rsidRDefault="008E225E">
                  <w:pPr>
                    <w:pStyle w:val="ae"/>
                    <w:ind w:leftChars="0" w:left="0"/>
                    <w:rPr>
                      <w:rFonts w:cs="Arial"/>
                      <w:b w:val="0"/>
                      <w:color w:val="0F243E" w:themeColor="text2" w:themeShade="80"/>
                      <w:sz w:val="18"/>
                      <w:szCs w:val="18"/>
                    </w:rPr>
                  </w:pPr>
                  <w:r>
                    <w:rPr>
                      <w:rFonts w:cs="Arial" w:hint="eastAsia"/>
                      <w:b w:val="0"/>
                      <w:color w:val="0F243E" w:themeColor="text2" w:themeShade="80"/>
                      <w:sz w:val="18"/>
                      <w:szCs w:val="18"/>
                    </w:rPr>
                    <w:t>Mingyang</w:t>
                  </w:r>
                  <w:r>
                    <w:rPr>
                      <w:rFonts w:cs="Arial" w:hint="eastAsia"/>
                      <w:b w:val="0"/>
                      <w:color w:val="0F243E" w:themeColor="text2" w:themeShade="80"/>
                      <w:sz w:val="18"/>
                      <w:szCs w:val="18"/>
                    </w:rPr>
                    <w:t>（明阳智能）</w:t>
                  </w:r>
                </w:p>
              </w:tc>
              <w:tc>
                <w:tcPr>
                  <w:tcW w:w="1559" w:type="dxa"/>
                  <w:vAlign w:val="center"/>
                </w:tcPr>
                <w:p w14:paraId="470ADAF8" w14:textId="77777777" w:rsidR="008E225E" w:rsidRPr="002F7314" w:rsidRDefault="008E225E">
                  <w:pPr>
                    <w:pStyle w:val="ae"/>
                    <w:ind w:leftChars="0" w:left="0"/>
                    <w:jc w:val="right"/>
                    <w:cnfStyle w:val="000000100000" w:firstRow="0" w:lastRow="0" w:firstColumn="0" w:lastColumn="0" w:oddVBand="0" w:evenVBand="0" w:oddHBand="1" w:evenHBand="0" w:firstRowFirstColumn="0" w:firstRowLastColumn="0" w:lastRowFirstColumn="0" w:lastRowLastColumn="0"/>
                    <w:rPr>
                      <w:rFonts w:cs="Arial"/>
                      <w:color w:val="244061" w:themeColor="accent1" w:themeShade="80"/>
                      <w:sz w:val="18"/>
                      <w:szCs w:val="18"/>
                    </w:rPr>
                  </w:pPr>
                  <w:bookmarkStart w:id="85" w:name="OLE_LINK3"/>
                  <w:r w:rsidRPr="002F7314">
                    <w:rPr>
                      <w:rFonts w:hint="eastAsia"/>
                      <w:color w:val="244061" w:themeColor="accent1" w:themeShade="80"/>
                      <w:sz w:val="18"/>
                      <w:szCs w:val="18"/>
                    </w:rPr>
                    <w:t xml:space="preserve">2,565,503 </w:t>
                  </w:r>
                  <w:bookmarkEnd w:id="85"/>
                </w:p>
              </w:tc>
              <w:tc>
                <w:tcPr>
                  <w:tcW w:w="1559" w:type="dxa"/>
                  <w:vAlign w:val="center"/>
                </w:tcPr>
                <w:p w14:paraId="067F344A" w14:textId="77777777" w:rsidR="008E225E" w:rsidRPr="002F7314" w:rsidRDefault="008E225E">
                  <w:pPr>
                    <w:pStyle w:val="ae"/>
                    <w:ind w:leftChars="0" w:left="0"/>
                    <w:jc w:val="right"/>
                    <w:cnfStyle w:val="000000100000" w:firstRow="0" w:lastRow="0" w:firstColumn="0" w:lastColumn="0" w:oddVBand="0" w:evenVBand="0" w:oddHBand="1" w:evenHBand="0" w:firstRowFirstColumn="0" w:firstRowLastColumn="0" w:lastRowFirstColumn="0" w:lastRowLastColumn="0"/>
                    <w:rPr>
                      <w:rFonts w:cs="Arial"/>
                      <w:color w:val="244061" w:themeColor="accent1" w:themeShade="80"/>
                      <w:sz w:val="18"/>
                      <w:szCs w:val="18"/>
                    </w:rPr>
                  </w:pPr>
                  <w:r w:rsidRPr="002F7314">
                    <w:rPr>
                      <w:rFonts w:hint="eastAsia"/>
                      <w:color w:val="244061" w:themeColor="accent1" w:themeShade="80"/>
                      <w:sz w:val="18"/>
                      <w:szCs w:val="18"/>
                    </w:rPr>
                    <w:t xml:space="preserve">3,384,890 </w:t>
                  </w:r>
                </w:p>
              </w:tc>
              <w:tc>
                <w:tcPr>
                  <w:tcW w:w="1446" w:type="dxa"/>
                  <w:vAlign w:val="center"/>
                </w:tcPr>
                <w:p w14:paraId="5905A657" w14:textId="77777777" w:rsidR="008E225E" w:rsidRPr="002F7314" w:rsidRDefault="008E225E">
                  <w:pPr>
                    <w:pStyle w:val="ae"/>
                    <w:ind w:leftChars="0" w:left="0"/>
                    <w:jc w:val="right"/>
                    <w:cnfStyle w:val="000000100000" w:firstRow="0" w:lastRow="0" w:firstColumn="0" w:lastColumn="0" w:oddVBand="0" w:evenVBand="0" w:oddHBand="1" w:evenHBand="0" w:firstRowFirstColumn="0" w:firstRowLastColumn="0" w:lastRowFirstColumn="0" w:lastRowLastColumn="0"/>
                    <w:rPr>
                      <w:rFonts w:cs="Arial"/>
                      <w:color w:val="244061" w:themeColor="accent1" w:themeShade="80"/>
                      <w:sz w:val="18"/>
                      <w:szCs w:val="18"/>
                    </w:rPr>
                  </w:pPr>
                  <w:r w:rsidRPr="002F7314">
                    <w:rPr>
                      <w:rFonts w:hint="eastAsia"/>
                      <w:color w:val="244061" w:themeColor="accent1" w:themeShade="80"/>
                      <w:sz w:val="18"/>
                      <w:szCs w:val="18"/>
                    </w:rPr>
                    <w:t xml:space="preserve">3,075,886 </w:t>
                  </w:r>
                </w:p>
              </w:tc>
            </w:tr>
            <w:tr w:rsidR="008E225E" w14:paraId="6F2B7EC7" w14:textId="77777777" w:rsidTr="003B6306">
              <w:tc>
                <w:tcPr>
                  <w:cnfStyle w:val="001000000000" w:firstRow="0" w:lastRow="0" w:firstColumn="1" w:lastColumn="0" w:oddVBand="0" w:evenVBand="0" w:oddHBand="0" w:evenHBand="0" w:firstRowFirstColumn="0" w:firstRowLastColumn="0" w:lastRowFirstColumn="0" w:lastRowLastColumn="0"/>
                  <w:tcW w:w="2792" w:type="dxa"/>
                  <w:vAlign w:val="center"/>
                </w:tcPr>
                <w:p w14:paraId="383A1CCF" w14:textId="77777777" w:rsidR="008E225E" w:rsidRPr="00721568" w:rsidRDefault="008E225E">
                  <w:pPr>
                    <w:pStyle w:val="ae"/>
                    <w:ind w:leftChars="0" w:left="0"/>
                    <w:rPr>
                      <w:rFonts w:cs="Arial"/>
                      <w:b w:val="0"/>
                      <w:color w:val="0F243E" w:themeColor="text2" w:themeShade="80"/>
                      <w:sz w:val="18"/>
                      <w:szCs w:val="18"/>
                    </w:rPr>
                  </w:pPr>
                  <w:r>
                    <w:rPr>
                      <w:rFonts w:cs="Arial" w:hint="eastAsia"/>
                      <w:b w:val="0"/>
                      <w:color w:val="0F243E" w:themeColor="text2" w:themeShade="80"/>
                      <w:sz w:val="18"/>
                      <w:szCs w:val="18"/>
                    </w:rPr>
                    <w:t>GE</w:t>
                  </w:r>
                </w:p>
              </w:tc>
              <w:tc>
                <w:tcPr>
                  <w:tcW w:w="1559" w:type="dxa"/>
                  <w:vAlign w:val="center"/>
                </w:tcPr>
                <w:p w14:paraId="286FFDB4" w14:textId="77777777" w:rsidR="008E225E" w:rsidRPr="002F7314" w:rsidRDefault="008E225E">
                  <w:pPr>
                    <w:pStyle w:val="ae"/>
                    <w:ind w:leftChars="0" w:left="0"/>
                    <w:jc w:val="right"/>
                    <w:cnfStyle w:val="000000000000" w:firstRow="0" w:lastRow="0" w:firstColumn="0" w:lastColumn="0" w:oddVBand="0" w:evenVBand="0" w:oddHBand="0" w:evenHBand="0" w:firstRowFirstColumn="0" w:firstRowLastColumn="0" w:lastRowFirstColumn="0" w:lastRowLastColumn="0"/>
                    <w:rPr>
                      <w:rFonts w:cs="Arial"/>
                      <w:color w:val="244061" w:themeColor="accent1" w:themeShade="80"/>
                      <w:sz w:val="18"/>
                      <w:szCs w:val="18"/>
                    </w:rPr>
                  </w:pPr>
                  <w:r w:rsidRPr="002F7314">
                    <w:rPr>
                      <w:rFonts w:hint="eastAsia"/>
                      <w:color w:val="244061" w:themeColor="accent1" w:themeShade="80"/>
                      <w:sz w:val="18"/>
                      <w:szCs w:val="18"/>
                    </w:rPr>
                    <w:t xml:space="preserve">14,506,873 </w:t>
                  </w:r>
                </w:p>
              </w:tc>
              <w:tc>
                <w:tcPr>
                  <w:tcW w:w="1559" w:type="dxa"/>
                  <w:vAlign w:val="center"/>
                </w:tcPr>
                <w:p w14:paraId="6B64A753" w14:textId="77777777" w:rsidR="008E225E" w:rsidRPr="002F7314" w:rsidRDefault="008E225E">
                  <w:pPr>
                    <w:pStyle w:val="ae"/>
                    <w:ind w:leftChars="0" w:left="0"/>
                    <w:jc w:val="right"/>
                    <w:cnfStyle w:val="000000000000" w:firstRow="0" w:lastRow="0" w:firstColumn="0" w:lastColumn="0" w:oddVBand="0" w:evenVBand="0" w:oddHBand="0" w:evenHBand="0" w:firstRowFirstColumn="0" w:firstRowLastColumn="0" w:lastRowFirstColumn="0" w:lastRowLastColumn="0"/>
                    <w:rPr>
                      <w:rFonts w:cs="Arial"/>
                      <w:color w:val="244061" w:themeColor="accent1" w:themeShade="80"/>
                      <w:sz w:val="18"/>
                      <w:szCs w:val="18"/>
                    </w:rPr>
                  </w:pPr>
                  <w:r w:rsidRPr="002F7314">
                    <w:rPr>
                      <w:rFonts w:hint="eastAsia"/>
                      <w:color w:val="244061" w:themeColor="accent1" w:themeShade="80"/>
                      <w:sz w:val="18"/>
                      <w:szCs w:val="18"/>
                    </w:rPr>
                    <w:t xml:space="preserve">10,078,444 </w:t>
                  </w:r>
                </w:p>
              </w:tc>
              <w:tc>
                <w:tcPr>
                  <w:tcW w:w="1446" w:type="dxa"/>
                  <w:vAlign w:val="center"/>
                </w:tcPr>
                <w:p w14:paraId="0F73F931" w14:textId="77777777" w:rsidR="008E225E" w:rsidRPr="002F7314" w:rsidRDefault="008E225E">
                  <w:pPr>
                    <w:pStyle w:val="ae"/>
                    <w:ind w:leftChars="0" w:left="0"/>
                    <w:jc w:val="right"/>
                    <w:cnfStyle w:val="000000000000" w:firstRow="0" w:lastRow="0" w:firstColumn="0" w:lastColumn="0" w:oddVBand="0" w:evenVBand="0" w:oddHBand="0" w:evenHBand="0" w:firstRowFirstColumn="0" w:firstRowLastColumn="0" w:lastRowFirstColumn="0" w:lastRowLastColumn="0"/>
                    <w:rPr>
                      <w:rFonts w:cs="Arial"/>
                      <w:color w:val="244061" w:themeColor="accent1" w:themeShade="80"/>
                      <w:sz w:val="18"/>
                      <w:szCs w:val="18"/>
                    </w:rPr>
                  </w:pPr>
                  <w:r w:rsidRPr="002F7314">
                    <w:rPr>
                      <w:rFonts w:hint="eastAsia"/>
                      <w:color w:val="244061" w:themeColor="accent1" w:themeShade="80"/>
                      <w:sz w:val="18"/>
                      <w:szCs w:val="18"/>
                    </w:rPr>
                    <w:t xml:space="preserve">10,844,829 </w:t>
                  </w:r>
                </w:p>
              </w:tc>
            </w:tr>
            <w:tr w:rsidR="008E225E" w14:paraId="3EF9AAE7" w14:textId="77777777" w:rsidTr="003B63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2" w:type="dxa"/>
                  <w:vAlign w:val="center"/>
                </w:tcPr>
                <w:p w14:paraId="72AB780C" w14:textId="77777777" w:rsidR="008E225E" w:rsidRPr="00721568" w:rsidRDefault="008E225E">
                  <w:pPr>
                    <w:pStyle w:val="ae"/>
                    <w:ind w:leftChars="0" w:left="0"/>
                    <w:rPr>
                      <w:rFonts w:cs="Arial"/>
                      <w:b w:val="0"/>
                      <w:color w:val="0F243E" w:themeColor="text2" w:themeShade="80"/>
                      <w:sz w:val="18"/>
                      <w:szCs w:val="18"/>
                    </w:rPr>
                  </w:pPr>
                  <w:r>
                    <w:rPr>
                      <w:rFonts w:cs="Arial" w:hint="eastAsia"/>
                      <w:b w:val="0"/>
                      <w:color w:val="0F243E" w:themeColor="text2" w:themeShade="80"/>
                      <w:sz w:val="18"/>
                      <w:szCs w:val="18"/>
                    </w:rPr>
                    <w:t>Vestas</w:t>
                  </w:r>
                </w:p>
              </w:tc>
              <w:tc>
                <w:tcPr>
                  <w:tcW w:w="1559" w:type="dxa"/>
                  <w:vAlign w:val="center"/>
                </w:tcPr>
                <w:p w14:paraId="372969F5" w14:textId="77777777" w:rsidR="008E225E" w:rsidRPr="002F7314" w:rsidRDefault="008E225E">
                  <w:pPr>
                    <w:pStyle w:val="ae"/>
                    <w:ind w:leftChars="0" w:left="0"/>
                    <w:jc w:val="right"/>
                    <w:cnfStyle w:val="000000100000" w:firstRow="0" w:lastRow="0" w:firstColumn="0" w:lastColumn="0" w:oddVBand="0" w:evenVBand="0" w:oddHBand="1" w:evenHBand="0" w:firstRowFirstColumn="0" w:firstRowLastColumn="0" w:lastRowFirstColumn="0" w:lastRowLastColumn="0"/>
                    <w:rPr>
                      <w:rFonts w:cs="Arial"/>
                      <w:color w:val="244061" w:themeColor="accent1" w:themeShade="80"/>
                      <w:sz w:val="18"/>
                      <w:szCs w:val="18"/>
                    </w:rPr>
                  </w:pPr>
                  <w:r w:rsidRPr="002F7314">
                    <w:rPr>
                      <w:rFonts w:hint="eastAsia"/>
                      <w:color w:val="244061" w:themeColor="accent1" w:themeShade="80"/>
                      <w:sz w:val="18"/>
                      <w:szCs w:val="18"/>
                    </w:rPr>
                    <w:t>8,</w:t>
                  </w:r>
                  <w:bookmarkStart w:id="86" w:name="OLE_LINK464"/>
                  <w:bookmarkStart w:id="87" w:name="OLE_LINK465"/>
                  <w:r w:rsidRPr="002F7314">
                    <w:rPr>
                      <w:rFonts w:hint="eastAsia"/>
                      <w:color w:val="244061" w:themeColor="accent1" w:themeShade="80"/>
                      <w:sz w:val="18"/>
                      <w:szCs w:val="18"/>
                    </w:rPr>
                    <w:t>3</w:t>
                  </w:r>
                  <w:bookmarkStart w:id="88" w:name="OLE_LINK462"/>
                  <w:bookmarkStart w:id="89" w:name="OLE_LINK463"/>
                  <w:r w:rsidRPr="002F7314">
                    <w:rPr>
                      <w:rFonts w:hint="eastAsia"/>
                      <w:color w:val="244061" w:themeColor="accent1" w:themeShade="80"/>
                      <w:sz w:val="18"/>
                      <w:szCs w:val="18"/>
                    </w:rPr>
                    <w:t>33</w:t>
                  </w:r>
                  <w:bookmarkEnd w:id="86"/>
                  <w:bookmarkEnd w:id="87"/>
                  <w:r w:rsidRPr="002F7314">
                    <w:rPr>
                      <w:rFonts w:hint="eastAsia"/>
                      <w:color w:val="244061" w:themeColor="accent1" w:themeShade="80"/>
                      <w:sz w:val="18"/>
                      <w:szCs w:val="18"/>
                    </w:rPr>
                    <w:t>,18</w:t>
                  </w:r>
                  <w:bookmarkEnd w:id="88"/>
                  <w:bookmarkEnd w:id="89"/>
                  <w:r w:rsidRPr="002F7314">
                    <w:rPr>
                      <w:rFonts w:hint="eastAsia"/>
                      <w:color w:val="244061" w:themeColor="accent1" w:themeShade="80"/>
                      <w:sz w:val="18"/>
                      <w:szCs w:val="18"/>
                    </w:rPr>
                    <w:t xml:space="preserve">1 </w:t>
                  </w:r>
                </w:p>
              </w:tc>
              <w:tc>
                <w:tcPr>
                  <w:tcW w:w="1559" w:type="dxa"/>
                  <w:vAlign w:val="center"/>
                </w:tcPr>
                <w:p w14:paraId="4AD2B0BF" w14:textId="77777777" w:rsidR="008E225E" w:rsidRPr="002F7314" w:rsidRDefault="008E225E">
                  <w:pPr>
                    <w:pStyle w:val="ae"/>
                    <w:ind w:leftChars="0" w:left="0"/>
                    <w:jc w:val="right"/>
                    <w:cnfStyle w:val="000000100000" w:firstRow="0" w:lastRow="0" w:firstColumn="0" w:lastColumn="0" w:oddVBand="0" w:evenVBand="0" w:oddHBand="1" w:evenHBand="0" w:firstRowFirstColumn="0" w:firstRowLastColumn="0" w:lastRowFirstColumn="0" w:lastRowLastColumn="0"/>
                    <w:rPr>
                      <w:rFonts w:cs="Arial"/>
                      <w:color w:val="244061" w:themeColor="accent1" w:themeShade="80"/>
                      <w:sz w:val="18"/>
                      <w:szCs w:val="18"/>
                    </w:rPr>
                  </w:pPr>
                  <w:r w:rsidRPr="002F7314">
                    <w:rPr>
                      <w:rFonts w:hint="eastAsia"/>
                      <w:color w:val="244061" w:themeColor="accent1" w:themeShade="80"/>
                      <w:sz w:val="18"/>
                      <w:szCs w:val="18"/>
                    </w:rPr>
                    <w:t xml:space="preserve">6,536,075 </w:t>
                  </w:r>
                </w:p>
              </w:tc>
              <w:tc>
                <w:tcPr>
                  <w:tcW w:w="1446" w:type="dxa"/>
                  <w:vAlign w:val="center"/>
                </w:tcPr>
                <w:p w14:paraId="0FD379F0" w14:textId="77777777" w:rsidR="008E225E" w:rsidRPr="002F7314" w:rsidRDefault="008E225E">
                  <w:pPr>
                    <w:pStyle w:val="ae"/>
                    <w:ind w:leftChars="0" w:left="0"/>
                    <w:jc w:val="right"/>
                    <w:cnfStyle w:val="000000100000" w:firstRow="0" w:lastRow="0" w:firstColumn="0" w:lastColumn="0" w:oddVBand="0" w:evenVBand="0" w:oddHBand="1" w:evenHBand="0" w:firstRowFirstColumn="0" w:firstRowLastColumn="0" w:lastRowFirstColumn="0" w:lastRowLastColumn="0"/>
                    <w:rPr>
                      <w:rFonts w:cs="Arial"/>
                      <w:color w:val="244061" w:themeColor="accent1" w:themeShade="80"/>
                      <w:sz w:val="18"/>
                      <w:szCs w:val="18"/>
                    </w:rPr>
                  </w:pPr>
                  <w:r w:rsidRPr="002F7314">
                    <w:rPr>
                      <w:rFonts w:hint="eastAsia"/>
                      <w:color w:val="244061" w:themeColor="accent1" w:themeShade="80"/>
                      <w:sz w:val="18"/>
                      <w:szCs w:val="18"/>
                    </w:rPr>
                    <w:t xml:space="preserve">5,964,567 </w:t>
                  </w:r>
                </w:p>
              </w:tc>
            </w:tr>
          </w:tbl>
          <w:p w14:paraId="0B1E3B09" w14:textId="77777777" w:rsidR="008E225E" w:rsidRDefault="008E225E">
            <w:pPr>
              <w:pStyle w:val="ae"/>
              <w:ind w:leftChars="0" w:left="0"/>
              <w:rPr>
                <w:rFonts w:cs="Arial"/>
                <w:color w:val="0F243E" w:themeColor="text2" w:themeShade="80"/>
              </w:rPr>
            </w:pPr>
          </w:p>
        </w:tc>
      </w:tr>
      <w:tr w:rsidR="008E225E" w14:paraId="15DB3FD7" w14:textId="77777777" w:rsidTr="00A23D68">
        <w:trPr>
          <w:trHeight w:val="300"/>
        </w:trPr>
        <w:tc>
          <w:tcPr>
            <w:tcW w:w="7582" w:type="dxa"/>
            <w:gridSpan w:val="3"/>
            <w:tcBorders>
              <w:top w:val="single" w:sz="4" w:space="0" w:color="auto"/>
            </w:tcBorders>
            <w:shd w:val="clear" w:color="auto" w:fill="auto"/>
          </w:tcPr>
          <w:p w14:paraId="159F2857" w14:textId="77777777" w:rsidR="008E225E" w:rsidRDefault="008E225E" w:rsidP="00567F9F">
            <w:pPr>
              <w:pStyle w:val="aff4"/>
              <w:rPr>
                <w:rFonts w:cs="Arial"/>
              </w:rPr>
            </w:pPr>
            <w:r w:rsidRPr="7A53A97B">
              <w:rPr>
                <w:rFonts w:cs="Arial"/>
              </w:rPr>
              <w:t>数据来源：</w:t>
            </w:r>
            <w:r>
              <w:rPr>
                <w:rFonts w:cs="Arial" w:hint="eastAsia"/>
              </w:rPr>
              <w:t>公司披露</w:t>
            </w:r>
            <w:r w:rsidRPr="7A53A97B">
              <w:rPr>
                <w:rFonts w:cs="Arial"/>
              </w:rPr>
              <w:t>，广发证券（香港）研究</w:t>
            </w:r>
          </w:p>
        </w:tc>
      </w:tr>
      <w:bookmarkEnd w:id="77"/>
      <w:bookmarkEnd w:id="78"/>
      <w:tr w:rsidR="00EA0BC8" w14:paraId="0A2D897A" w14:textId="77777777" w:rsidTr="00A23D68">
        <w:trPr>
          <w:gridBefore w:val="1"/>
          <w:gridAfter w:val="1"/>
          <w:wBefore w:w="778" w:type="dxa"/>
          <w:wAfter w:w="178" w:type="dxa"/>
          <w:trHeight w:val="300"/>
        </w:trPr>
        <w:tc>
          <w:tcPr>
            <w:tcW w:w="6626" w:type="dxa"/>
            <w:tcBorders>
              <w:bottom w:val="single" w:sz="4" w:space="0" w:color="auto"/>
            </w:tcBorders>
            <w:shd w:val="clear" w:color="auto" w:fill="auto"/>
          </w:tcPr>
          <w:p w14:paraId="7D6AEDB1" w14:textId="11024D94" w:rsidR="00EA0BC8" w:rsidRPr="008952FC" w:rsidRDefault="00EA0BC8" w:rsidP="0095167B">
            <w:pPr>
              <w:pStyle w:val="aff2"/>
              <w:keepNext/>
              <w:rPr>
                <w:rFonts w:ascii="楷体_GB2312" w:eastAsia="楷体_GB2312" w:hAnsi="楷体_GB2312"/>
                <w:b/>
                <w:bCs/>
                <w:sz w:val="21"/>
                <w:szCs w:val="21"/>
                <w:lang w:eastAsia="zh-CN"/>
              </w:rPr>
            </w:pPr>
            <w:r w:rsidRPr="008952FC">
              <w:rPr>
                <w:rFonts w:ascii="楷体_GB2312" w:eastAsia="楷体_GB2312" w:hAnsi="楷体_GB2312" w:hint="eastAsia"/>
                <w:b/>
                <w:bCs/>
                <w:sz w:val="21"/>
                <w:szCs w:val="21"/>
                <w:lang w:eastAsia="zh-CN"/>
              </w:rPr>
              <w:t xml:space="preserve">图 </w:t>
            </w:r>
            <w:r w:rsidR="008F23E4">
              <w:rPr>
                <w:rFonts w:ascii="楷体_GB2312" w:eastAsia="楷体_GB2312" w:hAnsi="楷体_GB2312"/>
                <w:b/>
                <w:bCs/>
                <w:sz w:val="21"/>
                <w:szCs w:val="21"/>
                <w:lang w:eastAsia="zh-CN"/>
              </w:rPr>
              <w:t>34</w:t>
            </w:r>
            <w:r w:rsidRPr="008952FC">
              <w:rPr>
                <w:rFonts w:ascii="楷体_GB2312" w:eastAsia="楷体_GB2312" w:hAnsi="楷体_GB2312" w:cs="Arial"/>
                <w:b/>
                <w:bCs/>
                <w:sz w:val="21"/>
                <w:szCs w:val="21"/>
                <w:lang w:eastAsia="zh-CN"/>
              </w:rPr>
              <w:t>：</w:t>
            </w:r>
            <w:r w:rsidR="00E913E4">
              <w:rPr>
                <w:rFonts w:ascii="楷体_GB2312" w:eastAsia="楷体_GB2312" w:hAnsi="楷体_GB2312" w:cs="Arial" w:hint="eastAsia"/>
                <w:b/>
                <w:bCs/>
                <w:sz w:val="21"/>
                <w:szCs w:val="21"/>
                <w:lang w:eastAsia="zh-CN"/>
              </w:rPr>
              <w:t>中国</w:t>
            </w:r>
            <w:r w:rsidR="001839E1">
              <w:rPr>
                <w:rFonts w:ascii="楷体_GB2312" w:eastAsia="楷体_GB2312" w:hAnsi="楷体_GB2312" w:cs="Arial" w:hint="eastAsia"/>
                <w:b/>
                <w:bCs/>
                <w:sz w:val="21"/>
                <w:szCs w:val="21"/>
                <w:lang w:eastAsia="zh-CN"/>
              </w:rPr>
              <w:t>与</w:t>
            </w:r>
            <w:r w:rsidR="00933F80">
              <w:rPr>
                <w:rFonts w:ascii="楷体_GB2312" w:eastAsia="楷体_GB2312" w:hAnsi="楷体_GB2312" w:cs="Arial" w:hint="eastAsia"/>
                <w:b/>
                <w:bCs/>
                <w:sz w:val="21"/>
                <w:szCs w:val="21"/>
                <w:lang w:eastAsia="zh-CN"/>
              </w:rPr>
              <w:t>国外</w:t>
            </w:r>
            <w:r w:rsidR="00136A62">
              <w:rPr>
                <w:rFonts w:ascii="楷体_GB2312" w:eastAsia="楷体_GB2312" w:hAnsi="楷体_GB2312" w:cs="Arial" w:hint="eastAsia"/>
                <w:b/>
                <w:bCs/>
                <w:sz w:val="21"/>
                <w:szCs w:val="21"/>
                <w:lang w:eastAsia="zh-CN"/>
              </w:rPr>
              <w:t>风机</w:t>
            </w:r>
            <w:r w:rsidR="001839E1">
              <w:rPr>
                <w:rFonts w:ascii="楷体_GB2312" w:eastAsia="楷体_GB2312" w:hAnsi="楷体_GB2312" w:cs="Arial" w:hint="eastAsia"/>
                <w:b/>
                <w:bCs/>
                <w:sz w:val="21"/>
                <w:szCs w:val="21"/>
                <w:lang w:eastAsia="zh-CN"/>
              </w:rPr>
              <w:t>制造商2</w:t>
            </w:r>
            <w:r w:rsidR="001839E1">
              <w:rPr>
                <w:rFonts w:ascii="楷体_GB2312" w:eastAsia="楷体_GB2312" w:hAnsi="楷体_GB2312" w:cs="Arial"/>
                <w:b/>
                <w:bCs/>
                <w:sz w:val="21"/>
                <w:szCs w:val="21"/>
                <w:lang w:eastAsia="zh-CN"/>
              </w:rPr>
              <w:t>020-2022</w:t>
            </w:r>
            <w:r w:rsidR="001839E1">
              <w:rPr>
                <w:rFonts w:ascii="楷体_GB2312" w:eastAsia="楷体_GB2312" w:hAnsi="楷体_GB2312" w:cs="Arial" w:hint="eastAsia"/>
                <w:b/>
                <w:bCs/>
                <w:sz w:val="21"/>
                <w:szCs w:val="21"/>
                <w:lang w:eastAsia="zh-CN"/>
              </w:rPr>
              <w:t>年的平均销售价格趋势</w:t>
            </w:r>
          </w:p>
        </w:tc>
      </w:tr>
      <w:tr w:rsidR="00EA0BC8" w14:paraId="63CD4A2C" w14:textId="77777777" w:rsidTr="00A23D68">
        <w:trPr>
          <w:gridBefore w:val="1"/>
          <w:gridAfter w:val="1"/>
          <w:wBefore w:w="778" w:type="dxa"/>
          <w:wAfter w:w="178" w:type="dxa"/>
          <w:trHeight w:val="3953"/>
        </w:trPr>
        <w:tc>
          <w:tcPr>
            <w:tcW w:w="6626" w:type="dxa"/>
            <w:tcBorders>
              <w:top w:val="single" w:sz="4" w:space="0" w:color="auto"/>
              <w:bottom w:val="single" w:sz="4" w:space="0" w:color="auto"/>
            </w:tcBorders>
            <w:shd w:val="clear" w:color="auto" w:fill="auto"/>
            <w:vAlign w:val="center"/>
          </w:tcPr>
          <w:p w14:paraId="0FFFCFA3" w14:textId="523923DE" w:rsidR="00EA0BC8" w:rsidRDefault="004E14DB" w:rsidP="0095167B">
            <w:pPr>
              <w:pStyle w:val="ae"/>
              <w:ind w:leftChars="0" w:left="0"/>
              <w:jc w:val="center"/>
            </w:pPr>
            <w:r>
              <w:rPr>
                <w:noProof/>
              </w:rPr>
              <w:drawing>
                <wp:inline distT="0" distB="0" distL="0" distR="0" wp14:anchorId="7521EE70" wp14:editId="538FACD1">
                  <wp:extent cx="3838670" cy="2480310"/>
                  <wp:effectExtent l="0" t="0" r="9525" b="0"/>
                  <wp:docPr id="113514562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145629" name="图片 1135145629"/>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917537" cy="2531269"/>
                          </a:xfrm>
                          <a:prstGeom prst="rect">
                            <a:avLst/>
                          </a:prstGeom>
                        </pic:spPr>
                      </pic:pic>
                    </a:graphicData>
                  </a:graphic>
                </wp:inline>
              </w:drawing>
            </w:r>
          </w:p>
        </w:tc>
      </w:tr>
      <w:tr w:rsidR="00EA0BC8" w14:paraId="79F567BB" w14:textId="77777777" w:rsidTr="00A23D68">
        <w:trPr>
          <w:gridBefore w:val="1"/>
          <w:gridAfter w:val="1"/>
          <w:wBefore w:w="778" w:type="dxa"/>
          <w:wAfter w:w="178" w:type="dxa"/>
          <w:trHeight w:val="300"/>
        </w:trPr>
        <w:tc>
          <w:tcPr>
            <w:tcW w:w="6626" w:type="dxa"/>
            <w:tcBorders>
              <w:top w:val="single" w:sz="4" w:space="0" w:color="auto"/>
            </w:tcBorders>
            <w:shd w:val="clear" w:color="auto" w:fill="auto"/>
          </w:tcPr>
          <w:p w14:paraId="55A36F65" w14:textId="77777777" w:rsidR="00EA0BC8" w:rsidRDefault="00EA0BC8" w:rsidP="0095167B">
            <w:pPr>
              <w:pStyle w:val="aff4"/>
              <w:rPr>
                <w:rFonts w:cs="Arial"/>
              </w:rPr>
            </w:pPr>
            <w:r w:rsidRPr="62565831">
              <w:rPr>
                <w:rFonts w:cs="Arial"/>
              </w:rPr>
              <w:t>数据来源：</w:t>
            </w:r>
            <w:r>
              <w:rPr>
                <w:rFonts w:cs="Arial" w:hint="eastAsia"/>
              </w:rPr>
              <w:t>公司披露</w:t>
            </w:r>
            <w:r w:rsidRPr="62565831">
              <w:rPr>
                <w:rFonts w:cs="Arial"/>
              </w:rPr>
              <w:t>，广发证券（香港）研究</w:t>
            </w:r>
          </w:p>
        </w:tc>
      </w:tr>
    </w:tbl>
    <w:p w14:paraId="5C405F79" w14:textId="6658F2E3" w:rsidR="00EA0BC8" w:rsidRPr="00686443" w:rsidRDefault="00EA0BC8" w:rsidP="008E225E">
      <w:pPr>
        <w:pStyle w:val="ae"/>
        <w:spacing w:beforeLines="50" w:before="163" w:afterLines="50" w:after="163" w:line="252" w:lineRule="auto"/>
        <w:ind w:left="3017"/>
        <w:rPr>
          <w:rFonts w:cs="Arial"/>
          <w:lang w:eastAsia="zh-CN"/>
        </w:rPr>
      </w:pPr>
    </w:p>
    <w:p w14:paraId="2D685704" w14:textId="77777777" w:rsidR="008E225E" w:rsidRPr="00D76EBC" w:rsidRDefault="008E225E" w:rsidP="008E225E">
      <w:pPr>
        <w:pStyle w:val="2"/>
      </w:pPr>
      <w:r w:rsidRPr="00D76EBC">
        <w:rPr>
          <w:rFonts w:hint="eastAsia"/>
        </w:rPr>
        <w:t>（</w:t>
      </w:r>
      <w:r>
        <w:rPr>
          <w:rFonts w:hint="eastAsia"/>
        </w:rPr>
        <w:t>二</w:t>
      </w:r>
      <w:r w:rsidRPr="00D76EBC">
        <w:rPr>
          <w:rFonts w:hint="eastAsia"/>
        </w:rPr>
        <w:t>）</w:t>
      </w:r>
      <w:r>
        <w:rPr>
          <w:rFonts w:hint="eastAsia"/>
        </w:rPr>
        <w:t>下游投资方向应聚焦具有区位优势和较大换机规模的企业</w:t>
      </w:r>
    </w:p>
    <w:p w14:paraId="16DF0ED2" w14:textId="689BA8D0" w:rsidR="008E225E" w:rsidRDefault="008E225E" w:rsidP="008E225E">
      <w:pPr>
        <w:pStyle w:val="ae"/>
        <w:spacing w:beforeLines="50" w:before="163" w:afterLines="50" w:after="163" w:line="252" w:lineRule="auto"/>
        <w:ind w:left="3017"/>
        <w:jc w:val="both"/>
        <w:rPr>
          <w:rFonts w:cs="Arial"/>
          <w:lang w:eastAsia="zh-CN"/>
        </w:rPr>
      </w:pPr>
      <w:r w:rsidRPr="2CFB6C24">
        <w:rPr>
          <w:rFonts w:cs="Arial"/>
          <w:lang w:eastAsia="zh-CN"/>
        </w:rPr>
        <w:t>对于</w:t>
      </w:r>
      <w:r w:rsidRPr="0EFC9C89">
        <w:rPr>
          <w:rFonts w:cs="Arial"/>
          <w:lang w:eastAsia="zh-CN"/>
        </w:rPr>
        <w:t>风电下游，我们认为</w:t>
      </w:r>
      <w:r w:rsidRPr="10ADB016">
        <w:rPr>
          <w:rFonts w:cs="Arial"/>
          <w:lang w:eastAsia="zh-CN"/>
        </w:rPr>
        <w:t>投资逻辑关键在于</w:t>
      </w:r>
      <w:r w:rsidRPr="3585BBDA">
        <w:rPr>
          <w:rFonts w:cs="Arial"/>
          <w:lang w:eastAsia="zh-CN"/>
        </w:rPr>
        <w:t>企业的</w:t>
      </w:r>
      <w:r w:rsidRPr="10ADB016">
        <w:rPr>
          <w:rFonts w:cs="Arial"/>
          <w:lang w:eastAsia="zh-CN"/>
        </w:rPr>
        <w:t>区位优势和机组更新潜力。</w:t>
      </w:r>
      <w:r w:rsidRPr="0D286191">
        <w:rPr>
          <w:rFonts w:cs="Arial"/>
          <w:lang w:eastAsia="zh-CN"/>
        </w:rPr>
        <w:t>一方面，由于不同地区的风力资源存在差异</w:t>
      </w:r>
      <w:r w:rsidRPr="244E4756">
        <w:rPr>
          <w:rFonts w:cs="Arial"/>
          <w:lang w:eastAsia="zh-CN"/>
        </w:rPr>
        <w:t>，</w:t>
      </w:r>
      <w:r w:rsidRPr="29AB0EDF">
        <w:rPr>
          <w:rFonts w:cs="Arial"/>
          <w:lang w:eastAsia="zh-CN"/>
        </w:rPr>
        <w:t>因此能够占据风力资源丰富的地区的发电企业优势明显</w:t>
      </w:r>
      <w:r w:rsidR="00D31445">
        <w:rPr>
          <w:rFonts w:cs="Arial" w:hint="eastAsia"/>
          <w:lang w:eastAsia="zh-CN"/>
        </w:rPr>
        <w:t>，</w:t>
      </w:r>
      <w:r w:rsidRPr="29AB0EDF">
        <w:rPr>
          <w:rFonts w:cs="Arial"/>
          <w:lang w:eastAsia="zh-CN"/>
        </w:rPr>
        <w:t>可以提高其风电业务的盈利能力。</w:t>
      </w:r>
      <w:r>
        <w:rPr>
          <w:rFonts w:cs="Arial" w:hint="eastAsia"/>
          <w:lang w:eastAsia="zh-CN"/>
        </w:rPr>
        <w:t>根据</w:t>
      </w:r>
      <w:r>
        <w:rPr>
          <w:rFonts w:cs="Arial" w:hint="eastAsia"/>
          <w:lang w:eastAsia="zh-CN"/>
        </w:rPr>
        <w:t>CWEA</w:t>
      </w:r>
      <w:r>
        <w:rPr>
          <w:rFonts w:cs="Arial" w:hint="eastAsia"/>
          <w:lang w:eastAsia="zh-CN"/>
        </w:rPr>
        <w:t>统计，</w:t>
      </w:r>
      <w:r>
        <w:rPr>
          <w:rFonts w:cs="Arial" w:hint="eastAsia"/>
          <w:lang w:eastAsia="zh-CN"/>
        </w:rPr>
        <w:t>2</w:t>
      </w:r>
      <w:r>
        <w:rPr>
          <w:rFonts w:cs="Arial"/>
          <w:lang w:eastAsia="zh-CN"/>
        </w:rPr>
        <w:t>022</w:t>
      </w:r>
      <w:r>
        <w:rPr>
          <w:rFonts w:cs="Arial" w:hint="eastAsia"/>
          <w:lang w:eastAsia="zh-CN"/>
        </w:rPr>
        <w:t>年，</w:t>
      </w:r>
      <w:r w:rsidRPr="5316667A">
        <w:rPr>
          <w:rFonts w:cs="Arial"/>
          <w:lang w:eastAsia="zh-CN"/>
        </w:rPr>
        <w:t>中国</w:t>
      </w:r>
      <w:r w:rsidRPr="5316667A">
        <w:rPr>
          <w:rFonts w:cs="Arial"/>
          <w:lang w:eastAsia="zh-CN"/>
        </w:rPr>
        <w:lastRenderedPageBreak/>
        <w:t>风力资源丰富、新增装机容量和累计装机容量综合排名位于前列的省份包括内蒙古</w:t>
      </w:r>
      <w:r>
        <w:rPr>
          <w:rFonts w:cs="Arial" w:hint="eastAsia"/>
          <w:lang w:eastAsia="zh-CN"/>
        </w:rPr>
        <w:t>(</w:t>
      </w:r>
      <w:r>
        <w:rPr>
          <w:rFonts w:cs="Arial" w:hint="eastAsia"/>
          <w:lang w:eastAsia="zh-CN"/>
        </w:rPr>
        <w:t>新增和累计装机容量分别为</w:t>
      </w:r>
      <w:r>
        <w:rPr>
          <w:rFonts w:cs="Arial" w:hint="eastAsia"/>
          <w:lang w:eastAsia="zh-CN"/>
        </w:rPr>
        <w:t>1</w:t>
      </w:r>
      <w:r>
        <w:rPr>
          <w:rFonts w:cs="Arial"/>
          <w:lang w:eastAsia="zh-CN"/>
        </w:rPr>
        <w:t>2.58</w:t>
      </w:r>
      <w:r>
        <w:rPr>
          <w:rFonts w:cs="Arial" w:hint="eastAsia"/>
          <w:lang w:eastAsia="zh-CN"/>
        </w:rPr>
        <w:t>、</w:t>
      </w:r>
      <w:r>
        <w:rPr>
          <w:rFonts w:cs="Arial"/>
          <w:lang w:eastAsia="zh-CN"/>
        </w:rPr>
        <w:t>55.67</w:t>
      </w:r>
      <w:r>
        <w:rPr>
          <w:rFonts w:cs="Arial" w:hint="eastAsia"/>
          <w:lang w:eastAsia="zh-CN"/>
        </w:rPr>
        <w:t>GW)</w:t>
      </w:r>
      <w:r>
        <w:rPr>
          <w:rFonts w:cs="Arial" w:hint="eastAsia"/>
          <w:lang w:eastAsia="zh-CN"/>
        </w:rPr>
        <w:t>、甘肃</w:t>
      </w:r>
      <w:r>
        <w:rPr>
          <w:rFonts w:cs="Arial" w:hint="eastAsia"/>
          <w:lang w:eastAsia="zh-CN"/>
        </w:rPr>
        <w:t>(4</w:t>
      </w:r>
      <w:r>
        <w:rPr>
          <w:rFonts w:cs="Arial"/>
          <w:lang w:eastAsia="zh-CN"/>
        </w:rPr>
        <w:t>.52</w:t>
      </w:r>
      <w:r>
        <w:rPr>
          <w:rFonts w:cs="Arial" w:hint="eastAsia"/>
          <w:lang w:eastAsia="zh-CN"/>
        </w:rPr>
        <w:t>、</w:t>
      </w:r>
      <w:r>
        <w:rPr>
          <w:rFonts w:cs="Arial"/>
          <w:lang w:eastAsia="zh-CN"/>
        </w:rPr>
        <w:t>22.26</w:t>
      </w:r>
      <w:r>
        <w:rPr>
          <w:rFonts w:cs="Arial" w:hint="eastAsia"/>
          <w:lang w:eastAsia="zh-CN"/>
        </w:rPr>
        <w:t>GW)</w:t>
      </w:r>
      <w:r>
        <w:rPr>
          <w:rFonts w:cs="Arial" w:hint="eastAsia"/>
          <w:lang w:eastAsia="zh-CN"/>
        </w:rPr>
        <w:t>、辽宁</w:t>
      </w:r>
      <w:r>
        <w:rPr>
          <w:rFonts w:cs="Arial" w:hint="eastAsia"/>
          <w:lang w:eastAsia="zh-CN"/>
        </w:rPr>
        <w:t>(</w:t>
      </w:r>
      <w:r>
        <w:rPr>
          <w:rFonts w:cs="Arial"/>
          <w:lang w:eastAsia="zh-CN"/>
        </w:rPr>
        <w:t>2.09</w:t>
      </w:r>
      <w:r>
        <w:rPr>
          <w:rFonts w:cs="Arial" w:hint="eastAsia"/>
          <w:lang w:eastAsia="zh-CN"/>
        </w:rPr>
        <w:t>、</w:t>
      </w:r>
      <w:r>
        <w:rPr>
          <w:rFonts w:cs="Arial"/>
          <w:lang w:eastAsia="zh-CN"/>
        </w:rPr>
        <w:t>14.04</w:t>
      </w:r>
      <w:r>
        <w:rPr>
          <w:rFonts w:cs="Arial" w:hint="eastAsia"/>
          <w:lang w:eastAsia="zh-CN"/>
        </w:rPr>
        <w:t>GW)</w:t>
      </w:r>
      <w:r>
        <w:rPr>
          <w:rFonts w:cs="Arial" w:hint="eastAsia"/>
          <w:lang w:eastAsia="zh-CN"/>
        </w:rPr>
        <w:t>、山东</w:t>
      </w:r>
      <w:r>
        <w:rPr>
          <w:rFonts w:cs="Arial" w:hint="eastAsia"/>
          <w:lang w:eastAsia="zh-CN"/>
        </w:rPr>
        <w:t>(3</w:t>
      </w:r>
      <w:r>
        <w:rPr>
          <w:rFonts w:cs="Arial"/>
          <w:lang w:eastAsia="zh-CN"/>
        </w:rPr>
        <w:t>.75</w:t>
      </w:r>
      <w:r>
        <w:rPr>
          <w:rFonts w:cs="Arial" w:hint="eastAsia"/>
          <w:lang w:eastAsia="zh-CN"/>
        </w:rPr>
        <w:t>、</w:t>
      </w:r>
      <w:r>
        <w:rPr>
          <w:rFonts w:cs="Arial"/>
          <w:lang w:eastAsia="zh-CN"/>
        </w:rPr>
        <w:t>24.94</w:t>
      </w:r>
      <w:r>
        <w:rPr>
          <w:rFonts w:cs="Arial" w:hint="eastAsia"/>
          <w:lang w:eastAsia="zh-CN"/>
        </w:rPr>
        <w:t>GW)</w:t>
      </w:r>
      <w:r>
        <w:rPr>
          <w:rFonts w:cs="Arial" w:hint="eastAsia"/>
          <w:lang w:eastAsia="zh-CN"/>
        </w:rPr>
        <w:t>、广东</w:t>
      </w:r>
      <w:r>
        <w:rPr>
          <w:rFonts w:cs="Arial" w:hint="eastAsia"/>
          <w:lang w:eastAsia="zh-CN"/>
        </w:rPr>
        <w:t>(2</w:t>
      </w:r>
      <w:r>
        <w:rPr>
          <w:rFonts w:cs="Arial"/>
          <w:lang w:eastAsia="zh-CN"/>
        </w:rPr>
        <w:t>.03</w:t>
      </w:r>
      <w:r>
        <w:rPr>
          <w:rFonts w:cs="Arial" w:hint="eastAsia"/>
          <w:lang w:eastAsia="zh-CN"/>
        </w:rPr>
        <w:t>、</w:t>
      </w:r>
      <w:r>
        <w:rPr>
          <w:rFonts w:cs="Arial"/>
          <w:lang w:eastAsia="zh-CN"/>
        </w:rPr>
        <w:t>14.28</w:t>
      </w:r>
      <w:r>
        <w:rPr>
          <w:rFonts w:cs="Arial" w:hint="eastAsia"/>
          <w:lang w:eastAsia="zh-CN"/>
        </w:rPr>
        <w:t>GW)</w:t>
      </w:r>
      <w:r>
        <w:rPr>
          <w:rFonts w:cs="Arial" w:hint="eastAsia"/>
          <w:lang w:eastAsia="zh-CN"/>
        </w:rPr>
        <w:t>、江苏</w:t>
      </w:r>
      <w:r>
        <w:rPr>
          <w:rFonts w:cs="Arial" w:hint="eastAsia"/>
          <w:lang w:eastAsia="zh-CN"/>
        </w:rPr>
        <w:t>(0</w:t>
      </w:r>
      <w:r>
        <w:rPr>
          <w:rFonts w:cs="Arial"/>
          <w:lang w:eastAsia="zh-CN"/>
        </w:rPr>
        <w:t>.53</w:t>
      </w:r>
      <w:r>
        <w:rPr>
          <w:rFonts w:cs="Arial" w:hint="eastAsia"/>
          <w:lang w:eastAsia="zh-CN"/>
        </w:rPr>
        <w:t>、</w:t>
      </w:r>
      <w:r>
        <w:rPr>
          <w:rFonts w:cs="Arial"/>
          <w:lang w:eastAsia="zh-CN"/>
        </w:rPr>
        <w:t>22.84</w:t>
      </w:r>
      <w:r>
        <w:rPr>
          <w:rFonts w:cs="Arial" w:hint="eastAsia"/>
          <w:lang w:eastAsia="zh-CN"/>
        </w:rPr>
        <w:t>GW)</w:t>
      </w:r>
      <w:r>
        <w:rPr>
          <w:rFonts w:cs="Arial" w:hint="eastAsia"/>
          <w:lang w:eastAsia="zh-CN"/>
        </w:rPr>
        <w:t>等</w:t>
      </w:r>
      <w:r w:rsidRPr="5316667A">
        <w:rPr>
          <w:rFonts w:cs="Arial"/>
          <w:lang w:eastAsia="zh-CN"/>
        </w:rPr>
        <w:t>。因此，</w:t>
      </w:r>
      <w:r w:rsidRPr="593238BF">
        <w:rPr>
          <w:rFonts w:cs="Arial"/>
          <w:lang w:eastAsia="zh-CN"/>
        </w:rPr>
        <w:t>我们将风电下游市场各企业于以上省份的装机容量占比作为该区位优势的主要因子来量化企业的竞争优势</w:t>
      </w:r>
      <w:r w:rsidRPr="5456756F">
        <w:rPr>
          <w:rFonts w:cs="Arial"/>
          <w:lang w:eastAsia="zh-CN"/>
        </w:rPr>
        <w:t>。根据我们的统计</w:t>
      </w:r>
      <w:r>
        <w:rPr>
          <w:rFonts w:cs="Arial" w:hint="eastAsia"/>
          <w:lang w:eastAsia="zh-CN"/>
        </w:rPr>
        <w:t>，在头部风电开发商中，中国电力、龙源电力和华润电力</w:t>
      </w:r>
      <w:r w:rsidR="002A30F5">
        <w:rPr>
          <w:rFonts w:cs="Arial" w:hint="eastAsia"/>
          <w:lang w:eastAsia="zh-CN"/>
        </w:rPr>
        <w:t>位于</w:t>
      </w:r>
      <w:r>
        <w:rPr>
          <w:rFonts w:cs="Arial" w:hint="eastAsia"/>
          <w:lang w:eastAsia="zh-CN"/>
        </w:rPr>
        <w:t>优势</w:t>
      </w:r>
      <w:r w:rsidR="002A30F5">
        <w:rPr>
          <w:rFonts w:cs="Arial" w:hint="eastAsia"/>
          <w:lang w:eastAsia="zh-CN"/>
        </w:rPr>
        <w:t>区位的</w:t>
      </w:r>
      <w:r>
        <w:rPr>
          <w:rFonts w:cs="Arial" w:hint="eastAsia"/>
          <w:lang w:eastAsia="zh-CN"/>
        </w:rPr>
        <w:t>装机容量占比较高，分别约为</w:t>
      </w:r>
      <w:r>
        <w:rPr>
          <w:rFonts w:cs="Arial"/>
          <w:lang w:eastAsia="zh-CN"/>
        </w:rPr>
        <w:t>55.51%</w:t>
      </w:r>
      <w:r>
        <w:rPr>
          <w:rFonts w:cs="Arial" w:hint="eastAsia"/>
          <w:lang w:eastAsia="zh-CN"/>
        </w:rPr>
        <w:t>、</w:t>
      </w:r>
      <w:r>
        <w:rPr>
          <w:rFonts w:cs="Arial"/>
          <w:lang w:eastAsia="zh-CN"/>
        </w:rPr>
        <w:t>38.51%</w:t>
      </w:r>
      <w:r>
        <w:rPr>
          <w:rFonts w:cs="Arial" w:hint="eastAsia"/>
          <w:lang w:eastAsia="zh-CN"/>
        </w:rPr>
        <w:t>、</w:t>
      </w:r>
      <w:r>
        <w:rPr>
          <w:rFonts w:cs="Arial"/>
          <w:lang w:eastAsia="zh-CN"/>
        </w:rPr>
        <w:t>54.25%</w:t>
      </w:r>
      <w:r>
        <w:rPr>
          <w:rFonts w:cs="Arial" w:hint="eastAsia"/>
          <w:lang w:eastAsia="zh-CN"/>
        </w:rPr>
        <w:t>。</w:t>
      </w:r>
    </w:p>
    <w:tbl>
      <w:tblPr>
        <w:tblW w:w="10502" w:type="dxa"/>
        <w:tblInd w:w="130" w:type="dxa"/>
        <w:tblLayout w:type="fixed"/>
        <w:tblLook w:val="04A0" w:firstRow="1" w:lastRow="0" w:firstColumn="1" w:lastColumn="0" w:noHBand="0" w:noVBand="1"/>
      </w:tblPr>
      <w:tblGrid>
        <w:gridCol w:w="5074"/>
        <w:gridCol w:w="283"/>
        <w:gridCol w:w="5145"/>
      </w:tblGrid>
      <w:tr w:rsidR="008E225E" w:rsidRPr="00D76EBC" w14:paraId="30750A83" w14:textId="77777777">
        <w:tc>
          <w:tcPr>
            <w:tcW w:w="5074" w:type="dxa"/>
            <w:tcBorders>
              <w:top w:val="nil"/>
              <w:left w:val="nil"/>
              <w:bottom w:val="single" w:sz="4" w:space="0" w:color="auto"/>
              <w:right w:val="nil"/>
            </w:tcBorders>
            <w:hideMark/>
          </w:tcPr>
          <w:p w14:paraId="06484404" w14:textId="788986B6" w:rsidR="008E225E" w:rsidRPr="008952FC" w:rsidRDefault="008E225E">
            <w:pPr>
              <w:pStyle w:val="aff2"/>
              <w:keepNext/>
              <w:rPr>
                <w:rFonts w:ascii="楷体_GB2312" w:eastAsia="楷体_GB2312" w:hAnsi="楷体_GB2312"/>
                <w:b/>
                <w:bCs/>
                <w:sz w:val="21"/>
                <w:szCs w:val="21"/>
                <w:lang w:eastAsia="zh-CN"/>
              </w:rPr>
            </w:pPr>
            <w:r w:rsidRPr="008952FC">
              <w:rPr>
                <w:rFonts w:ascii="楷体_GB2312" w:eastAsia="楷体_GB2312" w:hAnsi="楷体_GB2312" w:cs="Arial"/>
                <w:b/>
                <w:bCs/>
                <w:sz w:val="21"/>
                <w:szCs w:val="21"/>
                <w:lang w:eastAsia="zh-CN"/>
              </w:rPr>
              <w:br w:type="page"/>
            </w:r>
            <w:r w:rsidRPr="008952FC">
              <w:rPr>
                <w:rFonts w:ascii="楷体_GB2312" w:eastAsia="楷体_GB2312" w:hAnsi="楷体_GB2312" w:hint="eastAsia"/>
                <w:b/>
                <w:bCs/>
                <w:sz w:val="21"/>
                <w:szCs w:val="21"/>
                <w:lang w:eastAsia="zh-CN"/>
              </w:rPr>
              <w:t xml:space="preserve">图 </w:t>
            </w:r>
            <w:r w:rsidR="002A2DB1">
              <w:rPr>
                <w:rFonts w:ascii="Arial" w:eastAsia="楷体_GB2312" w:hAnsi="Arial" w:cs="Arial"/>
                <w:b/>
                <w:bCs/>
                <w:sz w:val="21"/>
                <w:szCs w:val="21"/>
                <w:lang w:eastAsia="zh-CN"/>
              </w:rPr>
              <w:t>35</w:t>
            </w:r>
            <w:r w:rsidRPr="008952FC">
              <w:rPr>
                <w:rFonts w:ascii="Arial" w:eastAsia="楷体_GB2312" w:hAnsi="Arial" w:cs="Arial"/>
                <w:b/>
                <w:bCs/>
                <w:sz w:val="21"/>
                <w:szCs w:val="21"/>
                <w:lang w:eastAsia="zh-CN"/>
              </w:rPr>
              <w:t>：</w:t>
            </w:r>
            <w:r w:rsidRPr="008952FC">
              <w:rPr>
                <w:rFonts w:ascii="Arial" w:eastAsia="楷体_GB2312" w:hAnsi="Arial" w:cs="Arial"/>
                <w:b/>
                <w:bCs/>
                <w:sz w:val="21"/>
                <w:szCs w:val="21"/>
                <w:lang w:eastAsia="zh-CN"/>
              </w:rPr>
              <w:t>2022</w:t>
            </w:r>
            <w:r w:rsidRPr="008952FC">
              <w:rPr>
                <w:rFonts w:ascii="楷体_GB2312" w:eastAsia="楷体_GB2312" w:hAnsi="楷体_GB2312" w:cs="Arial" w:hint="eastAsia"/>
                <w:b/>
                <w:bCs/>
                <w:sz w:val="21"/>
                <w:szCs w:val="21"/>
                <w:lang w:eastAsia="zh-CN"/>
              </w:rPr>
              <w:t>年中国各省新增及累计装机容量</w:t>
            </w:r>
          </w:p>
        </w:tc>
        <w:tc>
          <w:tcPr>
            <w:tcW w:w="283" w:type="dxa"/>
          </w:tcPr>
          <w:p w14:paraId="1D6609FF" w14:textId="77777777" w:rsidR="008E225E" w:rsidRPr="008952FC" w:rsidRDefault="008E225E">
            <w:pPr>
              <w:pStyle w:val="ae"/>
              <w:spacing w:after="0"/>
              <w:ind w:leftChars="0" w:left="0"/>
              <w:rPr>
                <w:rFonts w:ascii="楷体_GB2312" w:hAnsi="楷体_GB2312" w:cs="Arial"/>
                <w:b/>
                <w:bCs/>
                <w:color w:val="0F243E"/>
                <w:lang w:eastAsia="zh-CN"/>
              </w:rPr>
            </w:pPr>
          </w:p>
        </w:tc>
        <w:tc>
          <w:tcPr>
            <w:tcW w:w="5145" w:type="dxa"/>
            <w:tcBorders>
              <w:top w:val="nil"/>
              <w:left w:val="nil"/>
              <w:bottom w:val="single" w:sz="4" w:space="0" w:color="auto"/>
              <w:right w:val="nil"/>
            </w:tcBorders>
            <w:hideMark/>
          </w:tcPr>
          <w:p w14:paraId="6E9A4C7B" w14:textId="6030F090" w:rsidR="008E225E" w:rsidRPr="008952FC" w:rsidRDefault="008E225E">
            <w:pPr>
              <w:pStyle w:val="aff2"/>
              <w:keepNext/>
              <w:rPr>
                <w:rFonts w:ascii="楷体_GB2312" w:eastAsia="楷体_GB2312" w:hAnsi="楷体_GB2312"/>
                <w:b/>
                <w:bCs/>
                <w:sz w:val="21"/>
                <w:szCs w:val="21"/>
                <w:lang w:eastAsia="zh-CN"/>
              </w:rPr>
            </w:pPr>
            <w:r w:rsidRPr="008952FC">
              <w:rPr>
                <w:rFonts w:ascii="楷体_GB2312" w:eastAsia="楷体_GB2312" w:hAnsi="楷体_GB2312" w:hint="eastAsia"/>
                <w:b/>
                <w:bCs/>
                <w:sz w:val="21"/>
                <w:szCs w:val="21"/>
                <w:lang w:eastAsia="zh-CN"/>
              </w:rPr>
              <w:t>图</w:t>
            </w:r>
            <w:r w:rsidR="00E77FA3">
              <w:rPr>
                <w:rFonts w:ascii="Arial" w:eastAsia="楷体_GB2312" w:hAnsi="Arial" w:cs="Arial"/>
                <w:b/>
                <w:bCs/>
                <w:sz w:val="21"/>
                <w:szCs w:val="21"/>
                <w:lang w:eastAsia="zh-CN"/>
              </w:rPr>
              <w:t>36</w:t>
            </w:r>
            <w:r w:rsidRPr="008952FC">
              <w:rPr>
                <w:rFonts w:ascii="楷体_GB2312" w:eastAsia="楷体_GB2312" w:hAnsi="楷体_GB2312" w:cs="Arial"/>
                <w:b/>
                <w:bCs/>
                <w:sz w:val="21"/>
                <w:szCs w:val="21"/>
                <w:lang w:eastAsia="zh-CN"/>
              </w:rPr>
              <w:t>：</w:t>
            </w:r>
            <w:r w:rsidRPr="008952FC">
              <w:rPr>
                <w:rFonts w:ascii="楷体_GB2312" w:eastAsia="楷体_GB2312" w:hAnsi="楷体_GB2312" w:cs="Arial" w:hint="eastAsia"/>
                <w:b/>
                <w:bCs/>
                <w:sz w:val="21"/>
                <w:szCs w:val="21"/>
                <w:lang w:eastAsia="zh-CN"/>
              </w:rPr>
              <w:t>中国头部开发商区位优势新增装机容量占比</w:t>
            </w:r>
          </w:p>
        </w:tc>
      </w:tr>
      <w:tr w:rsidR="008E225E" w:rsidRPr="00D76EBC" w14:paraId="4297F295" w14:textId="77777777">
        <w:trPr>
          <w:trHeight w:hRule="exact" w:val="3367"/>
        </w:trPr>
        <w:tc>
          <w:tcPr>
            <w:tcW w:w="5074" w:type="dxa"/>
            <w:tcBorders>
              <w:top w:val="single" w:sz="4" w:space="0" w:color="auto"/>
              <w:left w:val="nil"/>
              <w:bottom w:val="single" w:sz="4" w:space="0" w:color="auto"/>
              <w:right w:val="nil"/>
            </w:tcBorders>
            <w:vAlign w:val="center"/>
          </w:tcPr>
          <w:p w14:paraId="152118F0" w14:textId="16FE56B7" w:rsidR="008E225E" w:rsidRPr="00D76EBC" w:rsidRDefault="004A56ED">
            <w:pPr>
              <w:pStyle w:val="ae"/>
              <w:spacing w:after="0"/>
              <w:ind w:leftChars="0" w:left="0"/>
              <w:rPr>
                <w:rFonts w:cs="Arial"/>
              </w:rPr>
            </w:pPr>
            <w:r w:rsidRPr="004A56ED">
              <w:rPr>
                <w:rFonts w:cs="Arial"/>
                <w:noProof/>
              </w:rPr>
              <w:drawing>
                <wp:inline distT="0" distB="0" distL="0" distR="0" wp14:anchorId="6178B601" wp14:editId="6D506B67">
                  <wp:extent cx="3100812" cy="2062268"/>
                  <wp:effectExtent l="0" t="0" r="4445" b="0"/>
                  <wp:docPr id="1073446401" name="图片 1073446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124892" cy="2078283"/>
                          </a:xfrm>
                          <a:prstGeom prst="rect">
                            <a:avLst/>
                          </a:prstGeom>
                          <a:noFill/>
                          <a:ln>
                            <a:noFill/>
                          </a:ln>
                        </pic:spPr>
                      </pic:pic>
                    </a:graphicData>
                  </a:graphic>
                </wp:inline>
              </w:drawing>
            </w:r>
          </w:p>
        </w:tc>
        <w:tc>
          <w:tcPr>
            <w:tcW w:w="283" w:type="dxa"/>
          </w:tcPr>
          <w:p w14:paraId="31C65E65" w14:textId="77777777" w:rsidR="008E225E" w:rsidRPr="00D76EBC" w:rsidRDefault="008E225E">
            <w:pPr>
              <w:pStyle w:val="ae"/>
              <w:spacing w:after="0"/>
              <w:ind w:leftChars="0" w:left="0"/>
              <w:rPr>
                <w:rFonts w:cs="Arial"/>
              </w:rPr>
            </w:pPr>
          </w:p>
        </w:tc>
        <w:tc>
          <w:tcPr>
            <w:tcW w:w="5145" w:type="dxa"/>
            <w:tcBorders>
              <w:top w:val="single" w:sz="4" w:space="0" w:color="auto"/>
              <w:left w:val="nil"/>
              <w:bottom w:val="single" w:sz="4" w:space="0" w:color="auto"/>
              <w:right w:val="nil"/>
            </w:tcBorders>
            <w:vAlign w:val="center"/>
          </w:tcPr>
          <w:p w14:paraId="22200CCE" w14:textId="68DD5F4C" w:rsidR="008E225E" w:rsidRPr="00D76EBC" w:rsidRDefault="005D7D4B">
            <w:pPr>
              <w:pStyle w:val="ae"/>
              <w:spacing w:after="0"/>
              <w:ind w:leftChars="0" w:left="0" w:firstLineChars="100" w:firstLine="210"/>
              <w:rPr>
                <w:rFonts w:cs="Arial"/>
              </w:rPr>
            </w:pPr>
            <w:r w:rsidRPr="005D7D4B">
              <w:rPr>
                <w:rFonts w:cs="Arial"/>
                <w:noProof/>
              </w:rPr>
              <w:drawing>
                <wp:inline distT="0" distB="0" distL="0" distR="0" wp14:anchorId="7801C516" wp14:editId="12DCB055">
                  <wp:extent cx="2986104" cy="2053976"/>
                  <wp:effectExtent l="0" t="0" r="5080" b="3810"/>
                  <wp:docPr id="1419206807" name="图片 1419206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999080" cy="2062902"/>
                          </a:xfrm>
                          <a:prstGeom prst="rect">
                            <a:avLst/>
                          </a:prstGeom>
                          <a:noFill/>
                          <a:ln>
                            <a:noFill/>
                          </a:ln>
                        </pic:spPr>
                      </pic:pic>
                    </a:graphicData>
                  </a:graphic>
                </wp:inline>
              </w:drawing>
            </w:r>
          </w:p>
        </w:tc>
      </w:tr>
      <w:tr w:rsidR="008E225E" w:rsidRPr="00D76EBC" w14:paraId="0B10020C" w14:textId="77777777">
        <w:tc>
          <w:tcPr>
            <w:tcW w:w="5074" w:type="dxa"/>
            <w:tcBorders>
              <w:top w:val="single" w:sz="4" w:space="0" w:color="auto"/>
              <w:left w:val="nil"/>
              <w:bottom w:val="nil"/>
              <w:right w:val="nil"/>
            </w:tcBorders>
            <w:hideMark/>
          </w:tcPr>
          <w:p w14:paraId="5A421D5D" w14:textId="77777777" w:rsidR="008E225E" w:rsidRPr="00D76EBC" w:rsidRDefault="008E225E">
            <w:pPr>
              <w:pStyle w:val="aff4"/>
              <w:ind w:leftChars="-54" w:left="-130"/>
              <w:rPr>
                <w:rFonts w:cs="Arial"/>
              </w:rPr>
            </w:pPr>
            <w:r w:rsidRPr="00D76EBC">
              <w:rPr>
                <w:rFonts w:cs="Arial"/>
              </w:rPr>
              <w:t>数据来源：</w:t>
            </w:r>
            <w:r>
              <w:rPr>
                <w:rFonts w:cs="Arial" w:hint="eastAsia"/>
              </w:rPr>
              <w:t>北极星风力发电网，</w:t>
            </w:r>
            <w:r>
              <w:rPr>
                <w:rFonts w:cs="Arial" w:hint="eastAsia"/>
              </w:rPr>
              <w:t>CWEA</w:t>
            </w:r>
            <w:r>
              <w:rPr>
                <w:rFonts w:cs="Arial" w:hint="eastAsia"/>
              </w:rPr>
              <w:t>，</w:t>
            </w:r>
            <w:r w:rsidRPr="00D76EBC">
              <w:rPr>
                <w:rFonts w:cs="Arial"/>
                <w:iCs/>
              </w:rPr>
              <w:t>广发证券（香港）研究</w:t>
            </w:r>
          </w:p>
        </w:tc>
        <w:tc>
          <w:tcPr>
            <w:tcW w:w="283" w:type="dxa"/>
          </w:tcPr>
          <w:p w14:paraId="356D4D75" w14:textId="77777777" w:rsidR="008E225E" w:rsidRPr="00D76EBC" w:rsidRDefault="008E225E">
            <w:pPr>
              <w:pStyle w:val="ae"/>
              <w:spacing w:after="0"/>
              <w:ind w:leftChars="0" w:left="0"/>
              <w:rPr>
                <w:rFonts w:cs="Arial"/>
                <w:color w:val="0F243E"/>
                <w:sz w:val="18"/>
                <w:lang w:eastAsia="zh-CN"/>
              </w:rPr>
            </w:pPr>
          </w:p>
        </w:tc>
        <w:tc>
          <w:tcPr>
            <w:tcW w:w="5145" w:type="dxa"/>
            <w:tcBorders>
              <w:top w:val="single" w:sz="4" w:space="0" w:color="auto"/>
              <w:left w:val="nil"/>
              <w:bottom w:val="nil"/>
              <w:right w:val="nil"/>
            </w:tcBorders>
            <w:hideMark/>
          </w:tcPr>
          <w:p w14:paraId="3D413EB9" w14:textId="77777777" w:rsidR="008E225E" w:rsidRPr="003641A5" w:rsidRDefault="008E225E">
            <w:pPr>
              <w:pStyle w:val="aff4"/>
              <w:ind w:leftChars="-41" w:left="-98"/>
              <w:rPr>
                <w:rFonts w:cs="Arial"/>
                <w:iCs/>
              </w:rPr>
            </w:pPr>
            <w:r w:rsidRPr="00D76EBC">
              <w:rPr>
                <w:rFonts w:cs="Arial"/>
              </w:rPr>
              <w:t>数据来源：</w:t>
            </w:r>
            <w:r>
              <w:rPr>
                <w:rFonts w:cs="Arial" w:hint="eastAsia"/>
              </w:rPr>
              <w:t>公司披露，</w:t>
            </w:r>
            <w:r w:rsidRPr="00D76EBC">
              <w:rPr>
                <w:rFonts w:cs="Arial"/>
                <w:iCs/>
              </w:rPr>
              <w:t>广发证券（香港）研究</w:t>
            </w:r>
          </w:p>
        </w:tc>
      </w:tr>
    </w:tbl>
    <w:p w14:paraId="002B3ABD" w14:textId="77777777" w:rsidR="008E225E" w:rsidRDefault="008E225E" w:rsidP="008E225E">
      <w:pPr>
        <w:pStyle w:val="ae"/>
        <w:spacing w:beforeLines="50" w:before="163" w:afterLines="50" w:after="163" w:line="252" w:lineRule="auto"/>
        <w:ind w:left="3017"/>
        <w:jc w:val="both"/>
        <w:rPr>
          <w:rFonts w:cs="Arial"/>
          <w:lang w:eastAsia="zh-CN"/>
        </w:rPr>
      </w:pPr>
      <w:r w:rsidRPr="0D286191">
        <w:rPr>
          <w:rFonts w:cs="Arial"/>
          <w:lang w:eastAsia="zh-CN"/>
        </w:rPr>
        <w:t>另一方面</w:t>
      </w:r>
      <w:r>
        <w:rPr>
          <w:rFonts w:cs="Arial" w:hint="eastAsia"/>
          <w:lang w:eastAsia="zh-CN"/>
        </w:rPr>
        <w:t>，中国</w:t>
      </w:r>
      <w:r w:rsidRPr="142BCF18">
        <w:rPr>
          <w:rFonts w:cs="Arial"/>
          <w:lang w:eastAsia="zh-CN"/>
        </w:rPr>
        <w:t>风</w:t>
      </w:r>
      <w:r w:rsidRPr="580524D1">
        <w:rPr>
          <w:rFonts w:cs="Arial"/>
          <w:lang w:eastAsia="zh-CN"/>
        </w:rPr>
        <w:t>电场</w:t>
      </w:r>
      <w:r>
        <w:rPr>
          <w:rFonts w:cs="Arial" w:hint="eastAsia"/>
          <w:lang w:eastAsia="zh-CN"/>
        </w:rPr>
        <w:t>即将面临老旧风机的大规模退役，根据</w:t>
      </w:r>
      <w:r w:rsidRPr="00F21554">
        <w:rPr>
          <w:rFonts w:cs="Arial" w:hint="eastAsia"/>
          <w:lang w:eastAsia="zh-CN"/>
        </w:rPr>
        <w:t>《可再生能源零废未来：风电、光伏回收产业发展研究》</w:t>
      </w:r>
      <w:r>
        <w:rPr>
          <w:rFonts w:cs="Arial" w:hint="eastAsia"/>
          <w:lang w:eastAsia="zh-CN"/>
        </w:rPr>
        <w:t>，预计到</w:t>
      </w:r>
      <w:r>
        <w:rPr>
          <w:rFonts w:cs="Arial" w:hint="eastAsia"/>
          <w:lang w:eastAsia="zh-CN"/>
        </w:rPr>
        <w:t>2</w:t>
      </w:r>
      <w:r>
        <w:rPr>
          <w:rFonts w:cs="Arial"/>
          <w:lang w:eastAsia="zh-CN"/>
        </w:rPr>
        <w:t>025</w:t>
      </w:r>
      <w:r>
        <w:rPr>
          <w:rFonts w:cs="Arial" w:hint="eastAsia"/>
          <w:lang w:eastAsia="zh-CN"/>
        </w:rPr>
        <w:t>年，</w:t>
      </w:r>
      <w:r w:rsidRPr="00DA5E94">
        <w:rPr>
          <w:rFonts w:cs="Arial" w:hint="eastAsia"/>
          <w:lang w:eastAsia="zh-CN"/>
        </w:rPr>
        <w:t>中国风电</w:t>
      </w:r>
      <w:r>
        <w:rPr>
          <w:rFonts w:cs="Arial" w:hint="eastAsia"/>
          <w:lang w:eastAsia="zh-CN"/>
        </w:rPr>
        <w:t>行业</w:t>
      </w:r>
      <w:r w:rsidRPr="00DA5E94">
        <w:rPr>
          <w:rFonts w:cs="Arial" w:hint="eastAsia"/>
          <w:lang w:eastAsia="zh-CN"/>
        </w:rPr>
        <w:t>将迎来第一批大规模退役潮，退役规模将超过</w:t>
      </w:r>
      <w:r>
        <w:rPr>
          <w:rFonts w:cs="Arial"/>
          <w:lang w:eastAsia="zh-CN"/>
        </w:rPr>
        <w:t>1.2</w:t>
      </w:r>
      <w:r>
        <w:rPr>
          <w:rFonts w:cs="Arial" w:hint="eastAsia"/>
          <w:lang w:eastAsia="zh-CN"/>
        </w:rPr>
        <w:t>GW</w:t>
      </w:r>
      <w:r>
        <w:rPr>
          <w:rFonts w:cs="Arial" w:hint="eastAsia"/>
          <w:lang w:eastAsia="zh-CN"/>
        </w:rPr>
        <w:t>；根据</w:t>
      </w:r>
      <w:r w:rsidRPr="00F72504">
        <w:rPr>
          <w:rFonts w:cs="Arial" w:hint="eastAsia"/>
          <w:lang w:eastAsia="zh-CN"/>
        </w:rPr>
        <w:t>中国物资再生协会风光设备循环利用专业委员会</w:t>
      </w:r>
      <w:r>
        <w:rPr>
          <w:rFonts w:cs="Arial" w:hint="eastAsia"/>
          <w:lang w:eastAsia="zh-CN"/>
        </w:rPr>
        <w:t>发布的</w:t>
      </w:r>
      <w:r w:rsidRPr="00F72504">
        <w:rPr>
          <w:rFonts w:cs="Arial" w:hint="eastAsia"/>
          <w:lang w:eastAsia="zh-CN"/>
        </w:rPr>
        <w:t>《</w:t>
      </w:r>
      <w:r w:rsidRPr="00F72504">
        <w:rPr>
          <w:rFonts w:cs="Arial"/>
          <w:lang w:eastAsia="zh-CN"/>
        </w:rPr>
        <w:t>2022</w:t>
      </w:r>
      <w:r w:rsidRPr="00F72504">
        <w:rPr>
          <w:rFonts w:cs="Arial" w:hint="eastAsia"/>
          <w:lang w:eastAsia="zh-CN"/>
        </w:rPr>
        <w:t>中国风电光伏设备循环利用产业发展报告》</w:t>
      </w:r>
      <w:r>
        <w:rPr>
          <w:rFonts w:cs="Arial" w:hint="eastAsia"/>
          <w:lang w:eastAsia="zh-CN"/>
        </w:rPr>
        <w:t>，预计到“</w:t>
      </w:r>
      <w:r w:rsidRPr="00265911">
        <w:rPr>
          <w:rFonts w:cs="Arial" w:hint="eastAsia"/>
          <w:lang w:eastAsia="zh-CN"/>
        </w:rPr>
        <w:t>十五五”末期（</w:t>
      </w:r>
      <w:r w:rsidRPr="00265911">
        <w:rPr>
          <w:rFonts w:cs="Arial"/>
          <w:lang w:eastAsia="zh-CN"/>
        </w:rPr>
        <w:t>2030</w:t>
      </w:r>
      <w:r w:rsidRPr="00265911">
        <w:rPr>
          <w:rFonts w:cs="Arial" w:hint="eastAsia"/>
          <w:lang w:eastAsia="zh-CN"/>
        </w:rPr>
        <w:t>年），年退役风机规模将达到</w:t>
      </w:r>
      <w:r w:rsidRPr="00265911">
        <w:rPr>
          <w:rFonts w:cs="Arial"/>
          <w:lang w:eastAsia="zh-CN"/>
        </w:rPr>
        <w:t>10GW</w:t>
      </w:r>
      <w:r w:rsidRPr="00265911">
        <w:rPr>
          <w:rFonts w:cs="Arial" w:hint="eastAsia"/>
          <w:lang w:eastAsia="zh-CN"/>
        </w:rPr>
        <w:t>左右</w:t>
      </w:r>
      <w:r>
        <w:rPr>
          <w:rFonts w:cs="Arial" w:hint="eastAsia"/>
          <w:lang w:eastAsia="zh-CN"/>
        </w:rPr>
        <w:t>；</w:t>
      </w:r>
      <w:r w:rsidRPr="00265911">
        <w:rPr>
          <w:rFonts w:cs="Arial"/>
          <w:lang w:eastAsia="zh-CN"/>
        </w:rPr>
        <w:t>2030-2035</w:t>
      </w:r>
      <w:r w:rsidRPr="00265911">
        <w:rPr>
          <w:rFonts w:cs="Arial" w:hint="eastAsia"/>
          <w:lang w:eastAsia="zh-CN"/>
        </w:rPr>
        <w:t>年间，累计退役风机规模将超过</w:t>
      </w:r>
      <w:r w:rsidRPr="00265911">
        <w:rPr>
          <w:rFonts w:cs="Arial"/>
          <w:lang w:eastAsia="zh-CN"/>
        </w:rPr>
        <w:t>100GW</w:t>
      </w:r>
      <w:r w:rsidRPr="00265911">
        <w:rPr>
          <w:rFonts w:cs="Arial" w:hint="eastAsia"/>
          <w:lang w:eastAsia="zh-CN"/>
        </w:rPr>
        <w:t>；</w:t>
      </w:r>
      <w:r w:rsidRPr="00265911">
        <w:rPr>
          <w:rFonts w:cs="Arial"/>
          <w:lang w:eastAsia="zh-CN"/>
        </w:rPr>
        <w:t>2036-2040</w:t>
      </w:r>
      <w:r w:rsidRPr="00265911">
        <w:rPr>
          <w:rFonts w:cs="Arial" w:hint="eastAsia"/>
          <w:lang w:eastAsia="zh-CN"/>
        </w:rPr>
        <w:t>年间，累计退役风机规模将达到</w:t>
      </w:r>
      <w:r w:rsidRPr="00265911">
        <w:rPr>
          <w:rFonts w:cs="Arial"/>
          <w:lang w:eastAsia="zh-CN"/>
        </w:rPr>
        <w:t>150GW</w:t>
      </w:r>
      <w:r>
        <w:rPr>
          <w:rFonts w:cs="Arial" w:hint="eastAsia"/>
          <w:lang w:eastAsia="zh-CN"/>
        </w:rPr>
        <w:t>；风机退役潮将袭，风电下游市场加速迈入“以大换小、以旧换新”</w:t>
      </w:r>
      <w:r w:rsidRPr="3C77FAD0">
        <w:rPr>
          <w:rFonts w:cs="Arial"/>
          <w:lang w:eastAsia="zh-CN"/>
        </w:rPr>
        <w:t>进程</w:t>
      </w:r>
      <w:r>
        <w:rPr>
          <w:rFonts w:cs="Arial" w:hint="eastAsia"/>
          <w:lang w:eastAsia="zh-CN"/>
        </w:rPr>
        <w:t>。</w:t>
      </w:r>
    </w:p>
    <w:p w14:paraId="157916DD" w14:textId="77777777" w:rsidR="008E225E" w:rsidRDefault="008E225E" w:rsidP="008E225E">
      <w:pPr>
        <w:pStyle w:val="ae"/>
        <w:spacing w:beforeLines="50" w:before="163" w:afterLines="50" w:after="163" w:line="252" w:lineRule="auto"/>
        <w:ind w:left="3017"/>
        <w:jc w:val="both"/>
        <w:rPr>
          <w:rFonts w:cs="Arial"/>
          <w:lang w:eastAsia="zh-CN"/>
        </w:rPr>
      </w:pPr>
      <w:r w:rsidRPr="5271DEA9">
        <w:rPr>
          <w:rFonts w:cs="Arial"/>
          <w:lang w:eastAsia="zh-CN"/>
        </w:rPr>
        <w:lastRenderedPageBreak/>
        <w:t>由于</w:t>
      </w:r>
      <w:r w:rsidRPr="00271AAB">
        <w:rPr>
          <w:rFonts w:cs="Arial" w:hint="eastAsia"/>
          <w:lang w:eastAsia="zh-CN"/>
        </w:rPr>
        <w:t>最早一批建设的风电场风机单机功率较小但却处于风资源相对更好的区域，小功率机组不能充分利用当地丰富的风能资源。对于风电开发商来说，</w:t>
      </w:r>
      <w:r w:rsidRPr="3F8D6400">
        <w:rPr>
          <w:rFonts w:cs="Arial"/>
          <w:lang w:eastAsia="zh-CN"/>
        </w:rPr>
        <w:t>以更大功率、</w:t>
      </w:r>
      <w:r w:rsidRPr="2BC71F3E">
        <w:rPr>
          <w:rFonts w:cs="Arial"/>
          <w:lang w:eastAsia="zh-CN"/>
        </w:rPr>
        <w:t>更高效率且单位成本更低的新式风机替代老旧风机</w:t>
      </w:r>
      <w:r w:rsidRPr="002A7944">
        <w:rPr>
          <w:rFonts w:cs="Arial" w:hint="eastAsia"/>
          <w:lang w:eastAsia="zh-CN"/>
        </w:rPr>
        <w:t>，将大大提升扩容更新的风电项目收益</w:t>
      </w:r>
      <w:r w:rsidRPr="25D32077">
        <w:rPr>
          <w:rFonts w:cs="Arial"/>
          <w:lang w:eastAsia="zh-CN"/>
        </w:rPr>
        <w:t>。</w:t>
      </w:r>
      <w:r>
        <w:rPr>
          <w:rFonts w:cs="Arial" w:hint="eastAsia"/>
          <w:lang w:eastAsia="zh-CN"/>
        </w:rPr>
        <w:t>因此，</w:t>
      </w:r>
      <w:r w:rsidRPr="3A6650CD">
        <w:rPr>
          <w:rFonts w:cs="Arial"/>
          <w:lang w:eastAsia="zh-CN"/>
        </w:rPr>
        <w:t>我们将</w:t>
      </w:r>
      <w:r w:rsidRPr="3A6650CD">
        <w:rPr>
          <w:rFonts w:cs="Arial"/>
          <w:lang w:eastAsia="zh-CN"/>
        </w:rPr>
        <w:t>10</w:t>
      </w:r>
      <w:r w:rsidRPr="3A6650CD">
        <w:rPr>
          <w:rFonts w:cs="Arial"/>
          <w:lang w:eastAsia="zh-CN"/>
        </w:rPr>
        <w:t>年以上的风机定义为老旧机组，</w:t>
      </w:r>
      <w:r w:rsidRPr="10ADB016">
        <w:rPr>
          <w:rFonts w:cs="Arial"/>
          <w:lang w:eastAsia="zh-CN"/>
        </w:rPr>
        <w:t>以其占总装机容量的比例作为量化</w:t>
      </w:r>
      <w:r w:rsidRPr="13B2EA3B">
        <w:rPr>
          <w:rFonts w:cs="Arial"/>
          <w:lang w:eastAsia="zh-CN"/>
        </w:rPr>
        <w:t>企业</w:t>
      </w:r>
      <w:r w:rsidRPr="10ADB016">
        <w:rPr>
          <w:rFonts w:cs="Arial"/>
          <w:lang w:eastAsia="zh-CN"/>
        </w:rPr>
        <w:t>机组更新潜力的变量。</w:t>
      </w:r>
      <w:r>
        <w:rPr>
          <w:rFonts w:cs="Arial" w:hint="eastAsia"/>
          <w:lang w:eastAsia="zh-CN"/>
        </w:rPr>
        <w:t>根据我们的统计，华电集团、大唐新能源和龙源电力的老旧风机规模占比位居前列，分别为</w:t>
      </w:r>
      <w:r>
        <w:rPr>
          <w:rFonts w:cs="Arial" w:hint="eastAsia"/>
          <w:lang w:eastAsia="zh-CN"/>
        </w:rPr>
        <w:t>5</w:t>
      </w:r>
      <w:r>
        <w:rPr>
          <w:rFonts w:cs="Arial"/>
          <w:lang w:eastAsia="zh-CN"/>
        </w:rPr>
        <w:t>8.19%</w:t>
      </w:r>
      <w:r>
        <w:rPr>
          <w:rFonts w:cs="Arial" w:hint="eastAsia"/>
          <w:lang w:eastAsia="zh-CN"/>
        </w:rPr>
        <w:t>、</w:t>
      </w:r>
      <w:r>
        <w:rPr>
          <w:rFonts w:cs="Arial"/>
          <w:lang w:eastAsia="zh-CN"/>
        </w:rPr>
        <w:t>45.07%</w:t>
      </w:r>
      <w:r>
        <w:rPr>
          <w:rFonts w:cs="Arial" w:hint="eastAsia"/>
          <w:lang w:eastAsia="zh-CN"/>
        </w:rPr>
        <w:t>、</w:t>
      </w:r>
      <w:r>
        <w:rPr>
          <w:rFonts w:cs="Arial"/>
          <w:lang w:eastAsia="zh-CN"/>
        </w:rPr>
        <w:t>45.47%</w:t>
      </w:r>
      <w:r>
        <w:rPr>
          <w:rFonts w:cs="Arial" w:hint="eastAsia"/>
          <w:lang w:eastAsia="zh-CN"/>
        </w:rPr>
        <w:t>，而中国电力的老旧风机规模占比仅有</w:t>
      </w:r>
      <w:r>
        <w:rPr>
          <w:rFonts w:cs="Arial" w:hint="eastAsia"/>
          <w:lang w:eastAsia="zh-CN"/>
        </w:rPr>
        <w:t>1</w:t>
      </w:r>
      <w:r>
        <w:rPr>
          <w:rFonts w:cs="Arial"/>
          <w:lang w:eastAsia="zh-CN"/>
        </w:rPr>
        <w:t>.38%</w:t>
      </w:r>
      <w:r w:rsidRPr="2A7CE1D1">
        <w:rPr>
          <w:rFonts w:cs="Arial"/>
          <w:lang w:eastAsia="zh-CN"/>
        </w:rPr>
        <w:t>。</w:t>
      </w:r>
      <w:r w:rsidRPr="2E90B0C0">
        <w:rPr>
          <w:rFonts w:cs="Arial"/>
          <w:lang w:eastAsia="zh-CN"/>
        </w:rPr>
        <w:t>综合考虑区位优势和旧机组升级潜力</w:t>
      </w:r>
      <w:r w:rsidRPr="00F246AB">
        <w:rPr>
          <w:rFonts w:cs="Arial" w:hint="eastAsia"/>
          <w:lang w:eastAsia="zh-CN"/>
        </w:rPr>
        <w:t>，我们</w:t>
      </w:r>
      <w:r w:rsidRPr="71FDD384">
        <w:rPr>
          <w:rFonts w:cs="Arial"/>
          <w:lang w:eastAsia="zh-CN"/>
        </w:rPr>
        <w:t>推荐</w:t>
      </w:r>
      <w:r w:rsidRPr="74C8A9D9">
        <w:rPr>
          <w:rFonts w:cs="Arial"/>
          <w:lang w:eastAsia="zh-CN"/>
        </w:rPr>
        <w:t>重点</w:t>
      </w:r>
      <w:r w:rsidRPr="00F246AB">
        <w:rPr>
          <w:rFonts w:cs="Arial" w:hint="eastAsia"/>
          <w:lang w:eastAsia="zh-CN"/>
        </w:rPr>
        <w:t>关注龙源电力和华润电力。</w:t>
      </w:r>
    </w:p>
    <w:tbl>
      <w:tblPr>
        <w:tblW w:w="0" w:type="auto"/>
        <w:tblInd w:w="3828" w:type="dxa"/>
        <w:tblLook w:val="0000" w:firstRow="0" w:lastRow="0" w:firstColumn="0" w:lastColumn="0" w:noHBand="0" w:noVBand="0"/>
      </w:tblPr>
      <w:tblGrid>
        <w:gridCol w:w="6802"/>
      </w:tblGrid>
      <w:tr w:rsidR="008E225E" w14:paraId="772A5D94" w14:textId="77777777">
        <w:trPr>
          <w:trHeight w:val="300"/>
        </w:trPr>
        <w:tc>
          <w:tcPr>
            <w:tcW w:w="6626" w:type="dxa"/>
            <w:tcBorders>
              <w:bottom w:val="single" w:sz="4" w:space="0" w:color="auto"/>
            </w:tcBorders>
            <w:shd w:val="clear" w:color="auto" w:fill="auto"/>
          </w:tcPr>
          <w:p w14:paraId="616EEA96" w14:textId="1B8364CA" w:rsidR="008E225E" w:rsidRPr="008952FC" w:rsidRDefault="008E225E">
            <w:pPr>
              <w:pStyle w:val="aff2"/>
              <w:keepNext/>
              <w:rPr>
                <w:rFonts w:ascii="楷体_GB2312" w:eastAsia="楷体_GB2312" w:hAnsi="楷体_GB2312"/>
                <w:b/>
                <w:bCs/>
                <w:sz w:val="21"/>
                <w:szCs w:val="21"/>
                <w:lang w:eastAsia="zh-CN"/>
              </w:rPr>
            </w:pPr>
            <w:r w:rsidRPr="008952FC">
              <w:rPr>
                <w:rFonts w:ascii="楷体_GB2312" w:eastAsia="楷体_GB2312" w:hAnsi="楷体_GB2312" w:hint="eastAsia"/>
                <w:b/>
                <w:bCs/>
                <w:sz w:val="21"/>
                <w:szCs w:val="21"/>
                <w:lang w:eastAsia="zh-CN"/>
              </w:rPr>
              <w:t>图</w:t>
            </w:r>
            <w:r w:rsidR="00DD0882">
              <w:rPr>
                <w:rFonts w:ascii="楷体_GB2312" w:eastAsia="楷体_GB2312" w:hAnsi="楷体_GB2312" w:hint="eastAsia"/>
                <w:b/>
                <w:bCs/>
                <w:sz w:val="21"/>
                <w:szCs w:val="21"/>
                <w:lang w:eastAsia="zh-CN"/>
              </w:rPr>
              <w:t>3</w:t>
            </w:r>
            <w:r w:rsidR="00DD0882">
              <w:rPr>
                <w:rFonts w:ascii="楷体_GB2312" w:eastAsia="楷体_GB2312" w:hAnsi="楷体_GB2312"/>
                <w:b/>
                <w:bCs/>
                <w:sz w:val="21"/>
                <w:szCs w:val="21"/>
                <w:lang w:eastAsia="zh-CN"/>
              </w:rPr>
              <w:t>7</w:t>
            </w:r>
            <w:r w:rsidRPr="008952FC">
              <w:rPr>
                <w:rFonts w:ascii="楷体_GB2312" w:eastAsia="楷体_GB2312" w:hAnsi="楷体_GB2312" w:cs="Arial"/>
                <w:b/>
                <w:bCs/>
                <w:sz w:val="21"/>
                <w:szCs w:val="21"/>
                <w:lang w:eastAsia="zh-CN"/>
              </w:rPr>
              <w:t>：</w:t>
            </w:r>
            <w:r w:rsidRPr="008952FC">
              <w:rPr>
                <w:rFonts w:ascii="楷体_GB2312" w:eastAsia="楷体_GB2312" w:hAnsi="楷体_GB2312" w:cs="Arial" w:hint="eastAsia"/>
                <w:b/>
                <w:bCs/>
                <w:sz w:val="21"/>
                <w:szCs w:val="21"/>
                <w:lang w:eastAsia="zh-CN"/>
              </w:rPr>
              <w:t>中国头部风电开发商</w:t>
            </w:r>
            <w:r w:rsidRPr="008952FC">
              <w:rPr>
                <w:rFonts w:ascii="Arial" w:eastAsia="楷体_GB2312" w:hAnsi="Arial" w:cs="Arial"/>
                <w:b/>
                <w:bCs/>
                <w:sz w:val="21"/>
                <w:szCs w:val="21"/>
                <w:lang w:eastAsia="zh-CN"/>
              </w:rPr>
              <w:t>10</w:t>
            </w:r>
            <w:r w:rsidRPr="008952FC">
              <w:rPr>
                <w:rFonts w:ascii="楷体_GB2312" w:eastAsia="楷体_GB2312" w:hAnsi="楷体_GB2312" w:cs="Arial" w:hint="eastAsia"/>
                <w:b/>
                <w:bCs/>
                <w:sz w:val="21"/>
                <w:szCs w:val="21"/>
                <w:lang w:eastAsia="zh-CN"/>
              </w:rPr>
              <w:t>年以上的老旧风机规模占比</w:t>
            </w:r>
          </w:p>
        </w:tc>
      </w:tr>
      <w:tr w:rsidR="008E225E" w14:paraId="67575380" w14:textId="77777777" w:rsidTr="00F726B4">
        <w:trPr>
          <w:trHeight w:val="4803"/>
        </w:trPr>
        <w:tc>
          <w:tcPr>
            <w:tcW w:w="6626" w:type="dxa"/>
            <w:tcBorders>
              <w:top w:val="single" w:sz="4" w:space="0" w:color="auto"/>
              <w:bottom w:val="single" w:sz="4" w:space="0" w:color="auto"/>
            </w:tcBorders>
            <w:shd w:val="clear" w:color="auto" w:fill="auto"/>
            <w:vAlign w:val="center"/>
          </w:tcPr>
          <w:p w14:paraId="2F54E80F" w14:textId="1996759F" w:rsidR="008E225E" w:rsidRDefault="00F726B4">
            <w:pPr>
              <w:pStyle w:val="ae"/>
              <w:ind w:leftChars="0" w:left="0"/>
              <w:jc w:val="center"/>
            </w:pPr>
            <w:r w:rsidRPr="00F726B4">
              <w:rPr>
                <w:noProof/>
              </w:rPr>
              <w:drawing>
                <wp:inline distT="0" distB="0" distL="0" distR="0" wp14:anchorId="4B2A3A55" wp14:editId="7561A4F9">
                  <wp:extent cx="4191902" cy="3016356"/>
                  <wp:effectExtent l="0" t="0" r="0" b="0"/>
                  <wp:docPr id="1290515663" name="图片 1290515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244850" cy="3054456"/>
                          </a:xfrm>
                          <a:prstGeom prst="rect">
                            <a:avLst/>
                          </a:prstGeom>
                          <a:noFill/>
                          <a:ln>
                            <a:noFill/>
                          </a:ln>
                        </pic:spPr>
                      </pic:pic>
                    </a:graphicData>
                  </a:graphic>
                </wp:inline>
              </w:drawing>
            </w:r>
          </w:p>
        </w:tc>
      </w:tr>
      <w:tr w:rsidR="008E225E" w14:paraId="41DD7618" w14:textId="77777777">
        <w:trPr>
          <w:trHeight w:val="300"/>
        </w:trPr>
        <w:tc>
          <w:tcPr>
            <w:tcW w:w="6626" w:type="dxa"/>
            <w:tcBorders>
              <w:top w:val="single" w:sz="4" w:space="0" w:color="auto"/>
            </w:tcBorders>
            <w:shd w:val="clear" w:color="auto" w:fill="auto"/>
          </w:tcPr>
          <w:p w14:paraId="1C2B3D5A" w14:textId="77777777" w:rsidR="008E225E" w:rsidRDefault="008E225E">
            <w:pPr>
              <w:pStyle w:val="aff4"/>
              <w:rPr>
                <w:rFonts w:cs="Arial"/>
              </w:rPr>
            </w:pPr>
            <w:r w:rsidRPr="62565831">
              <w:rPr>
                <w:rFonts w:cs="Arial"/>
              </w:rPr>
              <w:t>数据来源：</w:t>
            </w:r>
            <w:r>
              <w:rPr>
                <w:rFonts w:cs="Arial" w:hint="eastAsia"/>
              </w:rPr>
              <w:t>公司披露</w:t>
            </w:r>
            <w:r w:rsidRPr="62565831">
              <w:rPr>
                <w:rFonts w:cs="Arial"/>
              </w:rPr>
              <w:t>，广发证券（香港）研究</w:t>
            </w:r>
          </w:p>
        </w:tc>
      </w:tr>
    </w:tbl>
    <w:p w14:paraId="68084CBC" w14:textId="77777777" w:rsidR="008E225E" w:rsidRDefault="008E225E" w:rsidP="008E225E">
      <w:pPr>
        <w:pStyle w:val="ae"/>
        <w:spacing w:beforeLines="50" w:before="163" w:afterLines="50" w:after="163" w:line="252" w:lineRule="auto"/>
        <w:ind w:left="3017"/>
        <w:rPr>
          <w:rFonts w:cs="Arial"/>
          <w:lang w:eastAsia="zh-CN"/>
        </w:rPr>
      </w:pPr>
    </w:p>
    <w:p w14:paraId="2174B638" w14:textId="77777777" w:rsidR="008E225E" w:rsidRPr="00B636A8" w:rsidRDefault="008E225E" w:rsidP="008E225E">
      <w:pPr>
        <w:pStyle w:val="ae"/>
        <w:spacing w:beforeLines="50" w:before="163" w:afterLines="50" w:after="163" w:line="252" w:lineRule="auto"/>
        <w:ind w:left="3017"/>
        <w:rPr>
          <w:rFonts w:cs="Arial"/>
          <w:b/>
          <w:lang w:eastAsia="zh-CN"/>
        </w:rPr>
      </w:pPr>
      <w:r w:rsidRPr="009B45C9">
        <w:rPr>
          <w:rFonts w:cs="Arial"/>
          <w:b/>
          <w:lang w:eastAsia="zh-CN"/>
        </w:rPr>
        <w:t>风险提示</w:t>
      </w:r>
    </w:p>
    <w:p w14:paraId="157F47BB" w14:textId="77777777" w:rsidR="008E225E" w:rsidRDefault="008E225E" w:rsidP="008E225E">
      <w:pPr>
        <w:pStyle w:val="ae"/>
        <w:spacing w:beforeLines="50" w:before="163" w:afterLines="50" w:after="163" w:line="252" w:lineRule="auto"/>
        <w:ind w:left="3017"/>
        <w:rPr>
          <w:rFonts w:cs="Arial"/>
          <w:lang w:eastAsia="zh-CN"/>
        </w:rPr>
      </w:pPr>
      <w:r w:rsidRPr="26D3B145">
        <w:rPr>
          <w:rFonts w:cs="Arial"/>
          <w:lang w:eastAsia="zh-CN"/>
        </w:rPr>
        <w:t>行业补贴政策变化风险；宏观经济下行</w:t>
      </w:r>
      <w:r w:rsidRPr="06DFE08E">
        <w:rPr>
          <w:rFonts w:cs="Arial"/>
          <w:lang w:eastAsia="zh-CN"/>
        </w:rPr>
        <w:t>风险；</w:t>
      </w:r>
      <w:r w:rsidRPr="05A4C8CC">
        <w:rPr>
          <w:rFonts w:cs="Arial"/>
          <w:lang w:eastAsia="zh-CN"/>
        </w:rPr>
        <w:t>欧美市场反倾销</w:t>
      </w:r>
      <w:r w:rsidRPr="7DD983D1">
        <w:rPr>
          <w:rFonts w:cs="Arial"/>
          <w:lang w:eastAsia="zh-CN"/>
        </w:rPr>
        <w:t>风险。</w:t>
      </w:r>
    </w:p>
    <w:p w14:paraId="4EEF8C0D" w14:textId="77777777" w:rsidR="008E225E" w:rsidRDefault="008E225E" w:rsidP="008E225E">
      <w:pPr>
        <w:rPr>
          <w:rFonts w:ascii="Arial" w:eastAsia="楷体_GB2312" w:hAnsi="Arial" w:cs="Arial"/>
          <w:sz w:val="21"/>
          <w:szCs w:val="21"/>
          <w:lang w:eastAsia="zh-CN"/>
        </w:rPr>
      </w:pPr>
      <w:r>
        <w:rPr>
          <w:rFonts w:cs="Arial"/>
          <w:lang w:eastAsia="zh-CN"/>
        </w:rPr>
        <w:br w:type="page"/>
      </w:r>
    </w:p>
    <w:p w14:paraId="56DCB4A0" w14:textId="77777777" w:rsidR="008E225E" w:rsidRPr="00D76EBC" w:rsidRDefault="008E225E" w:rsidP="008E225E">
      <w:pPr>
        <w:spacing w:line="240" w:lineRule="exact"/>
        <w:rPr>
          <w:rFonts w:ascii="Arial" w:eastAsia="楷体_GB2312" w:hAnsi="Arial" w:cs="Arial"/>
          <w:b/>
          <w:color w:val="1F497D" w:themeColor="text2"/>
          <w:lang w:eastAsia="zh-CN"/>
        </w:rPr>
      </w:pPr>
    </w:p>
    <w:tbl>
      <w:tblPr>
        <w:tblW w:w="0" w:type="auto"/>
        <w:tblLook w:val="04A0" w:firstRow="1" w:lastRow="0" w:firstColumn="1" w:lastColumn="0" w:noHBand="0" w:noVBand="1"/>
      </w:tblPr>
      <w:tblGrid>
        <w:gridCol w:w="1091"/>
        <w:gridCol w:w="9539"/>
      </w:tblGrid>
      <w:tr w:rsidR="008E225E" w:rsidRPr="00D76EBC" w14:paraId="5F3FCE55" w14:textId="77777777">
        <w:trPr>
          <w:trHeight w:hRule="exact" w:val="23"/>
        </w:trPr>
        <w:tc>
          <w:tcPr>
            <w:tcW w:w="10846" w:type="dxa"/>
            <w:gridSpan w:val="2"/>
          </w:tcPr>
          <w:p w14:paraId="6C0A3929" w14:textId="77777777" w:rsidR="008E225E" w:rsidRPr="00D76EBC" w:rsidRDefault="008E225E">
            <w:pPr>
              <w:jc w:val="both"/>
              <w:rPr>
                <w:rFonts w:ascii="Arial" w:eastAsia="楷体_GB2312" w:hAnsi="Arial" w:cs="Arial"/>
                <w:color w:val="FFFFFF" w:themeColor="background1"/>
                <w:sz w:val="13"/>
                <w:szCs w:val="13"/>
              </w:rPr>
            </w:pPr>
            <w:r w:rsidRPr="00D76EBC">
              <w:rPr>
                <w:rFonts w:ascii="Arial" w:eastAsia="楷体_GB2312" w:hAnsi="Arial" w:cs="Arial"/>
                <w:color w:val="FFFFFF" w:themeColor="background1"/>
                <w:sz w:val="13"/>
                <w:szCs w:val="13"/>
              </w:rPr>
              <w:t>[Table_IndustryInvestDescription]</w:t>
            </w:r>
          </w:p>
        </w:tc>
      </w:tr>
      <w:tr w:rsidR="008E225E" w:rsidRPr="00D76EBC" w14:paraId="57790E69" w14:textId="77777777">
        <w:tc>
          <w:tcPr>
            <w:tcW w:w="10846" w:type="dxa"/>
            <w:gridSpan w:val="2"/>
            <w:tcBorders>
              <w:bottom w:val="single" w:sz="12" w:space="0" w:color="1F497D" w:themeColor="text2"/>
            </w:tcBorders>
          </w:tcPr>
          <w:p w14:paraId="2DDB7736" w14:textId="77777777" w:rsidR="008E225E" w:rsidRPr="00D76EBC" w:rsidRDefault="008E225E">
            <w:pPr>
              <w:jc w:val="both"/>
              <w:rPr>
                <w:rFonts w:ascii="Arial" w:eastAsia="楷体_GB2312" w:hAnsi="Arial" w:cs="Arial"/>
                <w:b/>
                <w:color w:val="1F497D" w:themeColor="text2"/>
                <w:lang w:eastAsia="zh-CN"/>
              </w:rPr>
            </w:pPr>
            <w:r w:rsidRPr="00D76EBC">
              <w:rPr>
                <w:rFonts w:ascii="Arial" w:eastAsia="楷体_GB2312" w:hAnsi="Arial" w:cs="Arial"/>
                <w:b/>
                <w:color w:val="1F497D" w:themeColor="text2"/>
                <w:lang w:eastAsia="zh-CN"/>
              </w:rPr>
              <w:t>广发证券</w:t>
            </w:r>
            <w:r w:rsidRPr="00D76EBC">
              <w:rPr>
                <w:rFonts w:ascii="Arial" w:eastAsia="楷体_GB2312" w:hAnsi="Arial" w:cs="Arial"/>
                <w:b/>
                <w:color w:val="1F497D" w:themeColor="text2"/>
                <w:lang w:eastAsia="zh-CN"/>
              </w:rPr>
              <w:t>—</w:t>
            </w:r>
            <w:r w:rsidRPr="00D76EBC">
              <w:rPr>
                <w:rFonts w:ascii="Arial" w:eastAsia="楷体_GB2312" w:hAnsi="Arial" w:cs="Arial"/>
                <w:b/>
                <w:color w:val="1F497D" w:themeColor="text2"/>
                <w:lang w:eastAsia="zh-CN"/>
              </w:rPr>
              <w:t>行业投资评级说明</w:t>
            </w:r>
          </w:p>
        </w:tc>
      </w:tr>
      <w:tr w:rsidR="008E225E" w:rsidRPr="00D76EBC" w14:paraId="2C2BE094" w14:textId="77777777">
        <w:tc>
          <w:tcPr>
            <w:tcW w:w="1101" w:type="dxa"/>
            <w:tcBorders>
              <w:top w:val="single" w:sz="12" w:space="0" w:color="1F497D" w:themeColor="text2"/>
            </w:tcBorders>
            <w:vAlign w:val="center"/>
          </w:tcPr>
          <w:p w14:paraId="5A2AAA09" w14:textId="77777777" w:rsidR="008E225E" w:rsidRPr="00D76EBC" w:rsidRDefault="008E225E">
            <w:pPr>
              <w:pStyle w:val="aff5"/>
              <w:jc w:val="right"/>
              <w:rPr>
                <w:rFonts w:cs="Arial"/>
              </w:rPr>
            </w:pPr>
            <w:r>
              <w:rPr>
                <w:rFonts w:cs="Arial" w:hint="eastAsia"/>
              </w:rPr>
              <w:t>买入：</w:t>
            </w:r>
          </w:p>
        </w:tc>
        <w:tc>
          <w:tcPr>
            <w:tcW w:w="9745" w:type="dxa"/>
            <w:tcBorders>
              <w:top w:val="single" w:sz="12" w:space="0" w:color="1F497D" w:themeColor="text2"/>
            </w:tcBorders>
          </w:tcPr>
          <w:p w14:paraId="31C9F795" w14:textId="77777777" w:rsidR="008E225E" w:rsidRPr="00D76EBC" w:rsidRDefault="008E225E">
            <w:pPr>
              <w:pStyle w:val="aff5"/>
              <w:rPr>
                <w:rFonts w:cs="Arial"/>
              </w:rPr>
            </w:pPr>
            <w:r>
              <w:rPr>
                <w:rFonts w:cs="Arial" w:hint="eastAsia"/>
              </w:rPr>
              <w:t>预期未来</w:t>
            </w:r>
            <w:r>
              <w:rPr>
                <w:rFonts w:cs="Arial" w:hint="eastAsia"/>
              </w:rPr>
              <w:t>1</w:t>
            </w:r>
            <w:r>
              <w:rPr>
                <w:rFonts w:cs="Arial"/>
              </w:rPr>
              <w:t>2</w:t>
            </w:r>
            <w:r>
              <w:rPr>
                <w:rFonts w:cs="Arial" w:hint="eastAsia"/>
              </w:rPr>
              <w:t>个月内，股价表现强于大盘</w:t>
            </w:r>
            <w:r>
              <w:rPr>
                <w:rFonts w:cs="Arial" w:hint="eastAsia"/>
              </w:rPr>
              <w:t>1</w:t>
            </w:r>
            <w:r>
              <w:rPr>
                <w:rFonts w:cs="Arial"/>
              </w:rPr>
              <w:t>0%</w:t>
            </w:r>
            <w:r>
              <w:rPr>
                <w:rFonts w:cs="Arial" w:hint="eastAsia"/>
              </w:rPr>
              <w:t>以上。</w:t>
            </w:r>
          </w:p>
        </w:tc>
      </w:tr>
      <w:tr w:rsidR="008E225E" w:rsidRPr="00D76EBC" w14:paraId="340F71BC" w14:textId="77777777">
        <w:tc>
          <w:tcPr>
            <w:tcW w:w="1101" w:type="dxa"/>
            <w:shd w:val="clear" w:color="auto" w:fill="auto"/>
            <w:vAlign w:val="center"/>
          </w:tcPr>
          <w:p w14:paraId="2A535240" w14:textId="77777777" w:rsidR="008E225E" w:rsidRPr="00D76EBC" w:rsidRDefault="008E225E">
            <w:pPr>
              <w:pStyle w:val="aff5"/>
              <w:jc w:val="right"/>
              <w:rPr>
                <w:rFonts w:cs="Arial"/>
              </w:rPr>
            </w:pPr>
            <w:r>
              <w:rPr>
                <w:rFonts w:cs="Arial" w:hint="eastAsia"/>
              </w:rPr>
              <w:t>持有：</w:t>
            </w:r>
          </w:p>
        </w:tc>
        <w:tc>
          <w:tcPr>
            <w:tcW w:w="9745" w:type="dxa"/>
            <w:shd w:val="clear" w:color="auto" w:fill="auto"/>
          </w:tcPr>
          <w:p w14:paraId="59873BD6" w14:textId="77777777" w:rsidR="008E225E" w:rsidRPr="00D76EBC" w:rsidRDefault="008E225E">
            <w:pPr>
              <w:pStyle w:val="aff5"/>
              <w:rPr>
                <w:rFonts w:cs="Arial"/>
              </w:rPr>
            </w:pPr>
            <w:r>
              <w:rPr>
                <w:rFonts w:cs="Arial" w:hint="eastAsia"/>
              </w:rPr>
              <w:t>预期未来</w:t>
            </w:r>
            <w:r>
              <w:rPr>
                <w:rFonts w:cs="Arial" w:hint="eastAsia"/>
              </w:rPr>
              <w:t>1</w:t>
            </w:r>
            <w:r>
              <w:rPr>
                <w:rFonts w:cs="Arial"/>
              </w:rPr>
              <w:t>2</w:t>
            </w:r>
            <w:r>
              <w:rPr>
                <w:rFonts w:cs="Arial" w:hint="eastAsia"/>
              </w:rPr>
              <w:t>个月内，股价相对大盘的变动幅度介于</w:t>
            </w:r>
            <w:r>
              <w:rPr>
                <w:rFonts w:cs="Arial" w:hint="eastAsia"/>
              </w:rPr>
              <w:t>-</w:t>
            </w:r>
            <w:r>
              <w:rPr>
                <w:rFonts w:cs="Arial"/>
              </w:rPr>
              <w:t>10% ~ +10%</w:t>
            </w:r>
            <w:r>
              <w:rPr>
                <w:rFonts w:cs="Arial" w:hint="eastAsia"/>
              </w:rPr>
              <w:t>。</w:t>
            </w:r>
          </w:p>
        </w:tc>
      </w:tr>
      <w:tr w:rsidR="008E225E" w:rsidRPr="00D76EBC" w14:paraId="792A3729" w14:textId="77777777">
        <w:tc>
          <w:tcPr>
            <w:tcW w:w="1101" w:type="dxa"/>
            <w:shd w:val="clear" w:color="auto" w:fill="auto"/>
            <w:vAlign w:val="center"/>
          </w:tcPr>
          <w:p w14:paraId="4F8B0FD7" w14:textId="77777777" w:rsidR="008E225E" w:rsidRPr="00D76EBC" w:rsidRDefault="008E225E">
            <w:pPr>
              <w:pStyle w:val="aff5"/>
              <w:jc w:val="right"/>
              <w:rPr>
                <w:rFonts w:cs="Arial"/>
              </w:rPr>
            </w:pPr>
            <w:r>
              <w:rPr>
                <w:rFonts w:cs="Arial" w:hint="eastAsia"/>
              </w:rPr>
              <w:t>卖出：</w:t>
            </w:r>
          </w:p>
        </w:tc>
        <w:tc>
          <w:tcPr>
            <w:tcW w:w="9745" w:type="dxa"/>
            <w:shd w:val="clear" w:color="auto" w:fill="auto"/>
          </w:tcPr>
          <w:p w14:paraId="24EB7D14" w14:textId="77777777" w:rsidR="008E225E" w:rsidRPr="00D76EBC" w:rsidRDefault="008E225E">
            <w:pPr>
              <w:pStyle w:val="aff5"/>
              <w:rPr>
                <w:rFonts w:cs="Arial"/>
              </w:rPr>
            </w:pPr>
            <w:r>
              <w:rPr>
                <w:rFonts w:cs="Arial" w:hint="eastAsia"/>
              </w:rPr>
              <w:t>预期未来</w:t>
            </w:r>
            <w:r>
              <w:rPr>
                <w:rFonts w:cs="Arial" w:hint="eastAsia"/>
              </w:rPr>
              <w:t>1</w:t>
            </w:r>
            <w:r>
              <w:rPr>
                <w:rFonts w:cs="Arial"/>
              </w:rPr>
              <w:t>2</w:t>
            </w:r>
            <w:r>
              <w:rPr>
                <w:rFonts w:cs="Arial" w:hint="eastAsia"/>
              </w:rPr>
              <w:t>个月内，股价表现弱于大盘</w:t>
            </w:r>
            <w:r>
              <w:rPr>
                <w:rFonts w:cs="Arial" w:hint="eastAsia"/>
              </w:rPr>
              <w:t>1</w:t>
            </w:r>
            <w:r>
              <w:rPr>
                <w:rFonts w:cs="Arial"/>
              </w:rPr>
              <w:t>0%</w:t>
            </w:r>
            <w:r>
              <w:rPr>
                <w:rFonts w:cs="Arial" w:hint="eastAsia"/>
              </w:rPr>
              <w:t>以上。</w:t>
            </w:r>
          </w:p>
        </w:tc>
      </w:tr>
    </w:tbl>
    <w:p w14:paraId="63932A5C" w14:textId="77777777" w:rsidR="008E225E" w:rsidRPr="00D76EBC" w:rsidRDefault="008E225E" w:rsidP="008E225E">
      <w:pPr>
        <w:spacing w:line="240" w:lineRule="exact"/>
        <w:rPr>
          <w:rFonts w:ascii="Arial" w:eastAsia="楷体_GB2312" w:hAnsi="Arial" w:cs="Arial"/>
          <w:b/>
          <w:color w:val="1F497D" w:themeColor="text2"/>
          <w:lang w:eastAsia="zh-CN"/>
        </w:rPr>
      </w:pPr>
    </w:p>
    <w:tbl>
      <w:tblPr>
        <w:tblW w:w="0" w:type="auto"/>
        <w:tblLook w:val="04A0" w:firstRow="1" w:lastRow="0" w:firstColumn="1" w:lastColumn="0" w:noHBand="0" w:noVBand="1"/>
      </w:tblPr>
      <w:tblGrid>
        <w:gridCol w:w="1090"/>
        <w:gridCol w:w="9540"/>
      </w:tblGrid>
      <w:tr w:rsidR="008E225E" w:rsidRPr="00D76EBC" w14:paraId="1660E087" w14:textId="77777777">
        <w:trPr>
          <w:trHeight w:hRule="exact" w:val="23"/>
        </w:trPr>
        <w:tc>
          <w:tcPr>
            <w:tcW w:w="10846" w:type="dxa"/>
            <w:gridSpan w:val="2"/>
          </w:tcPr>
          <w:p w14:paraId="1FCCFF0A" w14:textId="77777777" w:rsidR="008E225E" w:rsidRPr="00D76EBC" w:rsidRDefault="008E225E">
            <w:pPr>
              <w:jc w:val="both"/>
              <w:rPr>
                <w:rFonts w:ascii="Arial" w:eastAsia="楷体_GB2312" w:hAnsi="Arial" w:cs="Arial"/>
                <w:color w:val="FFFFFF" w:themeColor="background1"/>
                <w:sz w:val="13"/>
                <w:szCs w:val="13"/>
              </w:rPr>
            </w:pPr>
            <w:r w:rsidRPr="00D76EBC">
              <w:rPr>
                <w:rFonts w:ascii="Arial" w:eastAsia="楷体_GB2312" w:hAnsi="Arial" w:cs="Arial"/>
                <w:color w:val="FFFFFF" w:themeColor="background1"/>
                <w:sz w:val="13"/>
                <w:szCs w:val="13"/>
              </w:rPr>
              <w:t>[Table_CompanyInvestDescription]</w:t>
            </w:r>
          </w:p>
        </w:tc>
      </w:tr>
      <w:tr w:rsidR="008E225E" w:rsidRPr="00D76EBC" w14:paraId="110ED3AA" w14:textId="77777777">
        <w:tc>
          <w:tcPr>
            <w:tcW w:w="10846" w:type="dxa"/>
            <w:gridSpan w:val="2"/>
            <w:tcBorders>
              <w:bottom w:val="single" w:sz="12" w:space="0" w:color="1F497D" w:themeColor="text2"/>
            </w:tcBorders>
          </w:tcPr>
          <w:p w14:paraId="1D924FDF" w14:textId="77777777" w:rsidR="008E225E" w:rsidRPr="00D76EBC" w:rsidRDefault="008E225E">
            <w:pPr>
              <w:jc w:val="both"/>
              <w:rPr>
                <w:rFonts w:ascii="Arial" w:eastAsia="楷体_GB2312" w:hAnsi="Arial" w:cs="Arial"/>
                <w:b/>
                <w:color w:val="1F497D" w:themeColor="text2"/>
                <w:lang w:eastAsia="zh-CN"/>
              </w:rPr>
            </w:pPr>
            <w:r w:rsidRPr="00D76EBC">
              <w:rPr>
                <w:rFonts w:ascii="Arial" w:eastAsia="楷体_GB2312" w:hAnsi="Arial" w:cs="Arial"/>
                <w:b/>
                <w:color w:val="1F497D" w:themeColor="text2"/>
                <w:lang w:eastAsia="zh-CN"/>
              </w:rPr>
              <w:t>广发证券</w:t>
            </w:r>
            <w:r w:rsidRPr="00D76EBC">
              <w:rPr>
                <w:rFonts w:ascii="Arial" w:eastAsia="楷体_GB2312" w:hAnsi="Arial" w:cs="Arial"/>
                <w:b/>
                <w:color w:val="1F497D" w:themeColor="text2"/>
                <w:lang w:eastAsia="zh-CN"/>
              </w:rPr>
              <w:t>—</w:t>
            </w:r>
            <w:r w:rsidRPr="00D76EBC">
              <w:rPr>
                <w:rFonts w:ascii="Arial" w:eastAsia="楷体_GB2312" w:hAnsi="Arial" w:cs="Arial"/>
                <w:b/>
                <w:color w:val="1F497D" w:themeColor="text2"/>
                <w:lang w:eastAsia="zh-CN"/>
              </w:rPr>
              <w:t>公司投资评级说明</w:t>
            </w:r>
          </w:p>
        </w:tc>
      </w:tr>
      <w:tr w:rsidR="008E225E" w:rsidRPr="00D76EBC" w14:paraId="24CD10ED" w14:textId="77777777">
        <w:tc>
          <w:tcPr>
            <w:tcW w:w="1101" w:type="dxa"/>
            <w:tcBorders>
              <w:top w:val="single" w:sz="12" w:space="0" w:color="1F497D" w:themeColor="text2"/>
            </w:tcBorders>
            <w:vAlign w:val="center"/>
          </w:tcPr>
          <w:p w14:paraId="00DAD656" w14:textId="77777777" w:rsidR="008E225E" w:rsidRPr="00D76EBC" w:rsidRDefault="008E225E">
            <w:pPr>
              <w:pStyle w:val="aff5"/>
              <w:jc w:val="right"/>
              <w:rPr>
                <w:rFonts w:cs="Arial"/>
                <w:bCs w:val="0"/>
              </w:rPr>
            </w:pPr>
            <w:r>
              <w:rPr>
                <w:rFonts w:cs="Arial" w:hint="eastAsia"/>
                <w:bCs w:val="0"/>
              </w:rPr>
              <w:t>买入：</w:t>
            </w:r>
          </w:p>
        </w:tc>
        <w:tc>
          <w:tcPr>
            <w:tcW w:w="9745" w:type="dxa"/>
            <w:tcBorders>
              <w:top w:val="single" w:sz="12" w:space="0" w:color="1F497D" w:themeColor="text2"/>
            </w:tcBorders>
          </w:tcPr>
          <w:p w14:paraId="665D4FD8" w14:textId="77777777" w:rsidR="008E225E" w:rsidRPr="00D76EBC" w:rsidRDefault="008E225E">
            <w:pPr>
              <w:pStyle w:val="aff5"/>
              <w:rPr>
                <w:rFonts w:cs="Arial"/>
              </w:rPr>
            </w:pPr>
            <w:r>
              <w:rPr>
                <w:rFonts w:cs="Arial" w:hint="eastAsia"/>
              </w:rPr>
              <w:t>预期未来</w:t>
            </w:r>
            <w:r>
              <w:rPr>
                <w:rFonts w:cs="Arial" w:hint="eastAsia"/>
              </w:rPr>
              <w:t>1</w:t>
            </w:r>
            <w:r>
              <w:rPr>
                <w:rFonts w:cs="Arial"/>
              </w:rPr>
              <w:t>2</w:t>
            </w:r>
            <w:r>
              <w:rPr>
                <w:rFonts w:cs="Arial" w:hint="eastAsia"/>
              </w:rPr>
              <w:t>个月内，股价表现强于大盘</w:t>
            </w:r>
            <w:r>
              <w:rPr>
                <w:rFonts w:cs="Arial" w:hint="eastAsia"/>
              </w:rPr>
              <w:t>1</w:t>
            </w:r>
            <w:r>
              <w:rPr>
                <w:rFonts w:cs="Arial"/>
              </w:rPr>
              <w:t>5%</w:t>
            </w:r>
            <w:r>
              <w:rPr>
                <w:rFonts w:cs="Arial" w:hint="eastAsia"/>
              </w:rPr>
              <w:t>以上。</w:t>
            </w:r>
          </w:p>
        </w:tc>
      </w:tr>
      <w:tr w:rsidR="008E225E" w:rsidRPr="00D76EBC" w14:paraId="2BDB1B34" w14:textId="77777777">
        <w:tc>
          <w:tcPr>
            <w:tcW w:w="1101" w:type="dxa"/>
            <w:shd w:val="clear" w:color="auto" w:fill="auto"/>
            <w:vAlign w:val="center"/>
          </w:tcPr>
          <w:p w14:paraId="6A0F11E9" w14:textId="77777777" w:rsidR="008E225E" w:rsidRPr="00D76EBC" w:rsidRDefault="008E225E">
            <w:pPr>
              <w:pStyle w:val="aff5"/>
              <w:jc w:val="right"/>
              <w:rPr>
                <w:rFonts w:cs="Arial"/>
                <w:bCs w:val="0"/>
              </w:rPr>
            </w:pPr>
            <w:r>
              <w:rPr>
                <w:rFonts w:cs="Arial" w:hint="eastAsia"/>
                <w:bCs w:val="0"/>
              </w:rPr>
              <w:t>增持：</w:t>
            </w:r>
          </w:p>
        </w:tc>
        <w:tc>
          <w:tcPr>
            <w:tcW w:w="9745" w:type="dxa"/>
            <w:shd w:val="clear" w:color="auto" w:fill="auto"/>
          </w:tcPr>
          <w:p w14:paraId="5F2F123A" w14:textId="77777777" w:rsidR="008E225E" w:rsidRPr="00D76EBC" w:rsidRDefault="008E225E">
            <w:pPr>
              <w:pStyle w:val="aff5"/>
              <w:rPr>
                <w:rFonts w:cs="Arial"/>
              </w:rPr>
            </w:pPr>
            <w:r>
              <w:rPr>
                <w:rFonts w:cs="Arial" w:hint="eastAsia"/>
              </w:rPr>
              <w:t>预期未来</w:t>
            </w:r>
            <w:r>
              <w:rPr>
                <w:rFonts w:cs="Arial" w:hint="eastAsia"/>
              </w:rPr>
              <w:t>1</w:t>
            </w:r>
            <w:r>
              <w:rPr>
                <w:rFonts w:cs="Arial"/>
              </w:rPr>
              <w:t>2</w:t>
            </w:r>
            <w:r>
              <w:rPr>
                <w:rFonts w:cs="Arial" w:hint="eastAsia"/>
              </w:rPr>
              <w:t>个月内，股价表现强于大盘</w:t>
            </w:r>
            <w:r>
              <w:rPr>
                <w:rFonts w:cs="Arial" w:hint="eastAsia"/>
              </w:rPr>
              <w:t>5</w:t>
            </w:r>
            <w:r>
              <w:rPr>
                <w:rFonts w:cs="Arial"/>
              </w:rPr>
              <w:t>%~15%</w:t>
            </w:r>
            <w:r>
              <w:rPr>
                <w:rFonts w:cs="Arial" w:hint="eastAsia"/>
              </w:rPr>
              <w:t>。</w:t>
            </w:r>
          </w:p>
        </w:tc>
      </w:tr>
      <w:tr w:rsidR="008E225E" w:rsidRPr="00D76EBC" w14:paraId="16DFFD30" w14:textId="77777777">
        <w:tc>
          <w:tcPr>
            <w:tcW w:w="1101" w:type="dxa"/>
            <w:shd w:val="clear" w:color="auto" w:fill="auto"/>
            <w:vAlign w:val="center"/>
          </w:tcPr>
          <w:p w14:paraId="0FAF7575" w14:textId="77777777" w:rsidR="008E225E" w:rsidRPr="00D76EBC" w:rsidRDefault="008E225E">
            <w:pPr>
              <w:pStyle w:val="aff5"/>
              <w:jc w:val="right"/>
              <w:rPr>
                <w:rFonts w:cs="Arial"/>
                <w:bCs w:val="0"/>
              </w:rPr>
            </w:pPr>
            <w:r>
              <w:rPr>
                <w:rFonts w:cs="Arial" w:hint="eastAsia"/>
                <w:bCs w:val="0"/>
              </w:rPr>
              <w:t>持有：</w:t>
            </w:r>
          </w:p>
        </w:tc>
        <w:tc>
          <w:tcPr>
            <w:tcW w:w="9745" w:type="dxa"/>
            <w:shd w:val="clear" w:color="auto" w:fill="auto"/>
          </w:tcPr>
          <w:p w14:paraId="5939BBA1" w14:textId="77777777" w:rsidR="008E225E" w:rsidRPr="00D76EBC" w:rsidRDefault="008E225E">
            <w:pPr>
              <w:pStyle w:val="aff5"/>
              <w:rPr>
                <w:rFonts w:cs="Arial"/>
              </w:rPr>
            </w:pPr>
            <w:r>
              <w:rPr>
                <w:rFonts w:cs="Arial" w:hint="eastAsia"/>
              </w:rPr>
              <w:t>预期未来</w:t>
            </w:r>
            <w:r>
              <w:rPr>
                <w:rFonts w:cs="Arial" w:hint="eastAsia"/>
              </w:rPr>
              <w:t>1</w:t>
            </w:r>
            <w:r>
              <w:rPr>
                <w:rFonts w:cs="Arial"/>
              </w:rPr>
              <w:t>2</w:t>
            </w:r>
            <w:r>
              <w:rPr>
                <w:rFonts w:cs="Arial" w:hint="eastAsia"/>
              </w:rPr>
              <w:t>个月内，股价相对大盘的变动幅度介于</w:t>
            </w:r>
            <w:r>
              <w:rPr>
                <w:rFonts w:cs="Arial" w:hint="eastAsia"/>
              </w:rPr>
              <w:t>-</w:t>
            </w:r>
            <w:r>
              <w:rPr>
                <w:rFonts w:cs="Arial"/>
              </w:rPr>
              <w:t>5% ~ +5%</w:t>
            </w:r>
            <w:r>
              <w:rPr>
                <w:rFonts w:cs="Arial" w:hint="eastAsia"/>
              </w:rPr>
              <w:t>。</w:t>
            </w:r>
          </w:p>
        </w:tc>
      </w:tr>
      <w:tr w:rsidR="008E225E" w:rsidRPr="00D76EBC" w14:paraId="61116FF9" w14:textId="77777777">
        <w:tc>
          <w:tcPr>
            <w:tcW w:w="1101" w:type="dxa"/>
            <w:shd w:val="clear" w:color="auto" w:fill="auto"/>
            <w:vAlign w:val="center"/>
          </w:tcPr>
          <w:p w14:paraId="2A00CAEB" w14:textId="77777777" w:rsidR="008E225E" w:rsidRPr="00D76EBC" w:rsidRDefault="008E225E">
            <w:pPr>
              <w:pStyle w:val="aff5"/>
              <w:jc w:val="right"/>
              <w:rPr>
                <w:rFonts w:cs="Arial"/>
                <w:bCs w:val="0"/>
              </w:rPr>
            </w:pPr>
            <w:r>
              <w:rPr>
                <w:rFonts w:cs="Arial" w:hint="eastAsia"/>
                <w:bCs w:val="0"/>
              </w:rPr>
              <w:t>卖出：</w:t>
            </w:r>
          </w:p>
        </w:tc>
        <w:tc>
          <w:tcPr>
            <w:tcW w:w="9745" w:type="dxa"/>
            <w:shd w:val="clear" w:color="auto" w:fill="auto"/>
          </w:tcPr>
          <w:p w14:paraId="7B7560D9" w14:textId="77777777" w:rsidR="008E225E" w:rsidRPr="00D76EBC" w:rsidRDefault="008E225E">
            <w:pPr>
              <w:pStyle w:val="aff5"/>
              <w:rPr>
                <w:rFonts w:cs="Arial"/>
              </w:rPr>
            </w:pPr>
            <w:r>
              <w:rPr>
                <w:rFonts w:cs="Arial" w:hint="eastAsia"/>
              </w:rPr>
              <w:t>预期未来</w:t>
            </w:r>
            <w:r>
              <w:rPr>
                <w:rFonts w:cs="Arial" w:hint="eastAsia"/>
              </w:rPr>
              <w:t>1</w:t>
            </w:r>
            <w:r>
              <w:rPr>
                <w:rFonts w:cs="Arial"/>
              </w:rPr>
              <w:t>2</w:t>
            </w:r>
            <w:r>
              <w:rPr>
                <w:rFonts w:cs="Arial" w:hint="eastAsia"/>
              </w:rPr>
              <w:t>个月内，股价表现弱于大盘</w:t>
            </w:r>
            <w:r>
              <w:rPr>
                <w:rFonts w:cs="Arial" w:hint="eastAsia"/>
              </w:rPr>
              <w:t>5</w:t>
            </w:r>
            <w:r>
              <w:rPr>
                <w:rFonts w:cs="Arial"/>
              </w:rPr>
              <w:t>%</w:t>
            </w:r>
            <w:r>
              <w:rPr>
                <w:rFonts w:cs="Arial" w:hint="eastAsia"/>
              </w:rPr>
              <w:t>以上。</w:t>
            </w:r>
          </w:p>
        </w:tc>
      </w:tr>
    </w:tbl>
    <w:p w14:paraId="75018922" w14:textId="77777777" w:rsidR="008E225E" w:rsidRPr="00D76EBC" w:rsidRDefault="008E225E" w:rsidP="008E225E">
      <w:pPr>
        <w:spacing w:line="240" w:lineRule="exact"/>
        <w:rPr>
          <w:rFonts w:ascii="Arial" w:eastAsia="楷体_GB2312" w:hAnsi="Arial" w:cs="Arial"/>
          <w:b/>
          <w:color w:val="1F497D" w:themeColor="text2"/>
          <w:lang w:eastAsia="zh-CN"/>
        </w:rPr>
      </w:pPr>
    </w:p>
    <w:tbl>
      <w:tblPr>
        <w:tblW w:w="0" w:type="auto"/>
        <w:tblLook w:val="04A0" w:firstRow="1" w:lastRow="0" w:firstColumn="1" w:lastColumn="0" w:noHBand="0" w:noVBand="1"/>
      </w:tblPr>
      <w:tblGrid>
        <w:gridCol w:w="10630"/>
      </w:tblGrid>
      <w:tr w:rsidR="008E225E" w:rsidRPr="00D76EBC" w14:paraId="6F4A2B89" w14:textId="77777777" w:rsidTr="00837A40">
        <w:trPr>
          <w:trHeight w:hRule="exact" w:val="23"/>
        </w:trPr>
        <w:tc>
          <w:tcPr>
            <w:tcW w:w="10630" w:type="dxa"/>
          </w:tcPr>
          <w:p w14:paraId="158A2215" w14:textId="77777777" w:rsidR="008E225E" w:rsidRPr="00D76EBC" w:rsidRDefault="008E225E">
            <w:pPr>
              <w:jc w:val="both"/>
              <w:rPr>
                <w:rFonts w:ascii="Arial" w:eastAsia="楷体_GB2312" w:hAnsi="Arial" w:cs="Arial"/>
                <w:sz w:val="13"/>
                <w:szCs w:val="13"/>
                <w:lang w:eastAsia="zh-CN"/>
              </w:rPr>
            </w:pPr>
          </w:p>
        </w:tc>
      </w:tr>
      <w:tr w:rsidR="008E225E" w:rsidRPr="00D76EBC" w14:paraId="252ED531" w14:textId="77777777" w:rsidTr="00837A40">
        <w:tc>
          <w:tcPr>
            <w:tcW w:w="10630" w:type="dxa"/>
            <w:tcBorders>
              <w:bottom w:val="single" w:sz="12" w:space="0" w:color="1F497D" w:themeColor="text2"/>
            </w:tcBorders>
          </w:tcPr>
          <w:p w14:paraId="0B75118C" w14:textId="77777777" w:rsidR="008E225E" w:rsidRPr="00D76EBC" w:rsidRDefault="008E225E">
            <w:pPr>
              <w:jc w:val="both"/>
              <w:rPr>
                <w:rFonts w:ascii="Arial" w:eastAsia="楷体_GB2312" w:hAnsi="Arial" w:cs="Arial"/>
                <w:b/>
                <w:color w:val="1F497D" w:themeColor="text2"/>
              </w:rPr>
            </w:pPr>
            <w:r w:rsidRPr="00D76EBC">
              <w:rPr>
                <w:rFonts w:ascii="Arial" w:eastAsia="楷体_GB2312" w:hAnsi="Arial" w:cs="Arial"/>
                <w:b/>
                <w:color w:val="1F497D" w:themeColor="text2"/>
              </w:rPr>
              <w:t>重要声明</w:t>
            </w:r>
          </w:p>
        </w:tc>
      </w:tr>
      <w:tr w:rsidR="008E225E" w:rsidRPr="00D76EBC" w14:paraId="45A8B5ED" w14:textId="77777777" w:rsidTr="00837A40">
        <w:trPr>
          <w:trHeight w:val="1716"/>
        </w:trPr>
        <w:tc>
          <w:tcPr>
            <w:tcW w:w="10630" w:type="dxa"/>
            <w:tcBorders>
              <w:top w:val="single" w:sz="12" w:space="0" w:color="1F497D" w:themeColor="text2"/>
            </w:tcBorders>
            <w:vAlign w:val="center"/>
          </w:tcPr>
          <w:p w14:paraId="10B58E86" w14:textId="77777777" w:rsidR="008E225E" w:rsidRPr="00D76EBC" w:rsidRDefault="008E225E">
            <w:pPr>
              <w:jc w:val="both"/>
              <w:rPr>
                <w:sz w:val="16"/>
                <w:szCs w:val="16"/>
                <w:lang w:eastAsia="zh-CN"/>
              </w:rPr>
            </w:pPr>
            <w:r w:rsidRPr="5EEE4751">
              <w:rPr>
                <w:sz w:val="16"/>
                <w:szCs w:val="16"/>
                <w:lang w:eastAsia="zh-CN"/>
              </w:rPr>
              <w:t>本文件有关证券之内容由从事证券及期货条例</w:t>
            </w:r>
            <w:r w:rsidRPr="5EEE4751">
              <w:rPr>
                <w:rFonts w:ascii="Arial" w:eastAsia="Arial" w:hAnsi="Arial" w:cs="Arial"/>
                <w:sz w:val="16"/>
                <w:szCs w:val="16"/>
                <w:lang w:eastAsia="zh-CN"/>
              </w:rPr>
              <w:t>(</w:t>
            </w:r>
            <w:r w:rsidRPr="5EEE4751">
              <w:rPr>
                <w:sz w:val="16"/>
                <w:szCs w:val="16"/>
                <w:lang w:eastAsia="zh-CN"/>
              </w:rPr>
              <w:t>香港法例第</w:t>
            </w:r>
            <w:r w:rsidRPr="5EEE4751">
              <w:rPr>
                <w:rFonts w:ascii="Arial" w:eastAsia="Arial" w:hAnsi="Arial" w:cs="Arial"/>
                <w:sz w:val="16"/>
                <w:szCs w:val="16"/>
                <w:lang w:eastAsia="zh-CN"/>
              </w:rPr>
              <w:t>571</w:t>
            </w:r>
            <w:r w:rsidRPr="5EEE4751">
              <w:rPr>
                <w:sz w:val="16"/>
                <w:szCs w:val="16"/>
                <w:lang w:eastAsia="zh-CN"/>
              </w:rPr>
              <w:t>章</w:t>
            </w:r>
            <w:r w:rsidRPr="5EEE4751">
              <w:rPr>
                <w:rFonts w:ascii="Arial" w:eastAsia="Arial" w:hAnsi="Arial" w:cs="Arial"/>
                <w:sz w:val="16"/>
                <w:szCs w:val="16"/>
                <w:lang w:eastAsia="zh-CN"/>
              </w:rPr>
              <w:t>)</w:t>
            </w:r>
            <w:r w:rsidRPr="5EEE4751">
              <w:rPr>
                <w:sz w:val="16"/>
                <w:szCs w:val="16"/>
                <w:lang w:eastAsia="zh-CN"/>
              </w:rPr>
              <w:t>中第一类</w:t>
            </w:r>
            <w:r w:rsidRPr="5EEE4751">
              <w:rPr>
                <w:rFonts w:ascii="Arial" w:eastAsia="Arial" w:hAnsi="Arial" w:cs="Arial"/>
                <w:sz w:val="16"/>
                <w:szCs w:val="16"/>
                <w:lang w:eastAsia="zh-CN"/>
              </w:rPr>
              <w:t>(</w:t>
            </w:r>
            <w:r w:rsidRPr="5EEE4751">
              <w:rPr>
                <w:sz w:val="16"/>
                <w:szCs w:val="16"/>
                <w:lang w:eastAsia="zh-CN"/>
              </w:rPr>
              <w:t>证券交易</w:t>
            </w:r>
            <w:r w:rsidRPr="5EEE4751">
              <w:rPr>
                <w:rFonts w:ascii="Arial" w:eastAsia="Arial" w:hAnsi="Arial" w:cs="Arial"/>
                <w:sz w:val="16"/>
                <w:szCs w:val="16"/>
                <w:lang w:eastAsia="zh-CN"/>
              </w:rPr>
              <w:t>)</w:t>
            </w:r>
            <w:r w:rsidRPr="5EEE4751">
              <w:rPr>
                <w:sz w:val="16"/>
                <w:szCs w:val="16"/>
                <w:lang w:eastAsia="zh-CN"/>
              </w:rPr>
              <w:t>及第四类</w:t>
            </w:r>
            <w:r w:rsidRPr="5EEE4751">
              <w:rPr>
                <w:rFonts w:ascii="Arial" w:eastAsia="Arial" w:hAnsi="Arial" w:cs="Arial"/>
                <w:sz w:val="16"/>
                <w:szCs w:val="16"/>
                <w:lang w:eastAsia="zh-CN"/>
              </w:rPr>
              <w:t>(</w:t>
            </w:r>
            <w:r w:rsidRPr="5EEE4751">
              <w:rPr>
                <w:sz w:val="16"/>
                <w:szCs w:val="16"/>
                <w:lang w:eastAsia="zh-CN"/>
              </w:rPr>
              <w:t>就证券提供意见</w:t>
            </w:r>
            <w:r w:rsidRPr="5EEE4751">
              <w:rPr>
                <w:rFonts w:ascii="Arial" w:eastAsia="Arial" w:hAnsi="Arial" w:cs="Arial"/>
                <w:sz w:val="16"/>
                <w:szCs w:val="16"/>
                <w:lang w:eastAsia="zh-CN"/>
              </w:rPr>
              <w:t>)</w:t>
            </w:r>
            <w:r w:rsidRPr="5EEE4751">
              <w:rPr>
                <w:sz w:val="16"/>
                <w:szCs w:val="16"/>
                <w:lang w:eastAsia="zh-CN"/>
              </w:rPr>
              <w:t>受规管活动之持牌法团</w:t>
            </w:r>
            <w:r w:rsidRPr="5EEE4751">
              <w:rPr>
                <w:sz w:val="16"/>
                <w:szCs w:val="16"/>
                <w:lang w:eastAsia="zh-CN"/>
              </w:rPr>
              <w:t>–</w:t>
            </w:r>
            <w:r w:rsidRPr="5EEE4751">
              <w:rPr>
                <w:sz w:val="16"/>
                <w:szCs w:val="16"/>
                <w:lang w:eastAsia="zh-CN"/>
              </w:rPr>
              <w:t>广发证券</w:t>
            </w:r>
            <w:r w:rsidRPr="5EEE4751">
              <w:rPr>
                <w:rFonts w:ascii="Arial" w:eastAsia="Arial" w:hAnsi="Arial" w:cs="Arial"/>
                <w:sz w:val="16"/>
                <w:szCs w:val="16"/>
                <w:lang w:eastAsia="zh-CN"/>
              </w:rPr>
              <w:t>(</w:t>
            </w:r>
            <w:r w:rsidRPr="5EEE4751">
              <w:rPr>
                <w:sz w:val="16"/>
                <w:szCs w:val="16"/>
                <w:lang w:eastAsia="zh-CN"/>
              </w:rPr>
              <w:t>香港</w:t>
            </w:r>
            <w:r w:rsidRPr="5EEE4751">
              <w:rPr>
                <w:rFonts w:ascii="Arial" w:eastAsia="Arial" w:hAnsi="Arial" w:cs="Arial"/>
                <w:sz w:val="16"/>
                <w:szCs w:val="16"/>
                <w:lang w:eastAsia="zh-CN"/>
              </w:rPr>
              <w:t>)</w:t>
            </w:r>
            <w:r w:rsidRPr="5EEE4751">
              <w:rPr>
                <w:sz w:val="16"/>
                <w:szCs w:val="16"/>
                <w:lang w:eastAsia="zh-CN"/>
              </w:rPr>
              <w:t>经纪有限公司</w:t>
            </w:r>
            <w:r w:rsidRPr="5EEE4751">
              <w:rPr>
                <w:rFonts w:ascii="Arial" w:eastAsia="Arial" w:hAnsi="Arial" w:cs="Arial"/>
                <w:sz w:val="16"/>
                <w:szCs w:val="16"/>
                <w:lang w:eastAsia="zh-CN"/>
              </w:rPr>
              <w:t>(</w:t>
            </w:r>
            <w:r w:rsidRPr="5EEE4751">
              <w:rPr>
                <w:sz w:val="16"/>
                <w:szCs w:val="16"/>
                <w:lang w:eastAsia="zh-CN"/>
              </w:rPr>
              <w:t>“</w:t>
            </w:r>
            <w:r w:rsidRPr="5EEE4751">
              <w:rPr>
                <w:sz w:val="16"/>
                <w:szCs w:val="16"/>
                <w:lang w:eastAsia="zh-CN"/>
              </w:rPr>
              <w:t>广发证券（香港）</w:t>
            </w:r>
            <w:r w:rsidRPr="5EEE4751">
              <w:rPr>
                <w:sz w:val="16"/>
                <w:szCs w:val="16"/>
                <w:lang w:eastAsia="zh-CN"/>
              </w:rPr>
              <w:t>”</w:t>
            </w:r>
            <w:r w:rsidRPr="5EEE4751">
              <w:rPr>
                <w:rFonts w:ascii="Arial" w:eastAsia="Arial" w:hAnsi="Arial" w:cs="Arial"/>
                <w:sz w:val="16"/>
                <w:szCs w:val="16"/>
                <w:lang w:eastAsia="zh-CN"/>
              </w:rPr>
              <w:t>)</w:t>
            </w:r>
            <w:r w:rsidRPr="5EEE4751">
              <w:rPr>
                <w:sz w:val="16"/>
                <w:szCs w:val="16"/>
                <w:lang w:eastAsia="zh-CN"/>
              </w:rPr>
              <w:t>分发。本文件仅供我们的客户使用。本文件所提到的证券或不能在某些司法管辖区出售。在香港以外的国家</w:t>
            </w:r>
            <w:r w:rsidRPr="5EEE4751">
              <w:rPr>
                <w:rFonts w:ascii="Arial" w:eastAsia="Arial" w:hAnsi="Arial" w:cs="Arial"/>
                <w:sz w:val="16"/>
                <w:szCs w:val="16"/>
                <w:lang w:eastAsia="zh-CN"/>
              </w:rPr>
              <w:t>/</w:t>
            </w:r>
            <w:r w:rsidRPr="5EEE4751">
              <w:rPr>
                <w:sz w:val="16"/>
                <w:szCs w:val="16"/>
                <w:lang w:eastAsia="zh-CN"/>
              </w:rPr>
              <w:t>地区</w:t>
            </w:r>
            <w:r w:rsidRPr="5EEE4751">
              <w:rPr>
                <w:rFonts w:ascii="Arial" w:eastAsia="Arial" w:hAnsi="Arial" w:cs="Arial"/>
                <w:sz w:val="16"/>
                <w:szCs w:val="16"/>
                <w:lang w:eastAsia="zh-CN"/>
              </w:rPr>
              <w:t>(</w:t>
            </w:r>
            <w:r w:rsidRPr="5EEE4751">
              <w:rPr>
                <w:sz w:val="16"/>
                <w:szCs w:val="16"/>
                <w:lang w:eastAsia="zh-CN"/>
              </w:rPr>
              <w:t>特别是美国本土</w:t>
            </w:r>
            <w:r w:rsidRPr="5EEE4751">
              <w:rPr>
                <w:rFonts w:ascii="Arial" w:eastAsia="Arial" w:hAnsi="Arial" w:cs="Arial"/>
                <w:sz w:val="16"/>
                <w:szCs w:val="16"/>
                <w:lang w:eastAsia="zh-CN"/>
              </w:rPr>
              <w:t>)</w:t>
            </w:r>
            <w:r w:rsidRPr="5EEE4751">
              <w:rPr>
                <w:sz w:val="16"/>
                <w:szCs w:val="16"/>
                <w:lang w:eastAsia="zh-CN"/>
              </w:rPr>
              <w:t>分发本文件是绝对禁止的。本文件并非独立，不应被依赖作为对本文件主题的公正或客观评价。利益冲突可能会发生。本文件所载之资料和意见乃根据我们认为可靠的目前已公开的信息，惟广发证券</w:t>
            </w:r>
            <w:r w:rsidRPr="5EEE4751">
              <w:rPr>
                <w:rFonts w:ascii="Arial" w:eastAsia="Arial" w:hAnsi="Arial" w:cs="Arial"/>
                <w:sz w:val="16"/>
                <w:szCs w:val="16"/>
                <w:lang w:eastAsia="zh-CN"/>
              </w:rPr>
              <w:t>(</w:t>
            </w:r>
            <w:r w:rsidRPr="5EEE4751">
              <w:rPr>
                <w:sz w:val="16"/>
                <w:szCs w:val="16"/>
                <w:lang w:eastAsia="zh-CN"/>
              </w:rPr>
              <w:t>香港</w:t>
            </w:r>
            <w:r w:rsidRPr="5EEE4751">
              <w:rPr>
                <w:rFonts w:ascii="Arial" w:eastAsia="Arial" w:hAnsi="Arial" w:cs="Arial"/>
                <w:sz w:val="16"/>
                <w:szCs w:val="16"/>
                <w:lang w:eastAsia="zh-CN"/>
              </w:rPr>
              <w:t>)</w:t>
            </w:r>
            <w:r w:rsidRPr="5EEE4751">
              <w:rPr>
                <w:sz w:val="16"/>
                <w:szCs w:val="16"/>
                <w:lang w:eastAsia="zh-CN"/>
              </w:rPr>
              <w:t>并不就此等内容之准确性、完整性或正确性作出明示或默示之保证，亦不就其准确性或完整性承担任何责任。本文件反映策略师于发出本文件当日的观点及见解，广发证券（香港）可发出其他与本文件所载信息不一致及</w:t>
            </w:r>
            <w:r w:rsidRPr="5EEE4751">
              <w:rPr>
                <w:rFonts w:ascii="Arial" w:eastAsia="Arial" w:hAnsi="Arial" w:cs="Arial"/>
                <w:sz w:val="16"/>
                <w:szCs w:val="16"/>
                <w:lang w:eastAsia="zh-CN"/>
              </w:rPr>
              <w:t>/</w:t>
            </w:r>
            <w:r w:rsidRPr="5EEE4751">
              <w:rPr>
                <w:sz w:val="16"/>
                <w:szCs w:val="16"/>
                <w:lang w:eastAsia="zh-CN"/>
              </w:rPr>
              <w:t>或有不同结论的材料。本文件内表达之所有意见均可在不作另行通知之下作出更改。本文件纯粹用作提供信息，当中对任何公司或其证券之描述均并非旨在提供完整之描述，而本文件亦不应被解作为提供明示或默示的买入或沽出投资产品的要约。广发证券</w:t>
            </w:r>
            <w:r w:rsidRPr="5EEE4751">
              <w:rPr>
                <w:rFonts w:ascii="Arial" w:eastAsia="Arial" w:hAnsi="Arial" w:cs="Arial"/>
                <w:sz w:val="16"/>
                <w:szCs w:val="16"/>
                <w:lang w:eastAsia="zh-CN"/>
              </w:rPr>
              <w:t>(</w:t>
            </w:r>
            <w:r w:rsidRPr="5EEE4751">
              <w:rPr>
                <w:sz w:val="16"/>
                <w:szCs w:val="16"/>
                <w:lang w:eastAsia="zh-CN"/>
              </w:rPr>
              <w:t>香港</w:t>
            </w:r>
            <w:r w:rsidRPr="5EEE4751">
              <w:rPr>
                <w:rFonts w:ascii="Arial" w:eastAsia="Arial" w:hAnsi="Arial" w:cs="Arial"/>
                <w:sz w:val="16"/>
                <w:szCs w:val="16"/>
                <w:lang w:eastAsia="zh-CN"/>
              </w:rPr>
              <w:t>)</w:t>
            </w:r>
            <w:r w:rsidRPr="5EEE4751">
              <w:rPr>
                <w:sz w:val="16"/>
                <w:szCs w:val="16"/>
                <w:lang w:eastAsia="zh-CN"/>
              </w:rPr>
              <w:t>及其关联公司或任何其董事、雇员或代理人不对因使用本文件的内容而导致的损失承担任何责任。本文件中提到的投资产品及建议并非特别为阁下或任何投资者而设，阁下或任何投资者必须仔细考虑自己的财务状况、投资目标及风险取向与承受能力。阁下于作出投资前、必须充分理解投资产品涉及之风险并（如适用）咨询阁下的法律、税务、会计、财务及其他专业顾问。过去的表现不能代表未来的业绩。本文件中所载任何价格或水平仅属参考，可能因应市况变动而有所变化。广发证券（香港）不对因使用此等市场数据而产生的损失承担任何责任。证券价格可升可跌，甚至变成毫无价值。买卖证券未必一定能够赚取利润，反而可能会招致损失。广发证券</w:t>
            </w:r>
            <w:r w:rsidRPr="5EEE4751">
              <w:rPr>
                <w:rFonts w:ascii="Arial" w:eastAsia="Arial" w:hAnsi="Arial" w:cs="Arial"/>
                <w:sz w:val="16"/>
                <w:szCs w:val="16"/>
                <w:lang w:eastAsia="zh-CN"/>
              </w:rPr>
              <w:t>(</w:t>
            </w:r>
            <w:r w:rsidRPr="5EEE4751">
              <w:rPr>
                <w:sz w:val="16"/>
                <w:szCs w:val="16"/>
                <w:lang w:eastAsia="zh-CN"/>
              </w:rPr>
              <w:t>香港</w:t>
            </w:r>
            <w:r w:rsidRPr="5EEE4751">
              <w:rPr>
                <w:rFonts w:ascii="Arial" w:eastAsia="Arial" w:hAnsi="Arial" w:cs="Arial"/>
                <w:sz w:val="16"/>
                <w:szCs w:val="16"/>
                <w:lang w:eastAsia="zh-CN"/>
              </w:rPr>
              <w:t>)</w:t>
            </w:r>
            <w:r w:rsidRPr="5EEE4751">
              <w:rPr>
                <w:sz w:val="16"/>
                <w:szCs w:val="16"/>
                <w:lang w:eastAsia="zh-CN"/>
              </w:rPr>
              <w:t>及其关联公司、高级职员、董事及雇员可能为本文件中提及的证券发行人提供服务或向其招揽或要约</w:t>
            </w:r>
            <w:r w:rsidRPr="5EEE4751">
              <w:rPr>
                <w:rFonts w:ascii="Arial" w:eastAsia="Arial" w:hAnsi="Arial" w:cs="Arial"/>
                <w:sz w:val="16"/>
                <w:szCs w:val="16"/>
                <w:lang w:eastAsia="zh-CN"/>
              </w:rPr>
              <w:t xml:space="preserve">, </w:t>
            </w:r>
            <w:r w:rsidRPr="5EEE4751">
              <w:rPr>
                <w:sz w:val="16"/>
                <w:szCs w:val="16"/>
                <w:lang w:eastAsia="zh-CN"/>
              </w:rPr>
              <w:t>亦可能在本文件中提及的证券持有长仓或短仓，以及进行购买或沽售。</w:t>
            </w:r>
          </w:p>
          <w:p w14:paraId="2029565D" w14:textId="77777777" w:rsidR="008E225E" w:rsidRPr="00D76EBC" w:rsidRDefault="008E225E">
            <w:pPr>
              <w:jc w:val="both"/>
              <w:rPr>
                <w:rFonts w:ascii="Arial" w:eastAsia="Arial" w:hAnsi="Arial" w:cs="Arial"/>
                <w:sz w:val="16"/>
                <w:szCs w:val="16"/>
                <w:lang w:eastAsia="zh-CN"/>
              </w:rPr>
            </w:pPr>
            <w:r w:rsidRPr="5EEE4751">
              <w:rPr>
                <w:rFonts w:ascii="Arial" w:eastAsia="Arial" w:hAnsi="Arial" w:cs="Arial"/>
                <w:sz w:val="16"/>
                <w:szCs w:val="16"/>
                <w:lang w:eastAsia="zh-CN"/>
              </w:rPr>
              <w:t xml:space="preserve"> </w:t>
            </w:r>
          </w:p>
          <w:p w14:paraId="6CE303A7" w14:textId="77777777" w:rsidR="008E225E" w:rsidRPr="00D76EBC" w:rsidRDefault="008E225E">
            <w:pPr>
              <w:jc w:val="both"/>
              <w:rPr>
                <w:b/>
                <w:bCs/>
                <w:sz w:val="16"/>
                <w:szCs w:val="16"/>
                <w:lang w:eastAsia="zh-CN"/>
              </w:rPr>
            </w:pPr>
            <w:r w:rsidRPr="5EEE4751">
              <w:rPr>
                <w:b/>
                <w:bCs/>
                <w:sz w:val="16"/>
                <w:szCs w:val="16"/>
                <w:lang w:eastAsia="zh-CN"/>
              </w:rPr>
              <w:t>版权所有：广发证券</w:t>
            </w:r>
            <w:r w:rsidRPr="5EEE4751">
              <w:rPr>
                <w:rFonts w:ascii="Arial" w:eastAsia="Arial" w:hAnsi="Arial" w:cs="Arial"/>
                <w:b/>
                <w:bCs/>
                <w:sz w:val="16"/>
                <w:szCs w:val="16"/>
                <w:lang w:eastAsia="zh-CN"/>
              </w:rPr>
              <w:t xml:space="preserve"> (</w:t>
            </w:r>
            <w:r w:rsidRPr="5EEE4751">
              <w:rPr>
                <w:b/>
                <w:bCs/>
                <w:sz w:val="16"/>
                <w:szCs w:val="16"/>
                <w:lang w:eastAsia="zh-CN"/>
              </w:rPr>
              <w:t>香港</w:t>
            </w:r>
            <w:r w:rsidRPr="5EEE4751">
              <w:rPr>
                <w:rFonts w:ascii="Arial" w:eastAsia="Arial" w:hAnsi="Arial" w:cs="Arial"/>
                <w:b/>
                <w:bCs/>
                <w:sz w:val="16"/>
                <w:szCs w:val="16"/>
                <w:lang w:eastAsia="zh-CN"/>
              </w:rPr>
              <w:t xml:space="preserve">) </w:t>
            </w:r>
            <w:r w:rsidRPr="5EEE4751">
              <w:rPr>
                <w:b/>
                <w:bCs/>
                <w:sz w:val="16"/>
                <w:szCs w:val="16"/>
                <w:lang w:eastAsia="zh-CN"/>
              </w:rPr>
              <w:t>经纪有限公司</w:t>
            </w:r>
          </w:p>
          <w:p w14:paraId="5C0FFDA6" w14:textId="77777777" w:rsidR="008E225E" w:rsidRPr="00D76EBC" w:rsidRDefault="008E225E">
            <w:pPr>
              <w:jc w:val="both"/>
              <w:rPr>
                <w:b/>
                <w:bCs/>
                <w:sz w:val="16"/>
                <w:szCs w:val="16"/>
                <w:lang w:eastAsia="zh-CN"/>
              </w:rPr>
            </w:pPr>
            <w:r w:rsidRPr="5EEE4751">
              <w:rPr>
                <w:b/>
                <w:bCs/>
                <w:sz w:val="16"/>
                <w:szCs w:val="16"/>
                <w:lang w:eastAsia="zh-CN"/>
              </w:rPr>
              <w:t>未经广发证券</w:t>
            </w:r>
            <w:r w:rsidRPr="5EEE4751">
              <w:rPr>
                <w:rFonts w:ascii="Arial" w:eastAsia="Arial" w:hAnsi="Arial" w:cs="Arial"/>
                <w:b/>
                <w:bCs/>
                <w:sz w:val="16"/>
                <w:szCs w:val="16"/>
                <w:lang w:eastAsia="zh-CN"/>
              </w:rPr>
              <w:t xml:space="preserve"> (</w:t>
            </w:r>
            <w:r w:rsidRPr="5EEE4751">
              <w:rPr>
                <w:b/>
                <w:bCs/>
                <w:sz w:val="16"/>
                <w:szCs w:val="16"/>
                <w:lang w:eastAsia="zh-CN"/>
              </w:rPr>
              <w:t>香港</w:t>
            </w:r>
            <w:r w:rsidRPr="5EEE4751">
              <w:rPr>
                <w:rFonts w:ascii="Arial" w:eastAsia="Arial" w:hAnsi="Arial" w:cs="Arial"/>
                <w:b/>
                <w:bCs/>
                <w:sz w:val="16"/>
                <w:szCs w:val="16"/>
                <w:lang w:eastAsia="zh-CN"/>
              </w:rPr>
              <w:t xml:space="preserve">) </w:t>
            </w:r>
            <w:r w:rsidRPr="5EEE4751">
              <w:rPr>
                <w:b/>
                <w:bCs/>
                <w:sz w:val="16"/>
                <w:szCs w:val="16"/>
                <w:lang w:eastAsia="zh-CN"/>
              </w:rPr>
              <w:t>经纪有限公司事先书面同意，本材料的任何部分均不得</w:t>
            </w:r>
            <w:r w:rsidRPr="5EEE4751">
              <w:rPr>
                <w:rFonts w:ascii="Arial" w:eastAsia="Arial" w:hAnsi="Arial" w:cs="Arial"/>
                <w:b/>
                <w:bCs/>
                <w:sz w:val="16"/>
                <w:szCs w:val="16"/>
                <w:lang w:eastAsia="zh-CN"/>
              </w:rPr>
              <w:t xml:space="preserve"> (i) </w:t>
            </w:r>
            <w:r w:rsidRPr="5EEE4751">
              <w:rPr>
                <w:b/>
                <w:bCs/>
                <w:sz w:val="16"/>
                <w:szCs w:val="16"/>
                <w:lang w:eastAsia="zh-CN"/>
              </w:rPr>
              <w:t>以任何方式制作任何形式的拷贝、复印件或复制品，或</w:t>
            </w:r>
            <w:r w:rsidRPr="5EEE4751">
              <w:rPr>
                <w:rFonts w:ascii="Arial" w:eastAsia="Arial" w:hAnsi="Arial" w:cs="Arial"/>
                <w:b/>
                <w:bCs/>
                <w:sz w:val="16"/>
                <w:szCs w:val="16"/>
                <w:lang w:eastAsia="zh-CN"/>
              </w:rPr>
              <w:t xml:space="preserve"> (ii) </w:t>
            </w:r>
            <w:r w:rsidRPr="5EEE4751">
              <w:rPr>
                <w:b/>
                <w:bCs/>
                <w:sz w:val="16"/>
                <w:szCs w:val="16"/>
                <w:lang w:eastAsia="zh-CN"/>
              </w:rPr>
              <w:t>再次分发。</w:t>
            </w:r>
          </w:p>
          <w:p w14:paraId="6C82BD5E" w14:textId="77777777" w:rsidR="008E225E" w:rsidRPr="00D76EBC" w:rsidRDefault="008E225E">
            <w:pPr>
              <w:jc w:val="both"/>
              <w:rPr>
                <w:rFonts w:ascii="Arial" w:eastAsia="Arial" w:hAnsi="Arial" w:cs="Arial"/>
                <w:sz w:val="16"/>
                <w:szCs w:val="16"/>
                <w:lang w:eastAsia="zh-CN"/>
              </w:rPr>
            </w:pPr>
            <w:r w:rsidRPr="5EEE4751">
              <w:rPr>
                <w:rFonts w:ascii="Arial" w:eastAsia="Arial" w:hAnsi="Arial" w:cs="Arial"/>
                <w:sz w:val="16"/>
                <w:szCs w:val="16"/>
                <w:lang w:eastAsia="zh-CN"/>
              </w:rPr>
              <w:t xml:space="preserve"> </w:t>
            </w:r>
          </w:p>
          <w:p w14:paraId="6EA7A6D9" w14:textId="77777777" w:rsidR="008E225E" w:rsidRPr="00D76EBC" w:rsidRDefault="008E225E">
            <w:pPr>
              <w:jc w:val="both"/>
              <w:rPr>
                <w:sz w:val="16"/>
                <w:szCs w:val="16"/>
                <w:lang w:eastAsia="zh-CN"/>
              </w:rPr>
            </w:pPr>
            <w:r w:rsidRPr="5EEE4751">
              <w:rPr>
                <w:sz w:val="16"/>
                <w:szCs w:val="16"/>
                <w:lang w:eastAsia="zh-CN"/>
              </w:rPr>
              <w:t>香港德辅道中</w:t>
            </w:r>
            <w:r w:rsidRPr="5EEE4751">
              <w:rPr>
                <w:rFonts w:ascii="Arial" w:eastAsia="Arial" w:hAnsi="Arial" w:cs="Arial"/>
                <w:sz w:val="16"/>
                <w:szCs w:val="16"/>
                <w:lang w:eastAsia="zh-CN"/>
              </w:rPr>
              <w:t>189</w:t>
            </w:r>
            <w:r w:rsidRPr="5EEE4751">
              <w:rPr>
                <w:sz w:val="16"/>
                <w:szCs w:val="16"/>
                <w:lang w:eastAsia="zh-CN"/>
              </w:rPr>
              <w:t>号李宝椿大厦</w:t>
            </w:r>
            <w:r w:rsidRPr="5EEE4751">
              <w:rPr>
                <w:rFonts w:ascii="Arial" w:eastAsia="Arial" w:hAnsi="Arial" w:cs="Arial"/>
                <w:sz w:val="16"/>
                <w:szCs w:val="16"/>
                <w:lang w:eastAsia="zh-CN"/>
              </w:rPr>
              <w:t>29-30</w:t>
            </w:r>
            <w:r w:rsidRPr="5EEE4751">
              <w:rPr>
                <w:sz w:val="16"/>
                <w:szCs w:val="16"/>
                <w:lang w:eastAsia="zh-CN"/>
              </w:rPr>
              <w:t>楼</w:t>
            </w:r>
          </w:p>
          <w:p w14:paraId="30B8BBA8" w14:textId="77777777" w:rsidR="008E225E" w:rsidRPr="00D76EBC" w:rsidRDefault="008E225E">
            <w:pPr>
              <w:jc w:val="both"/>
              <w:rPr>
                <w:rStyle w:val="ac"/>
                <w:rFonts w:ascii="Arial" w:eastAsia="Arial" w:hAnsi="Arial" w:cs="Arial"/>
                <w:sz w:val="16"/>
                <w:szCs w:val="16"/>
                <w:lang w:eastAsia="zh-CN"/>
              </w:rPr>
            </w:pPr>
            <w:r w:rsidRPr="5EEE4751">
              <w:rPr>
                <w:sz w:val="16"/>
                <w:szCs w:val="16"/>
                <w:lang w:eastAsia="zh-CN"/>
              </w:rPr>
              <w:t>电话</w:t>
            </w:r>
            <w:r w:rsidRPr="5EEE4751">
              <w:rPr>
                <w:rFonts w:ascii="Arial" w:eastAsia="Arial" w:hAnsi="Arial" w:cs="Arial"/>
                <w:sz w:val="16"/>
                <w:szCs w:val="16"/>
                <w:lang w:eastAsia="zh-CN"/>
              </w:rPr>
              <w:t xml:space="preserve">: +852 3719 1111   Fax: +852 2907 6176   </w:t>
            </w:r>
            <w:r w:rsidRPr="5EEE4751">
              <w:rPr>
                <w:sz w:val="16"/>
                <w:szCs w:val="16"/>
                <w:lang w:eastAsia="zh-CN"/>
              </w:rPr>
              <w:t>网站</w:t>
            </w:r>
            <w:r w:rsidRPr="5EEE4751">
              <w:rPr>
                <w:rFonts w:ascii="Arial" w:eastAsia="Arial" w:hAnsi="Arial" w:cs="Arial"/>
                <w:sz w:val="16"/>
                <w:szCs w:val="16"/>
                <w:lang w:eastAsia="zh-CN"/>
              </w:rPr>
              <w:t xml:space="preserve">: </w:t>
            </w:r>
            <w:hyperlink r:id="rId59" w:history="1">
              <w:r w:rsidRPr="5EEE4751">
                <w:rPr>
                  <w:rStyle w:val="ac"/>
                  <w:rFonts w:ascii="Arial" w:eastAsia="Arial" w:hAnsi="Arial" w:cs="Arial"/>
                  <w:sz w:val="16"/>
                  <w:szCs w:val="16"/>
                  <w:lang w:eastAsia="zh-CN"/>
                </w:rPr>
                <w:t>http://www.gfgroup.com.hk</w:t>
              </w:r>
            </w:hyperlink>
          </w:p>
          <w:p w14:paraId="3A03FA5E" w14:textId="77777777" w:rsidR="008E225E" w:rsidRPr="00D76EBC" w:rsidRDefault="008E225E">
            <w:pPr>
              <w:rPr>
                <w:rStyle w:val="ArialNarrowRGB214297"/>
                <w:rFonts w:ascii="Arial" w:eastAsia="楷体_GB2312" w:hAnsi="Arial" w:cs="Arial"/>
                <w:color w:val="1F497D" w:themeColor="text2"/>
                <w:spacing w:val="-4"/>
                <w:kern w:val="2"/>
                <w:lang w:eastAsia="zh-CN"/>
              </w:rPr>
            </w:pPr>
          </w:p>
        </w:tc>
      </w:tr>
    </w:tbl>
    <w:p w14:paraId="74580D67" w14:textId="77777777" w:rsidR="008E225E" w:rsidRPr="00D76EBC" w:rsidRDefault="008E225E" w:rsidP="008E225E">
      <w:pPr>
        <w:autoSpaceDE w:val="0"/>
        <w:autoSpaceDN w:val="0"/>
        <w:adjustRightInd w:val="0"/>
        <w:rPr>
          <w:rFonts w:ascii="Arial" w:eastAsia="楷体_GB2312" w:hAnsi="Arial" w:cs="Arial"/>
          <w:color w:val="1F497D" w:themeColor="text2"/>
          <w:sz w:val="21"/>
          <w:szCs w:val="28"/>
          <w:lang w:eastAsia="zh-CN"/>
        </w:rPr>
      </w:pPr>
    </w:p>
    <w:tbl>
      <w:tblPr>
        <w:tblW w:w="0" w:type="auto"/>
        <w:tblLook w:val="04A0" w:firstRow="1" w:lastRow="0" w:firstColumn="1" w:lastColumn="0" w:noHBand="0" w:noVBand="1"/>
      </w:tblPr>
      <w:tblGrid>
        <w:gridCol w:w="10630"/>
      </w:tblGrid>
      <w:tr w:rsidR="008E225E" w:rsidRPr="00D76EBC" w14:paraId="368F3CE6" w14:textId="77777777">
        <w:trPr>
          <w:trHeight w:hRule="exact" w:val="23"/>
        </w:trPr>
        <w:tc>
          <w:tcPr>
            <w:tcW w:w="10846" w:type="dxa"/>
          </w:tcPr>
          <w:p w14:paraId="71070D1E" w14:textId="77777777" w:rsidR="008E225E" w:rsidRPr="00D76EBC" w:rsidRDefault="008E225E">
            <w:pPr>
              <w:jc w:val="both"/>
              <w:rPr>
                <w:rFonts w:ascii="Arial" w:eastAsia="楷体_GB2312" w:hAnsi="Arial" w:cs="Arial"/>
                <w:sz w:val="10"/>
                <w:szCs w:val="10"/>
              </w:rPr>
            </w:pPr>
            <w:r w:rsidRPr="00D76EBC">
              <w:rPr>
                <w:rFonts w:ascii="Arial" w:eastAsia="楷体_GB2312" w:hAnsi="Arial" w:cs="Arial"/>
                <w:color w:val="FFFFFF" w:themeColor="background1"/>
                <w:sz w:val="10"/>
                <w:szCs w:val="10"/>
              </w:rPr>
              <w:t>[Table_InterestDisclosure]</w:t>
            </w:r>
          </w:p>
        </w:tc>
      </w:tr>
      <w:tr w:rsidR="008E225E" w:rsidRPr="00D76EBC" w14:paraId="57B62429" w14:textId="77777777">
        <w:tc>
          <w:tcPr>
            <w:tcW w:w="10846" w:type="dxa"/>
            <w:tcBorders>
              <w:bottom w:val="single" w:sz="12" w:space="0" w:color="1F497D" w:themeColor="text2"/>
            </w:tcBorders>
          </w:tcPr>
          <w:p w14:paraId="302006EB" w14:textId="77777777" w:rsidR="008E225E" w:rsidRPr="00D76EBC" w:rsidRDefault="008E225E">
            <w:pPr>
              <w:jc w:val="both"/>
              <w:rPr>
                <w:rFonts w:ascii="Arial" w:eastAsia="楷体_GB2312" w:hAnsi="Arial" w:cs="Arial"/>
                <w:b/>
                <w:color w:val="1F497D" w:themeColor="text2"/>
              </w:rPr>
            </w:pPr>
            <w:r w:rsidRPr="00D76EBC">
              <w:rPr>
                <w:rFonts w:ascii="Arial" w:eastAsia="楷体_GB2312" w:hAnsi="Arial" w:cs="Arial"/>
                <w:b/>
                <w:color w:val="1F497D" w:themeColor="text2"/>
              </w:rPr>
              <w:t>权益披露</w:t>
            </w:r>
          </w:p>
        </w:tc>
      </w:tr>
      <w:tr w:rsidR="008E225E" w:rsidRPr="00D76EBC" w14:paraId="7695B9BD" w14:textId="77777777">
        <w:tc>
          <w:tcPr>
            <w:tcW w:w="10846" w:type="dxa"/>
            <w:tcBorders>
              <w:top w:val="single" w:sz="12" w:space="0" w:color="1F497D" w:themeColor="text2"/>
            </w:tcBorders>
            <w:vAlign w:val="center"/>
          </w:tcPr>
          <w:p w14:paraId="01961AFB" w14:textId="77777777" w:rsidR="008E225E" w:rsidRPr="00D76EBC" w:rsidRDefault="008E225E">
            <w:pPr>
              <w:rPr>
                <w:rStyle w:val="ArialNarrowRGB214297"/>
                <w:rFonts w:ascii="Arial" w:eastAsia="楷体_GB2312" w:hAnsi="Arial" w:cs="Arial"/>
                <w:color w:val="1F497D" w:themeColor="text2"/>
                <w:spacing w:val="-4"/>
                <w:kern w:val="2"/>
              </w:rPr>
            </w:pPr>
          </w:p>
        </w:tc>
      </w:tr>
    </w:tbl>
    <w:p w14:paraId="2710CA3B" w14:textId="0D999F91" w:rsidR="00072763" w:rsidRPr="005618C5" w:rsidRDefault="008E225E" w:rsidP="005618C5">
      <w:pPr>
        <w:autoSpaceDE w:val="0"/>
        <w:autoSpaceDN w:val="0"/>
        <w:adjustRightInd w:val="0"/>
        <w:rPr>
          <w:sz w:val="16"/>
          <w:szCs w:val="16"/>
          <w:lang w:eastAsia="zh-CN"/>
        </w:rPr>
      </w:pPr>
      <w:r w:rsidRPr="39D9BC5B">
        <w:rPr>
          <w:sz w:val="16"/>
          <w:szCs w:val="16"/>
          <w:lang w:eastAsia="zh-CN"/>
        </w:rPr>
        <w:t>广发证券</w:t>
      </w:r>
      <w:r w:rsidRPr="39D9BC5B">
        <w:rPr>
          <w:rFonts w:ascii="Arial" w:eastAsia="Arial" w:hAnsi="Arial" w:cs="Arial"/>
          <w:sz w:val="16"/>
          <w:szCs w:val="16"/>
          <w:lang w:eastAsia="zh-CN"/>
        </w:rPr>
        <w:t>(</w:t>
      </w:r>
      <w:r w:rsidRPr="39D9BC5B">
        <w:rPr>
          <w:sz w:val="16"/>
          <w:szCs w:val="16"/>
          <w:lang w:eastAsia="zh-CN"/>
        </w:rPr>
        <w:t>香港</w:t>
      </w:r>
      <w:r w:rsidRPr="39D9BC5B">
        <w:rPr>
          <w:rFonts w:ascii="Arial" w:eastAsia="Arial" w:hAnsi="Arial" w:cs="Arial"/>
          <w:sz w:val="16"/>
          <w:szCs w:val="16"/>
          <w:lang w:eastAsia="zh-CN"/>
        </w:rPr>
        <w:t>)</w:t>
      </w:r>
      <w:r w:rsidRPr="39D9BC5B">
        <w:rPr>
          <w:sz w:val="16"/>
          <w:szCs w:val="16"/>
          <w:lang w:eastAsia="zh-CN"/>
        </w:rPr>
        <w:t>及其关联公司、高级职员、董事及雇员可能为本文件中提及的证券发行人提供服务或向其招揽或要约</w:t>
      </w:r>
      <w:r w:rsidRPr="39D9BC5B">
        <w:rPr>
          <w:rFonts w:ascii="Arial" w:eastAsia="Arial" w:hAnsi="Arial" w:cs="Arial"/>
          <w:sz w:val="16"/>
          <w:szCs w:val="16"/>
          <w:lang w:eastAsia="zh-CN"/>
        </w:rPr>
        <w:t xml:space="preserve">, </w:t>
      </w:r>
      <w:r w:rsidRPr="39D9BC5B">
        <w:rPr>
          <w:sz w:val="16"/>
          <w:szCs w:val="16"/>
          <w:lang w:eastAsia="zh-CN"/>
        </w:rPr>
        <w:t>亦可能在本文件中提及的证券持有长仓或短仓，以及进行购买或沽售。</w:t>
      </w:r>
      <w:bookmarkEnd w:id="1"/>
    </w:p>
    <w:sectPr w:rsidR="00072763" w:rsidRPr="005618C5" w:rsidSect="00C27040">
      <w:headerReference w:type="first" r:id="rId60"/>
      <w:type w:val="continuous"/>
      <w:pgSz w:w="11906" w:h="16838" w:code="9"/>
      <w:pgMar w:top="1134" w:right="641" w:bottom="720" w:left="635" w:header="794" w:footer="737" w:gutter="0"/>
      <w:cols w:space="142"/>
      <w:docGrid w:type="lines"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3" w:author="来宾用户" w:date="2023-06-14T14:55:00Z" w:initials="来宾">
    <w:p w14:paraId="25B99D5E" w14:textId="77777777" w:rsidR="002B62DE" w:rsidRDefault="002B62DE" w:rsidP="002B62DE">
      <w:pPr>
        <w:pStyle w:val="affd"/>
      </w:pPr>
      <w:r>
        <w:t>改图</w:t>
      </w:r>
      <w:r>
        <w:rPr>
          <w:rStyle w:val="affb"/>
        </w:rPr>
        <w:annotationRef/>
      </w:r>
    </w:p>
  </w:comment>
  <w:comment w:id="5" w:author="来宾用户" w:date="2023-06-14T15:59:00Z" w:initials="来宾">
    <w:p w14:paraId="286C66AD" w14:textId="77777777" w:rsidR="002548FD" w:rsidRDefault="002548FD" w:rsidP="002548FD">
      <w:pPr>
        <w:pStyle w:val="affd"/>
      </w:pPr>
      <w:r>
        <w:t>Key message: 1</w:t>
      </w:r>
      <w:r>
        <w:t>）双碳战略是全球性的（</w:t>
      </w:r>
      <w:r>
        <w:t>supported by timeline</w:t>
      </w:r>
      <w:r>
        <w:t>）</w:t>
      </w:r>
      <w:r>
        <w:t>2</w:t>
      </w:r>
      <w:r>
        <w:t>）欧美新能源发电占比较高，中亚非较低，未来有很大的发展空间；</w:t>
      </w:r>
      <w:r>
        <w:t>3</w:t>
      </w:r>
      <w:r>
        <w:t>）中亚非的新能源增速较高。</w:t>
      </w:r>
      <w:r>
        <w:t xml:space="preserve"> </w:t>
      </w:r>
      <w:r>
        <w:t>结论：中国的新能源还有很大发展空间。</w:t>
      </w:r>
      <w:r>
        <w:rPr>
          <w:rStyle w:val="affb"/>
        </w:rPr>
        <w:annotationRef/>
      </w:r>
    </w:p>
  </w:comment>
  <w:comment w:id="6" w:author="Hung Alex" w:date="2023-06-14T12:08:00Z" w:initials="HA">
    <w:p w14:paraId="61ABCA7F" w14:textId="77777777" w:rsidR="002548FD" w:rsidRDefault="002548FD" w:rsidP="002548FD">
      <w:pPr>
        <w:pStyle w:val="affd"/>
      </w:pPr>
      <w:r>
        <w:t>Can we have breakdown here?</w:t>
      </w:r>
      <w:r>
        <w:rPr>
          <w:rStyle w:val="affb"/>
        </w:rPr>
        <w:annotationRef/>
      </w:r>
    </w:p>
  </w:comment>
  <w:comment w:id="7" w:author="来宾用户" w:date="2023-06-14T15:44:00Z" w:initials="来宾">
    <w:p w14:paraId="4C1E2DAF" w14:textId="77777777" w:rsidR="009E1D87" w:rsidRDefault="009E1D87" w:rsidP="009E1D87">
      <w:pPr>
        <w:pStyle w:val="affd"/>
      </w:pPr>
      <w:r>
        <w:t>请改为</w:t>
      </w:r>
      <w:r>
        <w:t xml:space="preserve">  </w:t>
      </w:r>
      <w:r>
        <w:t>全称（</w:t>
      </w:r>
      <w:r>
        <w:t>“NEO”</w:t>
      </w:r>
      <w:r>
        <w:t>）</w:t>
      </w:r>
      <w:r>
        <w:rPr>
          <w:rStyle w:val="affb"/>
        </w:rPr>
        <w:annotationRef/>
      </w:r>
    </w:p>
  </w:comment>
  <w:comment w:id="14" w:author="Hung Alex" w:date="2023-05-08T12:56:00Z" w:initials="HA">
    <w:p w14:paraId="58C7250C" w14:textId="77777777" w:rsidR="008E225E" w:rsidRDefault="008E225E" w:rsidP="008E225E">
      <w:pPr>
        <w:pStyle w:val="affd"/>
      </w:pPr>
      <w:r>
        <w:t>what is your support? Large does not mean leading.</w:t>
      </w:r>
      <w:r>
        <w:rPr>
          <w:rStyle w:val="affb"/>
        </w:rPr>
        <w:annotationRef/>
      </w:r>
      <w:r>
        <w:rPr>
          <w:rStyle w:val="affb"/>
        </w:rPr>
        <w:annotationRef/>
      </w:r>
    </w:p>
  </w:comment>
  <w:comment w:id="23" w:author="Hung Alex" w:date="2023-05-08T12:55:00Z" w:initials="HA">
    <w:p w14:paraId="6AE52A61" w14:textId="77777777" w:rsidR="008E225E" w:rsidRDefault="008E225E" w:rsidP="008E225E">
      <w:pPr>
        <w:pStyle w:val="affd"/>
      </w:pPr>
      <w:r>
        <w:t>release does not mean real production</w:t>
      </w:r>
      <w:r>
        <w:rPr>
          <w:rStyle w:val="affb"/>
        </w:rPr>
        <w:annotationRef/>
      </w:r>
      <w:r>
        <w:rPr>
          <w:rStyle w:val="affb"/>
        </w:rPr>
        <w:annotationRef/>
      </w:r>
    </w:p>
  </w:comment>
  <w:comment w:id="24" w:author="Hung Alex" w:date="2023-05-08T12:54:00Z" w:initials="HA">
    <w:p w14:paraId="7497B017" w14:textId="77777777" w:rsidR="008E225E" w:rsidRDefault="008E225E" w:rsidP="008E225E">
      <w:pPr>
        <w:pStyle w:val="affd"/>
      </w:pPr>
      <w:r>
        <w:t>need data support: how many does CN OEM export to international market and how large share they generate</w:t>
      </w:r>
      <w:r>
        <w:rPr>
          <w:rStyle w:val="affb"/>
        </w:rPr>
        <w:annotationRef/>
      </w:r>
    </w:p>
  </w:comment>
  <w:comment w:id="26" w:author="Hung Alex" w:date="2023-05-08T13:01:00Z" w:initials="HA">
    <w:p w14:paraId="7A4B4F13" w14:textId="77777777" w:rsidR="008E225E" w:rsidRDefault="008E225E" w:rsidP="008E225E">
      <w:pPr>
        <w:pStyle w:val="affd"/>
      </w:pPr>
      <w:r>
        <w:t>double check data</w:t>
      </w:r>
      <w:r>
        <w:rPr>
          <w:rStyle w:val="affb"/>
        </w:rPr>
        <w:annotationRef/>
      </w:r>
      <w:r>
        <w:rPr>
          <w:rStyle w:val="affb"/>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5B99D5E" w15:done="0"/>
  <w15:commentEx w15:paraId="286C66AD" w15:done="0"/>
  <w15:commentEx w15:paraId="61ABCA7F" w15:done="0"/>
  <w15:commentEx w15:paraId="4C1E2DAF" w15:done="0"/>
  <w15:commentEx w15:paraId="58C7250C" w15:done="0"/>
  <w15:commentEx w15:paraId="6AE52A61" w15:done="0"/>
  <w15:commentEx w15:paraId="7497B017" w15:done="0"/>
  <w15:commentEx w15:paraId="7A4B4F1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49948AC5" w16cex:dateUtc="2023-06-14T06:55:00Z"/>
  <w16cex:commentExtensible w16cex:durableId="0DFDBFD1" w16cex:dateUtc="2023-06-14T07:59:00Z"/>
  <w16cex:commentExtensible w16cex:durableId="28360DA1" w16cex:dateUtc="2023-06-14T04:08:00Z"/>
  <w16cex:commentExtensible w16cex:durableId="283613AC" w16cex:dateUtc="2023-06-14T07:44:00Z"/>
  <w16cex:commentExtensible w16cex:durableId="45028344" w16cex:dateUtc="2023-05-08T04:56:00Z"/>
  <w16cex:commentExtensible w16cex:durableId="50004C06" w16cex:dateUtc="2023-05-08T04:55:00Z"/>
  <w16cex:commentExtensible w16cex:durableId="69905081" w16cex:dateUtc="2023-05-08T04:54:00Z"/>
  <w16cex:commentExtensible w16cex:durableId="6AF6D74F" w16cex:dateUtc="2023-05-08T05:0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5B99D5E" w16cid:durableId="49948AC5"/>
  <w16cid:commentId w16cid:paraId="286C66AD" w16cid:durableId="0DFDBFD1"/>
  <w16cid:commentId w16cid:paraId="61ABCA7F" w16cid:durableId="28360DA1"/>
  <w16cid:commentId w16cid:paraId="4C1E2DAF" w16cid:durableId="283613AC"/>
  <w16cid:commentId w16cid:paraId="58C7250C" w16cid:durableId="45028344"/>
  <w16cid:commentId w16cid:paraId="6AE52A61" w16cid:durableId="50004C06"/>
  <w16cid:commentId w16cid:paraId="7497B017" w16cid:durableId="69905081"/>
  <w16cid:commentId w16cid:paraId="7A4B4F13" w16cid:durableId="6AF6D74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EC36EA0" w14:textId="77777777" w:rsidR="00D04701" w:rsidRDefault="00D04701">
      <w:r>
        <w:separator/>
      </w:r>
    </w:p>
  </w:endnote>
  <w:endnote w:type="continuationSeparator" w:id="0">
    <w:p w14:paraId="533532D4" w14:textId="77777777" w:rsidR="00D04701" w:rsidRDefault="00D04701">
      <w:r>
        <w:continuationSeparator/>
      </w:r>
    </w:p>
  </w:endnote>
  <w:endnote w:type="continuationNotice" w:id="1">
    <w:p w14:paraId="053FCBCF" w14:textId="77777777" w:rsidR="00D04701" w:rsidRDefault="00D0470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PMingLiU">
    <w:altName w:val="Microsoft JhengHei"/>
    <w:panose1 w:val="02010601000101010101"/>
    <w:charset w:val="88"/>
    <w:family w:val="roman"/>
    <w:pitch w:val="variable"/>
    <w:sig w:usb0="A00002FF" w:usb1="28CFFCFA" w:usb2="00000016" w:usb3="00000000" w:csb0="00100001" w:csb1="00000000"/>
  </w:font>
  <w:font w:name="楷体_GB2312">
    <w:altName w:val="微软雅黑"/>
    <w:charset w:val="86"/>
    <w:family w:val="modern"/>
    <w:pitch w:val="fixed"/>
    <w:sig w:usb0="00000001" w:usb1="080E0000" w:usb2="00000010" w:usb3="00000000" w:csb0="00040000" w:csb1="00000000"/>
  </w:font>
  <w:font w:name="Calibri">
    <w:panose1 w:val="020F0502020204030204"/>
    <w:charset w:val="00"/>
    <w:family w:val="swiss"/>
    <w:pitch w:val="variable"/>
    <w:sig w:usb0="E4002EFF" w:usb1="C2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等线">
    <w:altName w:val="DengXian"/>
    <w:panose1 w:val="02010600030101010101"/>
    <w:charset w:val="86"/>
    <w:family w:val="auto"/>
    <w:pitch w:val="variable"/>
    <w:sig w:usb0="A00002BF" w:usb1="38CF7CFA" w:usb2="00000016" w:usb3="00000000" w:csb0="0004000F" w:csb1="00000000"/>
  </w:font>
  <w:font w:name="Arial Unicode MS">
    <w:altName w:val="HGMaruGothicMPRO"/>
    <w:panose1 w:val="020B0604020202020204"/>
    <w:charset w:val="80"/>
    <w:family w:val="swiss"/>
    <w:pitch w:val="variable"/>
    <w:sig w:usb0="F7FFAFFF" w:usb1="E9DFFFFF" w:usb2="0000003F" w:usb3="00000000" w:csb0="003F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36FDBE" w14:textId="77777777" w:rsidR="00DC0BCA" w:rsidRPr="00C40768" w:rsidRDefault="00DC0BCA" w:rsidP="00243ECF">
    <w:pPr>
      <w:rPr>
        <w:rFonts w:ascii="黑体" w:eastAsia="黑体" w:hAnsi="黑体" w:cs="Arial Unicode MS"/>
        <w:color w:val="004892"/>
        <w:sz w:val="18"/>
        <w:szCs w:val="18"/>
        <w:lang w:eastAsia="zh-CN"/>
      </w:rPr>
    </w:pPr>
    <w:r>
      <w:rPr>
        <w:rFonts w:ascii="黑体" w:eastAsia="黑体" w:hAnsi="黑体"/>
        <w:noProof/>
        <w:color w:val="003F8A"/>
        <w:sz w:val="18"/>
        <w:szCs w:val="18"/>
        <w:lang w:eastAsia="zh-CN"/>
      </w:rPr>
      <mc:AlternateContent>
        <mc:Choice Requires="wps">
          <w:drawing>
            <wp:anchor distT="0" distB="0" distL="114300" distR="114300" simplePos="0" relativeHeight="251658243" behindDoc="0" locked="0" layoutInCell="1" allowOverlap="1" wp14:anchorId="3CA08844" wp14:editId="759864D4">
              <wp:simplePos x="0" y="0"/>
              <wp:positionH relativeFrom="column">
                <wp:posOffset>1905</wp:posOffset>
              </wp:positionH>
              <wp:positionV relativeFrom="paragraph">
                <wp:posOffset>-20320</wp:posOffset>
              </wp:positionV>
              <wp:extent cx="6725285" cy="635"/>
              <wp:effectExtent l="0" t="0" r="18415" b="18415"/>
              <wp:wrapNone/>
              <wp:docPr id="16" name="直接箭头连接符 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725285" cy="635"/>
                      </a:xfrm>
                      <a:prstGeom prst="straightConnector1">
                        <a:avLst/>
                      </a:prstGeom>
                      <a:noFill/>
                      <a:ln w="12700">
                        <a:solidFill>
                          <a:srgbClr val="009EE1"/>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62C47630" id="_x0000_t32" coordsize="21600,21600" o:spt="32" o:oned="t" path="m,l21600,21600e" filled="f">
              <v:path arrowok="t" fillok="f" o:connecttype="none"/>
              <o:lock v:ext="edit" shapetype="t"/>
            </v:shapetype>
            <v:shape id="直接箭头连接符 16" o:spid="_x0000_s1026" type="#_x0000_t32" style="position:absolute;left:0;text-align:left;margin-left:.15pt;margin-top:-1.6pt;width:529.55pt;height:.05pt;z-index:2516582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" strokecolor="#009ee1" strokeweight="1pt"/>
          </w:pict>
        </mc:Fallback>
      </mc:AlternateContent>
    </w:r>
    <w:r w:rsidRPr="00C40768">
      <w:rPr>
        <w:rStyle w:val="af1"/>
        <w:rFonts w:ascii="黑体" w:eastAsia="黑体" w:hAnsi="黑体" w:cs="Arial Unicode MS" w:hint="eastAsia"/>
        <w:color w:val="003F8A"/>
        <w:sz w:val="18"/>
        <w:szCs w:val="18"/>
        <w:lang w:eastAsia="zh-CN"/>
      </w:rPr>
      <w:t>识别风险，发现价值</w:t>
    </w:r>
    <w:r>
      <w:rPr>
        <w:rStyle w:val="af1"/>
        <w:rFonts w:ascii="黑体" w:eastAsia="黑体" w:hAnsi="黑体" w:cs="Arial Unicode MS" w:hint="eastAsia"/>
        <w:color w:val="003F8A"/>
        <w:lang w:eastAsia="zh-CN"/>
      </w:rPr>
      <w:t xml:space="preserve">　　　　　　　　　　　　　　　　　　　　　　　　　　　　</w:t>
    </w:r>
    <w:r w:rsidRPr="00C40768">
      <w:rPr>
        <w:rFonts w:ascii="黑体" w:eastAsia="黑体" w:hAnsi="黑体" w:cs="Arial Unicode MS" w:hint="eastAsia"/>
        <w:color w:val="004892"/>
        <w:sz w:val="18"/>
        <w:szCs w:val="18"/>
        <w:lang w:eastAsia="zh-CN"/>
      </w:rPr>
      <w:t>请务必阅读末页的免责声明</w:t>
    </w:r>
  </w:p>
  <w:p w14:paraId="06B11DAC" w14:textId="77777777" w:rsidR="00DC0BCA" w:rsidRPr="005B23A7" w:rsidRDefault="00DC0BCA" w:rsidP="00685482">
    <w:pPr>
      <w:pStyle w:val="a5"/>
      <w:ind w:right="168"/>
      <w:jc w:val="center"/>
      <w:rPr>
        <w:rFonts w:ascii="Arial Unicode MS" w:eastAsia="Arial Unicode MS" w:hAnsi="Arial Unicode MS" w:cs="Arial Unicode MS"/>
        <w:color w:val="003F8A"/>
        <w:sz w:val="16"/>
        <w:lang w:eastAsia="zh-CN"/>
      </w:rPr>
    </w:pPr>
    <w:r w:rsidRPr="005B23A7">
      <w:rPr>
        <w:rFonts w:ascii="Arial Unicode MS" w:eastAsia="Arial Unicode MS" w:hAnsi="Arial Unicode MS" w:cs="Arial Unicode MS"/>
        <w:b/>
        <w:color w:val="003F8A"/>
        <w:sz w:val="22"/>
        <w:szCs w:val="24"/>
      </w:rPr>
      <w:fldChar w:fldCharType="begin"/>
    </w:r>
    <w:r w:rsidRPr="005B23A7">
      <w:rPr>
        <w:rFonts w:ascii="Arial Unicode MS" w:eastAsia="Arial Unicode MS" w:hAnsi="Arial Unicode MS" w:cs="Arial Unicode MS"/>
        <w:b/>
        <w:color w:val="003F8A"/>
        <w:sz w:val="16"/>
      </w:rPr>
      <w:instrText>PAGE</w:instrText>
    </w:r>
    <w:r w:rsidRPr="005B23A7">
      <w:rPr>
        <w:rFonts w:ascii="Arial Unicode MS" w:eastAsia="Arial Unicode MS" w:hAnsi="Arial Unicode MS" w:cs="Arial Unicode MS"/>
        <w:b/>
        <w:color w:val="003F8A"/>
        <w:sz w:val="22"/>
        <w:szCs w:val="24"/>
      </w:rPr>
      <w:fldChar w:fldCharType="separate"/>
    </w:r>
    <w:r w:rsidR="001B6A69">
      <w:rPr>
        <w:rFonts w:ascii="Arial Unicode MS" w:eastAsia="Arial Unicode MS" w:hAnsi="Arial Unicode MS" w:cs="Arial Unicode MS"/>
        <w:b/>
        <w:noProof/>
        <w:color w:val="003F8A"/>
        <w:sz w:val="16"/>
      </w:rPr>
      <w:t>10</w:t>
    </w:r>
    <w:r w:rsidRPr="005B23A7">
      <w:rPr>
        <w:rFonts w:ascii="Arial Unicode MS" w:eastAsia="Arial Unicode MS" w:hAnsi="Arial Unicode MS" w:cs="Arial Unicode MS"/>
        <w:b/>
        <w:color w:val="003F8A"/>
        <w:sz w:val="22"/>
        <w:szCs w:val="24"/>
      </w:rPr>
      <w:fldChar w:fldCharType="end"/>
    </w:r>
    <w:r w:rsidRPr="005B23A7">
      <w:rPr>
        <w:rFonts w:ascii="Arial Unicode MS" w:eastAsia="Arial Unicode MS" w:hAnsi="Arial Unicode MS" w:cs="Arial Unicode MS"/>
        <w:color w:val="003F8A"/>
        <w:sz w:val="16"/>
        <w:lang w:val="zh-CN"/>
      </w:rPr>
      <w:t xml:space="preserve"> / </w:t>
    </w:r>
    <w:r w:rsidRPr="005B23A7">
      <w:rPr>
        <w:rFonts w:ascii="Arial Unicode MS" w:eastAsia="Arial Unicode MS" w:hAnsi="Arial Unicode MS" w:cs="Arial Unicode MS"/>
        <w:b/>
        <w:color w:val="003F8A"/>
        <w:sz w:val="22"/>
        <w:szCs w:val="24"/>
      </w:rPr>
      <w:fldChar w:fldCharType="begin"/>
    </w:r>
    <w:r w:rsidRPr="005B23A7">
      <w:rPr>
        <w:rFonts w:ascii="Arial Unicode MS" w:eastAsia="Arial Unicode MS" w:hAnsi="Arial Unicode MS" w:cs="Arial Unicode MS"/>
        <w:b/>
        <w:color w:val="003F8A"/>
        <w:sz w:val="16"/>
      </w:rPr>
      <w:instrText>NUMPAGES</w:instrText>
    </w:r>
    <w:r w:rsidRPr="005B23A7">
      <w:rPr>
        <w:rFonts w:ascii="Arial Unicode MS" w:eastAsia="Arial Unicode MS" w:hAnsi="Arial Unicode MS" w:cs="Arial Unicode MS"/>
        <w:b/>
        <w:color w:val="003F8A"/>
        <w:sz w:val="22"/>
        <w:szCs w:val="24"/>
      </w:rPr>
      <w:fldChar w:fldCharType="separate"/>
    </w:r>
    <w:r w:rsidR="001B6A69">
      <w:rPr>
        <w:rFonts w:ascii="Arial Unicode MS" w:eastAsia="Arial Unicode MS" w:hAnsi="Arial Unicode MS" w:cs="Arial Unicode MS"/>
        <w:b/>
        <w:noProof/>
        <w:color w:val="003F8A"/>
        <w:sz w:val="16"/>
      </w:rPr>
      <w:t>10</w:t>
    </w:r>
    <w:r w:rsidRPr="005B23A7">
      <w:rPr>
        <w:rFonts w:ascii="Arial Unicode MS" w:eastAsia="Arial Unicode MS" w:hAnsi="Arial Unicode MS" w:cs="Arial Unicode MS"/>
        <w:b/>
        <w:color w:val="003F8A"/>
        <w:sz w:val="22"/>
        <w:szCs w:val="24"/>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F3CE33" w14:textId="77777777" w:rsidR="00DC0BCA" w:rsidRPr="00557EC3" w:rsidRDefault="00DC0BCA" w:rsidP="00475D1C">
    <w:pPr>
      <w:pStyle w:val="a5"/>
      <w:ind w:right="-1"/>
      <w:rPr>
        <w:rFonts w:ascii="黑体" w:eastAsia="黑体" w:hAnsi="黑体"/>
        <w:color w:val="003F8A"/>
        <w:lang w:eastAsia="zh-CN"/>
      </w:rPr>
    </w:pPr>
    <w:r>
      <w:rPr>
        <w:rFonts w:ascii="黑体" w:eastAsia="黑体" w:hAnsi="黑体"/>
        <w:noProof/>
        <w:color w:val="003F8A"/>
        <w:lang w:eastAsia="zh-CN"/>
      </w:rPr>
      <mc:AlternateContent>
        <mc:Choice Requires="wps">
          <w:drawing>
            <wp:anchor distT="4294967294" distB="4294967294" distL="114300" distR="114300" simplePos="0" relativeHeight="251658241" behindDoc="0" locked="0" layoutInCell="1" allowOverlap="1" wp14:anchorId="08CF0CA1" wp14:editId="0A242973">
              <wp:simplePos x="0" y="0"/>
              <wp:positionH relativeFrom="column">
                <wp:posOffset>-7620</wp:posOffset>
              </wp:positionH>
              <wp:positionV relativeFrom="paragraph">
                <wp:posOffset>-20321</wp:posOffset>
              </wp:positionV>
              <wp:extent cx="6725285" cy="0"/>
              <wp:effectExtent l="0" t="0" r="0" b="0"/>
              <wp:wrapNone/>
              <wp:docPr id="9" name="直接箭头连接符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725285" cy="0"/>
                      </a:xfrm>
                      <a:prstGeom prst="straightConnector1">
                        <a:avLst/>
                      </a:prstGeom>
                      <a:noFill/>
                      <a:ln w="12700">
                        <a:solidFill>
                          <a:srgbClr val="009EE1"/>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6918E607" id="_x0000_t32" coordsize="21600,21600" o:spt="32" o:oned="t" path="m,l21600,21600e" filled="f">
              <v:path arrowok="t" fillok="f" o:connecttype="none"/>
              <o:lock v:ext="edit" shapetype="t"/>
            </v:shapetype>
            <v:shape id="直接箭头连接符 9" o:spid="_x0000_s1026" type="#_x0000_t32" style="position:absolute;left:0;text-align:left;margin-left:-.6pt;margin-top:-1.6pt;width:529.55pt;height:0;z-index:251658241;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" strokecolor="#009ee1" strokeweight="1pt"/>
          </w:pict>
        </mc:Fallback>
      </mc:AlternateContent>
    </w:r>
    <w:r>
      <w:rPr>
        <w:rStyle w:val="af1"/>
        <w:rFonts w:ascii="黑体" w:eastAsia="黑体" w:hAnsi="黑体" w:cs="Arial Unicode MS" w:hint="eastAsia"/>
        <w:color w:val="003F8A"/>
        <w:lang w:eastAsia="zh-CN"/>
      </w:rPr>
      <w:t>识别风险，</w:t>
    </w:r>
    <w:r w:rsidRPr="00557EC3">
      <w:rPr>
        <w:rStyle w:val="af1"/>
        <w:rFonts w:ascii="黑体" w:eastAsia="黑体" w:hAnsi="黑体" w:cs="Arial Unicode MS" w:hint="eastAsia"/>
        <w:color w:val="003F8A"/>
        <w:lang w:eastAsia="zh-CN"/>
      </w:rPr>
      <w:t>发现价值</w:t>
    </w:r>
    <w:r>
      <w:rPr>
        <w:rStyle w:val="af1"/>
        <w:rFonts w:ascii="黑体" w:eastAsia="黑体" w:hAnsi="黑体" w:cs="Arial Unicode MS" w:hint="eastAsia"/>
        <w:color w:val="003F8A"/>
        <w:lang w:eastAsia="zh-CN"/>
      </w:rPr>
      <w:t xml:space="preserve">　　　　　　　　　　　　　　　　　　　　　　　　　　　　　　　　　　　　　　</w:t>
    </w:r>
    <w:r w:rsidRPr="00557EC3">
      <w:rPr>
        <w:rFonts w:ascii="黑体" w:eastAsia="黑体" w:hAnsi="黑体" w:cs="Arial Unicode MS" w:hint="eastAsia"/>
        <w:color w:val="004892"/>
        <w:lang w:eastAsia="zh-CN"/>
      </w:rPr>
      <w:t>请务必阅读末页的免责声明</w:t>
    </w:r>
  </w:p>
  <w:p w14:paraId="7D3A56FC" w14:textId="77777777" w:rsidR="00DC0BCA" w:rsidRPr="005B23A7" w:rsidRDefault="00DC0BCA" w:rsidP="00685482">
    <w:pPr>
      <w:pStyle w:val="a5"/>
      <w:ind w:right="168"/>
      <w:jc w:val="center"/>
      <w:rPr>
        <w:rFonts w:ascii="Arial Unicode MS" w:eastAsia="Arial Unicode MS" w:hAnsi="Arial Unicode MS" w:cs="Arial Unicode MS"/>
        <w:color w:val="003F8A"/>
        <w:sz w:val="16"/>
        <w:lang w:eastAsia="zh-CN"/>
      </w:rPr>
    </w:pPr>
    <w:r w:rsidRPr="005B23A7">
      <w:rPr>
        <w:rFonts w:ascii="Arial Unicode MS" w:eastAsia="Arial Unicode MS" w:hAnsi="Arial Unicode MS" w:cs="Arial Unicode MS"/>
        <w:b/>
        <w:color w:val="003F8A"/>
        <w:sz w:val="22"/>
        <w:szCs w:val="24"/>
      </w:rPr>
      <w:fldChar w:fldCharType="begin"/>
    </w:r>
    <w:r w:rsidRPr="005B23A7">
      <w:rPr>
        <w:rFonts w:ascii="Arial Unicode MS" w:eastAsia="Arial Unicode MS" w:hAnsi="Arial Unicode MS" w:cs="Arial Unicode MS"/>
        <w:b/>
        <w:color w:val="003F8A"/>
        <w:sz w:val="16"/>
      </w:rPr>
      <w:instrText>PAGE</w:instrText>
    </w:r>
    <w:r w:rsidRPr="005B23A7">
      <w:rPr>
        <w:rFonts w:ascii="Arial Unicode MS" w:eastAsia="Arial Unicode MS" w:hAnsi="Arial Unicode MS" w:cs="Arial Unicode MS"/>
        <w:b/>
        <w:color w:val="003F8A"/>
        <w:sz w:val="22"/>
        <w:szCs w:val="24"/>
      </w:rPr>
      <w:fldChar w:fldCharType="separate"/>
    </w:r>
    <w:r w:rsidR="001B6A69">
      <w:rPr>
        <w:rFonts w:ascii="Arial Unicode MS" w:eastAsia="Arial Unicode MS" w:hAnsi="Arial Unicode MS" w:cs="Arial Unicode MS"/>
        <w:b/>
        <w:noProof/>
        <w:color w:val="003F8A"/>
        <w:sz w:val="16"/>
      </w:rPr>
      <w:t>1</w:t>
    </w:r>
    <w:r w:rsidRPr="005B23A7">
      <w:rPr>
        <w:rFonts w:ascii="Arial Unicode MS" w:eastAsia="Arial Unicode MS" w:hAnsi="Arial Unicode MS" w:cs="Arial Unicode MS"/>
        <w:b/>
        <w:color w:val="003F8A"/>
        <w:sz w:val="22"/>
        <w:szCs w:val="24"/>
      </w:rPr>
      <w:fldChar w:fldCharType="end"/>
    </w:r>
    <w:r w:rsidRPr="005B23A7">
      <w:rPr>
        <w:rFonts w:ascii="Arial Unicode MS" w:eastAsia="Arial Unicode MS" w:hAnsi="Arial Unicode MS" w:cs="Arial Unicode MS"/>
        <w:color w:val="003F8A"/>
        <w:sz w:val="16"/>
        <w:lang w:val="zh-CN"/>
      </w:rPr>
      <w:t xml:space="preserve"> / </w:t>
    </w:r>
    <w:r w:rsidRPr="005B23A7">
      <w:rPr>
        <w:rFonts w:ascii="Arial Unicode MS" w:eastAsia="Arial Unicode MS" w:hAnsi="Arial Unicode MS" w:cs="Arial Unicode MS"/>
        <w:b/>
        <w:color w:val="003F8A"/>
        <w:sz w:val="22"/>
        <w:szCs w:val="24"/>
      </w:rPr>
      <w:fldChar w:fldCharType="begin"/>
    </w:r>
    <w:r w:rsidRPr="005B23A7">
      <w:rPr>
        <w:rFonts w:ascii="Arial Unicode MS" w:eastAsia="Arial Unicode MS" w:hAnsi="Arial Unicode MS" w:cs="Arial Unicode MS"/>
        <w:b/>
        <w:color w:val="003F8A"/>
        <w:sz w:val="16"/>
      </w:rPr>
      <w:instrText>NUMPAGES</w:instrText>
    </w:r>
    <w:r w:rsidRPr="005B23A7">
      <w:rPr>
        <w:rFonts w:ascii="Arial Unicode MS" w:eastAsia="Arial Unicode MS" w:hAnsi="Arial Unicode MS" w:cs="Arial Unicode MS"/>
        <w:b/>
        <w:color w:val="003F8A"/>
        <w:sz w:val="22"/>
        <w:szCs w:val="24"/>
      </w:rPr>
      <w:fldChar w:fldCharType="separate"/>
    </w:r>
    <w:r w:rsidR="001B6A69">
      <w:rPr>
        <w:rFonts w:ascii="Arial Unicode MS" w:eastAsia="Arial Unicode MS" w:hAnsi="Arial Unicode MS" w:cs="Arial Unicode MS"/>
        <w:b/>
        <w:noProof/>
        <w:color w:val="003F8A"/>
        <w:sz w:val="16"/>
      </w:rPr>
      <w:t>10</w:t>
    </w:r>
    <w:r w:rsidRPr="005B23A7">
      <w:rPr>
        <w:rFonts w:ascii="Arial Unicode MS" w:eastAsia="Arial Unicode MS" w:hAnsi="Arial Unicode MS" w:cs="Arial Unicode MS"/>
        <w:b/>
        <w:color w:val="003F8A"/>
        <w:sz w:val="22"/>
        <w:szCs w:val="2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939C359" w14:textId="77777777" w:rsidR="00D04701" w:rsidRDefault="00D04701">
      <w:r>
        <w:separator/>
      </w:r>
    </w:p>
  </w:footnote>
  <w:footnote w:type="continuationSeparator" w:id="0">
    <w:p w14:paraId="670DB465" w14:textId="77777777" w:rsidR="00D04701" w:rsidRDefault="00D04701">
      <w:r>
        <w:continuationSeparator/>
      </w:r>
    </w:p>
  </w:footnote>
  <w:footnote w:type="continuationNotice" w:id="1">
    <w:p w14:paraId="73CC5FDD" w14:textId="77777777" w:rsidR="00D04701" w:rsidRDefault="00D04701"/>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9A68AF" w14:textId="77777777" w:rsidR="00DC0BCA" w:rsidRPr="008919F6" w:rsidRDefault="00DC0BCA" w:rsidP="007C00E7">
    <w:pPr>
      <w:rPr>
        <w:rFonts w:ascii="楷体_GB2312" w:eastAsia="楷体_GB2312" w:hAnsi="宋体"/>
        <w:color w:val="004892"/>
        <w:sz w:val="13"/>
        <w:szCs w:val="13"/>
        <w:lang w:eastAsia="zh-CN"/>
      </w:rPr>
    </w:pPr>
    <w:r>
      <w:rPr>
        <w:rFonts w:ascii="楷体_GB2312" w:eastAsia="楷体_GB2312" w:hAnsi="宋体"/>
        <w:noProof/>
        <w:color w:val="004892"/>
        <w:sz w:val="18"/>
        <w:szCs w:val="18"/>
        <w:lang w:eastAsia="zh-CN"/>
      </w:rPr>
      <mc:AlternateContent>
        <mc:Choice Requires="wps">
          <w:drawing>
            <wp:anchor distT="0" distB="0" distL="114300" distR="114300" simplePos="0" relativeHeight="251658245" behindDoc="0" locked="0" layoutInCell="1" allowOverlap="1" wp14:anchorId="684D0254" wp14:editId="6D5F4E9E">
              <wp:simplePos x="0" y="0"/>
              <wp:positionH relativeFrom="column">
                <wp:posOffset>4140200</wp:posOffset>
              </wp:positionH>
              <wp:positionV relativeFrom="paragraph">
                <wp:posOffset>48260</wp:posOffset>
              </wp:positionV>
              <wp:extent cx="2686050" cy="304800"/>
              <wp:effectExtent l="0" t="0" r="0" b="0"/>
              <wp:wrapNone/>
              <wp:docPr id="20" name="文本框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686050"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47"/>
                          </w:tblGrid>
                          <w:tr w:rsidR="00DC0BCA" w:rsidRPr="00670ECA" w14:paraId="7B9A19ED" w14:textId="77777777" w:rsidTr="00670ECA">
                            <w:trPr>
                              <w:trHeight w:hRule="exact" w:val="23"/>
                            </w:trPr>
                            <w:tc>
                              <w:tcPr>
                                <w:tcW w:w="4147" w:type="dxa"/>
                              </w:tcPr>
                              <w:p w14:paraId="0A3703D1" w14:textId="77777777" w:rsidR="00DC0BCA" w:rsidRPr="00670ECA" w:rsidRDefault="00DC0BCA" w:rsidP="00D825E5">
                                <w:pPr>
                                  <w:rPr>
                                    <w:rFonts w:eastAsiaTheme="minorEastAsia"/>
                                    <w:color w:val="FFFFFF" w:themeColor="background1"/>
                                    <w:sz w:val="15"/>
                                    <w:szCs w:val="15"/>
                                    <w:lang w:eastAsia="zh-CN"/>
                                  </w:rPr>
                                </w:pPr>
                                <w:r w:rsidRPr="00670ECA">
                                  <w:rPr>
                                    <w:rFonts w:eastAsiaTheme="minorEastAsia" w:hint="eastAsia"/>
                                    <w:color w:val="FFFFFF" w:themeColor="background1"/>
                                    <w:sz w:val="15"/>
                                    <w:szCs w:val="15"/>
                                    <w:lang w:eastAsia="zh-CN"/>
                                  </w:rPr>
                                  <w:t>[Table_PageText]</w:t>
                                </w:r>
                              </w:p>
                            </w:tc>
                          </w:tr>
                          <w:tr w:rsidR="00DC0BCA" w14:paraId="25923E6E" w14:textId="77777777" w:rsidTr="00A703E3">
                            <w:trPr>
                              <w:trHeight w:hRule="exact" w:val="386"/>
                            </w:trPr>
                            <w:tc>
                              <w:tcPr>
                                <w:tcW w:w="4147" w:type="dxa"/>
                                <w:vAlign w:val="bottom"/>
                              </w:tcPr>
                              <w:p w14:paraId="61E1915B" w14:textId="3707CBB6" w:rsidR="00DC0BCA" w:rsidRPr="00A703E3" w:rsidRDefault="00DC0BCA" w:rsidP="00A703E3">
                                <w:pPr>
                                  <w:jc w:val="right"/>
                                  <w:rPr>
                                    <w:rFonts w:ascii="黑体" w:eastAsia="黑体"/>
                                    <w:color w:val="1F497D"/>
                                    <w:sz w:val="21"/>
                                    <w:szCs w:val="21"/>
                                    <w:lang w:eastAsia="zh-CN"/>
                                  </w:rPr>
                                </w:pPr>
                                <w:r>
                                  <w:rPr>
                                    <w:rFonts w:ascii="黑体" w:eastAsia="黑体" w:hint="eastAsia"/>
                                    <w:color w:val="1F497D"/>
                                    <w:sz w:val="21"/>
                                    <w:szCs w:val="21"/>
                                    <w:lang w:eastAsia="zh-CN"/>
                                  </w:rPr>
                                  <w:t>股票名称|</w:t>
                                </w:r>
                                <w:r w:rsidR="00E108F5">
                                  <w:rPr>
                                    <w:rFonts w:ascii="黑体" w:eastAsia="黑体" w:hint="eastAsia"/>
                                    <w:color w:val="1F497D"/>
                                    <w:sz w:val="21"/>
                                    <w:szCs w:val="21"/>
                                    <w:lang w:eastAsia="zh-CN"/>
                                  </w:rPr>
                                  <w:t>行业</w:t>
                                </w:r>
                                <w:r>
                                  <w:rPr>
                                    <w:rFonts w:ascii="黑体" w:eastAsia="黑体" w:hint="eastAsia"/>
                                    <w:color w:val="1F497D"/>
                                    <w:sz w:val="21"/>
                                    <w:szCs w:val="21"/>
                                    <w:lang w:eastAsia="zh-CN"/>
                                  </w:rPr>
                                  <w:t>深度研究</w:t>
                                </w:r>
                              </w:p>
                            </w:tc>
                          </w:tr>
                        </w:tbl>
                        <w:p w14:paraId="7671CACA" w14:textId="77777777" w:rsidR="00DC0BCA" w:rsidRPr="00E81E90" w:rsidRDefault="00DC0BCA" w:rsidP="00DB4383">
                          <w:pPr>
                            <w:jc w:val="right"/>
                            <w:rPr>
                              <w:rFonts w:ascii="黑体" w:eastAsia="黑体"/>
                              <w:color w:val="1F497D"/>
                              <w:sz w:val="21"/>
                              <w:szCs w:val="21"/>
                              <w:lang w:eastAsia="zh-CN"/>
                            </w:rPr>
                          </w:pPr>
                        </w:p>
                      </w:txbxContent>
                    </wps:txbx>
                    <wps:bodyPr rot="0" spcFirstLastPara="0" vertOverflow="overflow" horzOverflow="overflow" vert="horz" wrap="square" lIns="91440" tIns="0" rIns="9144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84D0254" id="_x0000_t202" coordsize="21600,21600" o:spt="202" path="m,l,21600r21600,l21600,xe">
              <v:stroke joinstyle="miter"/>
              <v:path gradientshapeok="t" o:connecttype="rect"/>
            </v:shapetype>
            <v:shape id="文本框 20" o:spid="_x0000_s1026" type="#_x0000_t202" style="position:absolute;margin-left:326pt;margin-top:3.8pt;width:211.5pt;height:24pt;z-index:2516582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" filled="f" stroked="f" strokeweight=".5pt">
              <v:textbox inset=",0,,0">
                <w:txbxContent>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47"/>
                    </w:tblGrid>
                    <w:tr w:rsidR="00DC0BCA" w:rsidRPr="00670ECA" w14:paraId="7B9A19ED" w14:textId="77777777" w:rsidTr="00670ECA">
                      <w:trPr>
                        <w:trHeight w:hRule="exact" w:val="23"/>
                      </w:trPr>
                      <w:tc>
                        <w:tcPr>
                          <w:tcW w:w="4147" w:type="dxa"/>
                        </w:tcPr>
                        <w:p w14:paraId="0A3703D1" w14:textId="77777777" w:rsidR="00DC0BCA" w:rsidRPr="00670ECA" w:rsidRDefault="00DC0BCA" w:rsidP="00D825E5">
                          <w:pPr>
                            <w:rPr>
                              <w:rFonts w:eastAsiaTheme="minorEastAsia"/>
                              <w:color w:val="FFFFFF" w:themeColor="background1"/>
                              <w:sz w:val="15"/>
                              <w:szCs w:val="15"/>
                              <w:lang w:eastAsia="zh-CN"/>
                            </w:rPr>
                          </w:pPr>
                          <w:r w:rsidRPr="00670ECA">
                            <w:rPr>
                              <w:rFonts w:eastAsiaTheme="minorEastAsia" w:hint="eastAsia"/>
                              <w:color w:val="FFFFFF" w:themeColor="background1"/>
                              <w:sz w:val="15"/>
                              <w:szCs w:val="15"/>
                              <w:lang w:eastAsia="zh-CN"/>
                            </w:rPr>
                            <w:t>[Table_PageText]</w:t>
                          </w:r>
                        </w:p>
                      </w:tc>
                    </w:tr>
                    <w:tr w:rsidR="00DC0BCA" w14:paraId="25923E6E" w14:textId="77777777" w:rsidTr="00A703E3">
                      <w:trPr>
                        <w:trHeight w:hRule="exact" w:val="386"/>
                      </w:trPr>
                      <w:tc>
                        <w:tcPr>
                          <w:tcW w:w="4147" w:type="dxa"/>
                          <w:vAlign w:val="bottom"/>
                        </w:tcPr>
                        <w:p w14:paraId="61E1915B" w14:textId="3707CBB6" w:rsidR="00DC0BCA" w:rsidRPr="00A703E3" w:rsidRDefault="00DC0BCA" w:rsidP="00A703E3">
                          <w:pPr>
                            <w:jc w:val="right"/>
                            <w:rPr>
                              <w:rFonts w:ascii="黑体" w:eastAsia="黑体"/>
                              <w:color w:val="1F497D"/>
                              <w:sz w:val="21"/>
                              <w:szCs w:val="21"/>
                              <w:lang w:eastAsia="zh-CN"/>
                            </w:rPr>
                          </w:pPr>
                          <w:r>
                            <w:rPr>
                              <w:rFonts w:ascii="黑体" w:eastAsia="黑体" w:hint="eastAsia"/>
                              <w:color w:val="1F497D"/>
                              <w:sz w:val="21"/>
                              <w:szCs w:val="21"/>
                              <w:lang w:eastAsia="zh-CN"/>
                            </w:rPr>
                            <w:t>股票名称|</w:t>
                          </w:r>
                          <w:r w:rsidR="00E108F5">
                            <w:rPr>
                              <w:rFonts w:ascii="黑体" w:eastAsia="黑体" w:hint="eastAsia"/>
                              <w:color w:val="1F497D"/>
                              <w:sz w:val="21"/>
                              <w:szCs w:val="21"/>
                              <w:lang w:eastAsia="zh-CN"/>
                            </w:rPr>
                            <w:t>行业</w:t>
                          </w:r>
                          <w:r>
                            <w:rPr>
                              <w:rFonts w:ascii="黑体" w:eastAsia="黑体" w:hint="eastAsia"/>
                              <w:color w:val="1F497D"/>
                              <w:sz w:val="21"/>
                              <w:szCs w:val="21"/>
                              <w:lang w:eastAsia="zh-CN"/>
                            </w:rPr>
                            <w:t>深度研究</w:t>
                          </w:r>
                        </w:p>
                      </w:tc>
                    </w:tr>
                  </w:tbl>
                  <w:p w14:paraId="7671CACA" w14:textId="77777777" w:rsidR="00DC0BCA" w:rsidRPr="00E81E90" w:rsidRDefault="00DC0BCA" w:rsidP="00DB4383">
                    <w:pPr>
                      <w:jc w:val="right"/>
                      <w:rPr>
                        <w:rFonts w:ascii="黑体" w:eastAsia="黑体"/>
                        <w:color w:val="1F497D"/>
                        <w:sz w:val="21"/>
                        <w:szCs w:val="21"/>
                        <w:lang w:eastAsia="zh-CN"/>
                      </w:rPr>
                    </w:pPr>
                  </w:p>
                </w:txbxContent>
              </v:textbox>
            </v:shape>
          </w:pict>
        </mc:Fallback>
      </mc:AlternateContent>
    </w:r>
    <w:r>
      <w:rPr>
        <w:rFonts w:eastAsia="宋体" w:hint="eastAsia"/>
        <w:noProof/>
        <w:lang w:eastAsia="zh-CN"/>
      </w:rPr>
      <w:drawing>
        <wp:inline distT="0" distB="0" distL="0" distR="0" wp14:anchorId="7C57F822" wp14:editId="55D7308E">
          <wp:extent cx="1162050" cy="352425"/>
          <wp:effectExtent l="19050" t="0" r="0" b="0"/>
          <wp:docPr id="129282497" name="图片 129282497" descr="20116220223490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0116220223490203"/>
                  <pic:cNvPicPr>
                    <a:picLocks noChangeAspect="1" noChangeArrowheads="1"/>
                  </pic:cNvPicPr>
                </pic:nvPicPr>
                <pic:blipFill>
                  <a:blip r:embed="rId1"/>
                  <a:srcRect/>
                  <a:stretch>
                    <a:fillRect/>
                  </a:stretch>
                </pic:blipFill>
                <pic:spPr bwMode="auto">
                  <a:xfrm>
                    <a:off x="0" y="0"/>
                    <a:ext cx="1162050" cy="352425"/>
                  </a:xfrm>
                  <a:prstGeom prst="rect">
                    <a:avLst/>
                  </a:prstGeom>
                  <a:noFill/>
                  <a:ln w="9525">
                    <a:noFill/>
                    <a:miter lim="800000"/>
                    <a:headEnd/>
                    <a:tailEnd/>
                  </a:ln>
                </pic:spPr>
              </pic:pic>
            </a:graphicData>
          </a:graphic>
        </wp:inline>
      </w:drawing>
    </w:r>
  </w:p>
  <w:p w14:paraId="06AEF664" w14:textId="77777777" w:rsidR="00DC0BCA" w:rsidRPr="007C00E7" w:rsidRDefault="00DC0BCA" w:rsidP="007C00E7">
    <w:pPr>
      <w:rPr>
        <w:rFonts w:ascii="楷体_GB2312" w:eastAsia="楷体_GB2312" w:hAnsi="宋体"/>
        <w:color w:val="004892"/>
        <w:sz w:val="2"/>
        <w:szCs w:val="21"/>
        <w:lang w:eastAsia="zh-CN"/>
      </w:rPr>
    </w:pPr>
    <w:r>
      <w:rPr>
        <w:rFonts w:eastAsia="宋体"/>
        <w:noProof/>
        <w:lang w:eastAsia="zh-CN"/>
      </w:rPr>
      <mc:AlternateContent>
        <mc:Choice Requires="wps">
          <w:drawing>
            <wp:anchor distT="4294967294" distB="4294967294" distL="114300" distR="114300" simplePos="0" relativeHeight="251658240" behindDoc="0" locked="0" layoutInCell="1" allowOverlap="1" wp14:anchorId="3B6E8955" wp14:editId="1A97623D">
              <wp:simplePos x="0" y="0"/>
              <wp:positionH relativeFrom="column">
                <wp:posOffset>1905</wp:posOffset>
              </wp:positionH>
              <wp:positionV relativeFrom="paragraph">
                <wp:posOffset>15874</wp:posOffset>
              </wp:positionV>
              <wp:extent cx="6725285" cy="0"/>
              <wp:effectExtent l="0" t="0" r="0" b="0"/>
              <wp:wrapNone/>
              <wp:docPr id="19" name="直接箭头连接符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725285" cy="0"/>
                      </a:xfrm>
                      <a:prstGeom prst="straightConnector1">
                        <a:avLst/>
                      </a:prstGeom>
                      <a:noFill/>
                      <a:ln w="12700">
                        <a:solidFill>
                          <a:srgbClr val="009EE1"/>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2E035773" id="_x0000_t32" coordsize="21600,21600" o:spt="32" o:oned="t" path="m,l21600,21600e" filled="f">
              <v:path arrowok="t" fillok="f" o:connecttype="none"/>
              <o:lock v:ext="edit" shapetype="t"/>
            </v:shapetype>
            <v:shape id="直接箭头连接符 19" o:spid="_x0000_s1026" type="#_x0000_t32" style="position:absolute;left:0;text-align:left;margin-left:.15pt;margin-top:1.25pt;width:529.55pt;height:0;z-index:251658240;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" strokecolor="#009ee1" strokeweight="1p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F2129E" w14:textId="77777777" w:rsidR="00DC0BCA" w:rsidRPr="00C04C01" w:rsidRDefault="00DC0BCA" w:rsidP="00C04C01">
    <w:pPr>
      <w:rPr>
        <w:rFonts w:ascii="黑体" w:eastAsia="黑体" w:hAnsi="黑体"/>
        <w:color w:val="1F497D" w:themeColor="text2"/>
        <w:sz w:val="18"/>
        <w:szCs w:val="18"/>
        <w:lang w:eastAsia="zh-CN"/>
      </w:rPr>
    </w:pPr>
    <w:r>
      <w:rPr>
        <w:noProof/>
        <w:lang w:eastAsia="zh-CN"/>
      </w:rPr>
      <mc:AlternateContent>
        <mc:Choice Requires="wps">
          <w:drawing>
            <wp:anchor distT="0" distB="0" distL="114300" distR="114300" simplePos="0" relativeHeight="251658246" behindDoc="0" locked="0" layoutInCell="1" allowOverlap="1" wp14:anchorId="726107D5" wp14:editId="0F766919">
              <wp:simplePos x="0" y="0"/>
              <wp:positionH relativeFrom="column">
                <wp:posOffset>3559175</wp:posOffset>
              </wp:positionH>
              <wp:positionV relativeFrom="paragraph">
                <wp:posOffset>143510</wp:posOffset>
              </wp:positionV>
              <wp:extent cx="3260725" cy="466725"/>
              <wp:effectExtent l="0" t="0" r="0" b="9525"/>
              <wp:wrapNone/>
              <wp:docPr id="15" name="文本框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260725" cy="4667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70"/>
                          </w:tblGrid>
                          <w:tr w:rsidR="00DC0BCA" w14:paraId="736D7072" w14:textId="77777777" w:rsidTr="00FC6D34">
                            <w:trPr>
                              <w:trHeight w:hRule="exact" w:val="23"/>
                            </w:trPr>
                            <w:tc>
                              <w:tcPr>
                                <w:tcW w:w="5064" w:type="dxa"/>
                              </w:tcPr>
                              <w:p w14:paraId="1B0394BA" w14:textId="77777777" w:rsidR="00DC0BCA" w:rsidRPr="00D717D2" w:rsidRDefault="00DC0BCA" w:rsidP="00D717D2">
                                <w:pPr>
                                  <w:rPr>
                                    <w:rFonts w:eastAsiaTheme="minorEastAsia"/>
                                    <w:color w:val="FFFFFF" w:themeColor="background1"/>
                                    <w:sz w:val="15"/>
                                    <w:szCs w:val="15"/>
                                    <w:lang w:eastAsia="zh-CN"/>
                                  </w:rPr>
                                </w:pPr>
                                <w:r w:rsidRPr="00D717D2">
                                  <w:rPr>
                                    <w:rFonts w:eastAsiaTheme="minorEastAsia" w:hint="eastAsia"/>
                                    <w:color w:val="FFFFFF" w:themeColor="background1"/>
                                    <w:sz w:val="15"/>
                                    <w:szCs w:val="15"/>
                                    <w:lang w:eastAsia="zh-CN"/>
                                  </w:rPr>
                                  <w:t>[Table_Page]</w:t>
                                </w:r>
                              </w:p>
                            </w:tc>
                          </w:tr>
                          <w:tr w:rsidR="00DC0BCA" w14:paraId="6523FA4E" w14:textId="77777777" w:rsidTr="00FC6D34">
                            <w:trPr>
                              <w:trHeight w:hRule="exact" w:val="386"/>
                            </w:trPr>
                            <w:tc>
                              <w:tcPr>
                                <w:tcW w:w="5064" w:type="dxa"/>
                              </w:tcPr>
                              <w:p w14:paraId="487FAD31" w14:textId="6B833C2A" w:rsidR="00DC0BCA" w:rsidRPr="00FC6D34" w:rsidRDefault="002500E8" w:rsidP="00CA2F7B">
                                <w:pPr>
                                  <w:jc w:val="right"/>
                                  <w:rPr>
                                    <w:rFonts w:ascii="黑体" w:eastAsia="黑体"/>
                                    <w:color w:val="1F497D"/>
                                    <w:lang w:eastAsia="zh-CN"/>
                                  </w:rPr>
                                </w:pPr>
                                <w:r>
                                  <w:rPr>
                                    <w:rFonts w:ascii="黑体" w:eastAsia="黑体" w:hint="eastAsia"/>
                                    <w:color w:val="1F497D"/>
                                    <w:lang w:eastAsia="zh-CN"/>
                                  </w:rPr>
                                  <w:t>行业</w:t>
                                </w:r>
                                <w:r w:rsidR="00DC0BCA">
                                  <w:rPr>
                                    <w:rFonts w:ascii="黑体" w:eastAsia="黑体" w:hint="eastAsia"/>
                                    <w:color w:val="1F497D"/>
                                    <w:lang w:eastAsia="zh-CN"/>
                                  </w:rPr>
                                  <w:t>深度研究|</w:t>
                                </w:r>
                                <w:r>
                                  <w:rPr>
                                    <w:rFonts w:ascii="黑体" w:eastAsia="黑体" w:hint="eastAsia"/>
                                    <w:color w:val="1F497D"/>
                                    <w:lang w:eastAsia="zh-CN"/>
                                  </w:rPr>
                                  <w:t>风电</w:t>
                                </w:r>
                                <w:r w:rsidR="00DC0BCA">
                                  <w:rPr>
                                    <w:rFonts w:ascii="黑体" w:eastAsia="黑体" w:hint="eastAsia"/>
                                    <w:color w:val="1F497D"/>
                                    <w:lang w:eastAsia="zh-CN"/>
                                  </w:rPr>
                                  <w:t>行业</w:t>
                                </w:r>
                              </w:p>
                            </w:tc>
                          </w:tr>
                          <w:tr w:rsidR="00DC0BCA" w14:paraId="1761CF7A" w14:textId="77777777" w:rsidTr="002F6B34">
                            <w:trPr>
                              <w:trHeight w:hRule="exact" w:val="227"/>
                            </w:trPr>
                            <w:tc>
                              <w:tcPr>
                                <w:tcW w:w="5064" w:type="dxa"/>
                              </w:tcPr>
                              <w:p w14:paraId="30466372" w14:textId="77777777" w:rsidR="00DC0BCA" w:rsidRPr="00FC6D34" w:rsidRDefault="00DC0BCA" w:rsidP="00D717D2">
                                <w:pPr>
                                  <w:jc w:val="right"/>
                                  <w:rPr>
                                    <w:rFonts w:ascii="黑体" w:eastAsia="黑体"/>
                                    <w:color w:val="1F497D"/>
                                    <w:sz w:val="18"/>
                                    <w:szCs w:val="18"/>
                                    <w:lang w:eastAsia="zh-CN"/>
                                  </w:rPr>
                                </w:pPr>
                                <w:r>
                                  <w:rPr>
                                    <w:rFonts w:ascii="黑体" w:eastAsia="黑体" w:hint="eastAsia"/>
                                    <w:color w:val="1F497D"/>
                                    <w:sz w:val="18"/>
                                    <w:szCs w:val="18"/>
                                    <w:lang w:eastAsia="zh-CN"/>
                                  </w:rPr>
                                  <w:t>证券研究报告</w:t>
                                </w:r>
                              </w:p>
                            </w:tc>
                          </w:tr>
                        </w:tbl>
                        <w:p w14:paraId="1E61449A" w14:textId="77777777" w:rsidR="00DC0BCA" w:rsidRPr="00C52609" w:rsidRDefault="00DC0BCA" w:rsidP="00E16759">
                          <w:pPr>
                            <w:rPr>
                              <w:rFonts w:ascii="黑体" w:eastAsia="黑体"/>
                              <w:sz w:val="18"/>
                              <w:szCs w:val="18"/>
                              <w:lang w:eastAsia="zh-CN"/>
                            </w:rPr>
                          </w:pPr>
                        </w:p>
                      </w:txbxContent>
                    </wps:txbx>
                    <wps:bodyPr rot="0" spcFirstLastPara="0" vertOverflow="overflow" horzOverflow="overflow" vert="horz" wrap="square" lIns="72000" tIns="18000" rIns="36000" bIns="18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26107D5" id="_x0000_t202" coordsize="21600,21600" o:spt="202" path="m,l,21600r21600,l21600,xe">
              <v:stroke joinstyle="miter"/>
              <v:path gradientshapeok="t" o:connecttype="rect"/>
            </v:shapetype>
            <v:shape id="文本框 15" o:spid="_x0000_s1027" type="#_x0000_t202" style="position:absolute;margin-left:280.25pt;margin-top:11.3pt;width:256.75pt;height:36.75pt;z-index:2516582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" filled="f" stroked="f" strokeweight=".5pt">
              <v:textbox inset="2mm,.5mm,1mm,.5mm">
                <w:txbxContent>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70"/>
                    </w:tblGrid>
                    <w:tr w:rsidR="00DC0BCA" w14:paraId="736D7072" w14:textId="77777777" w:rsidTr="00FC6D34">
                      <w:trPr>
                        <w:trHeight w:hRule="exact" w:val="23"/>
                      </w:trPr>
                      <w:tc>
                        <w:tcPr>
                          <w:tcW w:w="5064" w:type="dxa"/>
                        </w:tcPr>
                        <w:p w14:paraId="1B0394BA" w14:textId="77777777" w:rsidR="00DC0BCA" w:rsidRPr="00D717D2" w:rsidRDefault="00DC0BCA" w:rsidP="00D717D2">
                          <w:pPr>
                            <w:rPr>
                              <w:rFonts w:eastAsiaTheme="minorEastAsia"/>
                              <w:color w:val="FFFFFF" w:themeColor="background1"/>
                              <w:sz w:val="15"/>
                              <w:szCs w:val="15"/>
                              <w:lang w:eastAsia="zh-CN"/>
                            </w:rPr>
                          </w:pPr>
                          <w:r w:rsidRPr="00D717D2">
                            <w:rPr>
                              <w:rFonts w:eastAsiaTheme="minorEastAsia" w:hint="eastAsia"/>
                              <w:color w:val="FFFFFF" w:themeColor="background1"/>
                              <w:sz w:val="15"/>
                              <w:szCs w:val="15"/>
                              <w:lang w:eastAsia="zh-CN"/>
                            </w:rPr>
                            <w:t>[Table_Page]</w:t>
                          </w:r>
                        </w:p>
                      </w:tc>
                    </w:tr>
                    <w:tr w:rsidR="00DC0BCA" w14:paraId="6523FA4E" w14:textId="77777777" w:rsidTr="00FC6D34">
                      <w:trPr>
                        <w:trHeight w:hRule="exact" w:val="386"/>
                      </w:trPr>
                      <w:tc>
                        <w:tcPr>
                          <w:tcW w:w="5064" w:type="dxa"/>
                        </w:tcPr>
                        <w:p w14:paraId="487FAD31" w14:textId="6B833C2A" w:rsidR="00DC0BCA" w:rsidRPr="00FC6D34" w:rsidRDefault="002500E8" w:rsidP="00CA2F7B">
                          <w:pPr>
                            <w:jc w:val="right"/>
                            <w:rPr>
                              <w:rFonts w:ascii="黑体" w:eastAsia="黑体"/>
                              <w:color w:val="1F497D"/>
                              <w:lang w:eastAsia="zh-CN"/>
                            </w:rPr>
                          </w:pPr>
                          <w:r>
                            <w:rPr>
                              <w:rFonts w:ascii="黑体" w:eastAsia="黑体" w:hint="eastAsia"/>
                              <w:color w:val="1F497D"/>
                              <w:lang w:eastAsia="zh-CN"/>
                            </w:rPr>
                            <w:t>行业</w:t>
                          </w:r>
                          <w:r w:rsidR="00DC0BCA">
                            <w:rPr>
                              <w:rFonts w:ascii="黑体" w:eastAsia="黑体" w:hint="eastAsia"/>
                              <w:color w:val="1F497D"/>
                              <w:lang w:eastAsia="zh-CN"/>
                            </w:rPr>
                            <w:t>深度研究|</w:t>
                          </w:r>
                          <w:r>
                            <w:rPr>
                              <w:rFonts w:ascii="黑体" w:eastAsia="黑体" w:hint="eastAsia"/>
                              <w:color w:val="1F497D"/>
                              <w:lang w:eastAsia="zh-CN"/>
                            </w:rPr>
                            <w:t>风电</w:t>
                          </w:r>
                          <w:r w:rsidR="00DC0BCA">
                            <w:rPr>
                              <w:rFonts w:ascii="黑体" w:eastAsia="黑体" w:hint="eastAsia"/>
                              <w:color w:val="1F497D"/>
                              <w:lang w:eastAsia="zh-CN"/>
                            </w:rPr>
                            <w:t>行业</w:t>
                          </w:r>
                        </w:p>
                      </w:tc>
                    </w:tr>
                    <w:tr w:rsidR="00DC0BCA" w14:paraId="1761CF7A" w14:textId="77777777" w:rsidTr="002F6B34">
                      <w:trPr>
                        <w:trHeight w:hRule="exact" w:val="227"/>
                      </w:trPr>
                      <w:tc>
                        <w:tcPr>
                          <w:tcW w:w="5064" w:type="dxa"/>
                        </w:tcPr>
                        <w:p w14:paraId="30466372" w14:textId="77777777" w:rsidR="00DC0BCA" w:rsidRPr="00FC6D34" w:rsidRDefault="00DC0BCA" w:rsidP="00D717D2">
                          <w:pPr>
                            <w:jc w:val="right"/>
                            <w:rPr>
                              <w:rFonts w:ascii="黑体" w:eastAsia="黑体"/>
                              <w:color w:val="1F497D"/>
                              <w:sz w:val="18"/>
                              <w:szCs w:val="18"/>
                              <w:lang w:eastAsia="zh-CN"/>
                            </w:rPr>
                          </w:pPr>
                          <w:r>
                            <w:rPr>
                              <w:rFonts w:ascii="黑体" w:eastAsia="黑体" w:hint="eastAsia"/>
                              <w:color w:val="1F497D"/>
                              <w:sz w:val="18"/>
                              <w:szCs w:val="18"/>
                              <w:lang w:eastAsia="zh-CN"/>
                            </w:rPr>
                            <w:t>证券研究报告</w:t>
                          </w:r>
                        </w:p>
                      </w:tc>
                    </w:tr>
                  </w:tbl>
                  <w:p w14:paraId="1E61449A" w14:textId="77777777" w:rsidR="00DC0BCA" w:rsidRPr="00C52609" w:rsidRDefault="00DC0BCA" w:rsidP="00E16759">
                    <w:pPr>
                      <w:rPr>
                        <w:rFonts w:ascii="黑体" w:eastAsia="黑体"/>
                        <w:sz w:val="18"/>
                        <w:szCs w:val="18"/>
                        <w:lang w:eastAsia="zh-CN"/>
                      </w:rPr>
                    </w:pPr>
                  </w:p>
                </w:txbxContent>
              </v:textbox>
            </v:shape>
          </w:pict>
        </mc:Fallback>
      </mc:AlternateContent>
    </w:r>
    <w:r>
      <w:rPr>
        <w:noProof/>
        <w:lang w:eastAsia="zh-CN"/>
      </w:rPr>
      <mc:AlternateContent>
        <mc:Choice Requires="wps">
          <w:drawing>
            <wp:anchor distT="0" distB="0" distL="114300" distR="114300" simplePos="0" relativeHeight="251658244" behindDoc="0" locked="0" layoutInCell="1" allowOverlap="1" wp14:anchorId="4CAA9B27" wp14:editId="480F146A">
              <wp:simplePos x="0" y="0"/>
              <wp:positionH relativeFrom="column">
                <wp:posOffset>0</wp:posOffset>
              </wp:positionH>
              <wp:positionV relativeFrom="paragraph">
                <wp:posOffset>0</wp:posOffset>
              </wp:positionV>
              <wp:extent cx="6782435" cy="579755"/>
              <wp:effectExtent l="0" t="0" r="0" b="0"/>
              <wp:wrapNone/>
              <wp:docPr id="12" name="文本框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782435" cy="5797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FED453B" w14:textId="77777777" w:rsidR="00DC0BCA" w:rsidRPr="000777D7" w:rsidRDefault="00DC0BCA" w:rsidP="00C04C01">
                          <w:pPr>
                            <w:jc w:val="right"/>
                            <w:rPr>
                              <w:rFonts w:ascii="黑体" w:eastAsia="黑体"/>
                              <w:color w:val="1F497D"/>
                              <w:lang w:eastAsia="zh-CN"/>
                            </w:rPr>
                          </w:pP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AA9B27" id="文本框 12" o:spid="_x0000_s1028" type="#_x0000_t202" style="position:absolute;margin-left:0;margin-top:0;width:534.05pt;height:45.65pt;z-index:2516582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" filled="f" stroked="f" strokeweight=".5pt">
              <v:textbox inset=",0,,0">
                <w:txbxContent>
                  <w:p w14:paraId="2FED453B" w14:textId="77777777" w:rsidR="00DC0BCA" w:rsidRPr="000777D7" w:rsidRDefault="00DC0BCA" w:rsidP="00C04C01">
                    <w:pPr>
                      <w:jc w:val="right"/>
                      <w:rPr>
                        <w:rFonts w:ascii="黑体" w:eastAsia="黑体"/>
                        <w:color w:val="1F497D"/>
                        <w:lang w:eastAsia="zh-CN"/>
                      </w:rPr>
                    </w:pPr>
                  </w:p>
                </w:txbxContent>
              </v:textbox>
            </v:shape>
          </w:pict>
        </mc:Fallback>
      </mc:AlternateContent>
    </w:r>
    <w:r>
      <w:rPr>
        <w:rFonts w:eastAsia="宋体"/>
        <w:noProof/>
        <w:lang w:eastAsia="zh-CN"/>
      </w:rPr>
      <w:drawing>
        <wp:inline distT="0" distB="0" distL="0" distR="0" wp14:anchorId="058EF9E8" wp14:editId="5915F320">
          <wp:extent cx="1645200" cy="550800"/>
          <wp:effectExtent l="0" t="0" r="0" b="0"/>
          <wp:docPr id="987975355" name="图片 987975355" descr="C:\Users\Dan\Desktop\广发证券新设计.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C:\Users\Dan\Desktop\广发证券新设计.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645200" cy="550800"/>
                  </a:xfrm>
                  <a:prstGeom prst="rect">
                    <a:avLst/>
                  </a:prstGeom>
                  <a:noFill/>
                  <a:ln>
                    <a:noFill/>
                  </a:ln>
                </pic:spPr>
              </pic:pic>
            </a:graphicData>
          </a:graphic>
        </wp:inline>
      </w:drawing>
    </w:r>
  </w:p>
  <w:p w14:paraId="08C112D1" w14:textId="77777777" w:rsidR="00DC0BCA" w:rsidRDefault="00DC0BCA" w:rsidP="00452493">
    <w:pPr>
      <w:pStyle w:val="a3"/>
      <w:jc w:val="left"/>
      <w:rPr>
        <w:rFonts w:eastAsia="宋体"/>
        <w:sz w:val="2"/>
        <w:lang w:eastAsia="zh-CN"/>
      </w:rPr>
    </w:pPr>
  </w:p>
  <w:p w14:paraId="71FB801D" w14:textId="77777777" w:rsidR="00DC0BCA" w:rsidRPr="00452493" w:rsidRDefault="00DC0BCA" w:rsidP="00452493">
    <w:pPr>
      <w:pStyle w:val="a3"/>
      <w:jc w:val="left"/>
      <w:rPr>
        <w:rFonts w:eastAsia="宋体"/>
        <w:sz w:val="2"/>
        <w:lang w:eastAsia="zh-CN"/>
      </w:rPr>
    </w:pPr>
    <w:r>
      <w:rPr>
        <w:rFonts w:eastAsia="宋体"/>
        <w:noProof/>
        <w:lang w:eastAsia="zh-CN"/>
      </w:rPr>
      <mc:AlternateContent>
        <mc:Choice Requires="wps">
          <w:drawing>
            <wp:anchor distT="4294967294" distB="4294967294" distL="114300" distR="114300" simplePos="0" relativeHeight="251658242" behindDoc="0" locked="0" layoutInCell="1" allowOverlap="1" wp14:anchorId="3A1CF528" wp14:editId="03F5D3E8">
              <wp:simplePos x="0" y="0"/>
              <wp:positionH relativeFrom="column">
                <wp:posOffset>-6985</wp:posOffset>
              </wp:positionH>
              <wp:positionV relativeFrom="paragraph">
                <wp:posOffset>13969</wp:posOffset>
              </wp:positionV>
              <wp:extent cx="6725285" cy="0"/>
              <wp:effectExtent l="0" t="0" r="0" b="0"/>
              <wp:wrapNone/>
              <wp:docPr id="10" name="直接箭头连接符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725285" cy="0"/>
                      </a:xfrm>
                      <a:prstGeom prst="straightConnector1">
                        <a:avLst/>
                      </a:prstGeom>
                      <a:noFill/>
                      <a:ln w="12700">
                        <a:solidFill>
                          <a:srgbClr val="009EE1"/>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7C50E8DB" id="_x0000_t32" coordsize="21600,21600" o:spt="32" o:oned="t" path="m,l21600,21600e" filled="f">
              <v:path arrowok="t" fillok="f" o:connecttype="none"/>
              <o:lock v:ext="edit" shapetype="t"/>
            </v:shapetype>
            <v:shape id="直接箭头连接符 10" o:spid="_x0000_s1026" type="#_x0000_t32" style="position:absolute;left:0;text-align:left;margin-left:-.55pt;margin-top:1.1pt;width:529.55pt;height:0;z-index:25165824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" strokecolor="#009ee1" strokeweight="1pt"/>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ACAAEE" w14:textId="77777777" w:rsidR="00DC0BCA" w:rsidRPr="00C04C01" w:rsidRDefault="00DC0BCA" w:rsidP="00C04C01">
    <w:pPr>
      <w:rPr>
        <w:rFonts w:ascii="黑体" w:eastAsia="黑体" w:hAnsi="黑体"/>
        <w:color w:val="1F497D" w:themeColor="text2"/>
        <w:sz w:val="18"/>
        <w:szCs w:val="18"/>
        <w:lang w:eastAsia="zh-CN"/>
      </w:rPr>
    </w:pPr>
    <w:r>
      <w:rPr>
        <w:noProof/>
        <w:lang w:eastAsia="zh-CN"/>
      </w:rPr>
      <mc:AlternateContent>
        <mc:Choice Requires="wps">
          <w:drawing>
            <wp:anchor distT="0" distB="0" distL="114300" distR="114300" simplePos="0" relativeHeight="251658247" behindDoc="0" locked="0" layoutInCell="1" allowOverlap="1" wp14:anchorId="2856D3A8" wp14:editId="26029452">
              <wp:simplePos x="0" y="0"/>
              <wp:positionH relativeFrom="column">
                <wp:posOffset>612140</wp:posOffset>
              </wp:positionH>
              <wp:positionV relativeFrom="paragraph">
                <wp:posOffset>-170180</wp:posOffset>
              </wp:positionV>
              <wp:extent cx="457200" cy="171450"/>
              <wp:effectExtent l="0" t="0" r="0" b="0"/>
              <wp:wrapNone/>
              <wp:docPr id="6" name="文本框 6" hidden="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57200" cy="1714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FD4679F" w14:textId="77777777" w:rsidR="00DC0BCA" w:rsidRPr="0087508B" w:rsidRDefault="00DC0BCA" w:rsidP="00816D0E">
                          <w:pPr>
                            <w:rPr>
                              <w:rFonts w:eastAsiaTheme="minorEastAsia"/>
                              <w:color w:val="FFFFFF" w:themeColor="background1"/>
                              <w:lang w:eastAsia="zh-CN"/>
                            </w:rPr>
                          </w:pPr>
                          <w:r w:rsidRPr="0087508B">
                            <w:rPr>
                              <w:rFonts w:eastAsiaTheme="minorEastAsia"/>
                              <w:color w:val="FFFFFF" w:themeColor="background1"/>
                              <w:lang w:eastAsia="zh-CN"/>
                            </w:rPr>
                            <w:t>X</w:t>
                          </w:r>
                          <w:r w:rsidRPr="0087508B">
                            <w:rPr>
                              <w:rFonts w:eastAsiaTheme="minorEastAsia" w:hint="eastAsia"/>
                              <w:color w:val="FFFFFF" w:themeColor="background1"/>
                              <w:lang w:eastAsia="zh-CN"/>
                            </w:rPr>
                            <w:t>ml</w:t>
                          </w:r>
                        </w:p>
                        <w:p w14:paraId="429825A3" w14:textId="77777777" w:rsidR="00DC0BCA" w:rsidRPr="0087508B" w:rsidRDefault="00DC0BCA" w:rsidP="00816D0E">
                          <w:pPr>
                            <w:rPr>
                              <w:rFonts w:eastAsiaTheme="minorEastAsia"/>
                              <w:color w:val="FFFFFF" w:themeColor="background1"/>
                              <w:lang w:eastAsia="zh-C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856D3A8" id="_x0000_t202" coordsize="21600,21600" o:spt="202" path="m,l,21600r21600,l21600,xe">
              <v:stroke joinstyle="miter"/>
              <v:path gradientshapeok="t" o:connecttype="rect"/>
            </v:shapetype>
            <v:shape id="文本框 6" o:spid="_x0000_s1029" type="#_x0000_t202" style="position:absolute;margin-left:48.2pt;margin-top:-13.4pt;width:36pt;height:13.5pt;z-index:251658247;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" fillcolor="white [3201]" stroked="f" strokeweight=".5pt">
              <v:textbox>
                <w:txbxContent>
                  <w:p w14:paraId="6FD4679F" w14:textId="77777777" w:rsidR="00DC0BCA" w:rsidRPr="0087508B" w:rsidRDefault="00DC0BCA" w:rsidP="00816D0E">
                    <w:pPr>
                      <w:rPr>
                        <w:rFonts w:eastAsiaTheme="minorEastAsia"/>
                        <w:color w:val="FFFFFF" w:themeColor="background1"/>
                        <w:lang w:eastAsia="zh-CN"/>
                      </w:rPr>
                    </w:pPr>
                    <w:r w:rsidRPr="0087508B">
                      <w:rPr>
                        <w:rFonts w:eastAsiaTheme="minorEastAsia"/>
                        <w:color w:val="FFFFFF" w:themeColor="background1"/>
                        <w:lang w:eastAsia="zh-CN"/>
                      </w:rPr>
                      <w:t>X</w:t>
                    </w:r>
                    <w:r w:rsidRPr="0087508B">
                      <w:rPr>
                        <w:rFonts w:eastAsiaTheme="minorEastAsia" w:hint="eastAsia"/>
                        <w:color w:val="FFFFFF" w:themeColor="background1"/>
                        <w:lang w:eastAsia="zh-CN"/>
                      </w:rPr>
                      <w:t>ml</w:t>
                    </w:r>
                  </w:p>
                  <w:p w14:paraId="429825A3" w14:textId="77777777" w:rsidR="00DC0BCA" w:rsidRPr="0087508B" w:rsidRDefault="00DC0BCA" w:rsidP="00816D0E">
                    <w:pPr>
                      <w:rPr>
                        <w:rFonts w:eastAsiaTheme="minorEastAsia"/>
                        <w:color w:val="FFFFFF" w:themeColor="background1"/>
                        <w:lang w:eastAsia="zh-CN"/>
                      </w:rPr>
                    </w:pPr>
                  </w:p>
                </w:txbxContent>
              </v:textbox>
            </v:shape>
          </w:pict>
        </mc:Fallback>
      </mc:AlternateContent>
    </w:r>
    <w:r>
      <w:rPr>
        <w:rFonts w:eastAsia="宋体"/>
        <w:noProof/>
        <w:lang w:eastAsia="zh-CN"/>
      </w:rPr>
      <w:drawing>
        <wp:inline distT="0" distB="0" distL="0" distR="0" wp14:anchorId="4C00E1C9" wp14:editId="58E2A73F">
          <wp:extent cx="1645200" cy="550800"/>
          <wp:effectExtent l="0" t="0" r="0" b="0"/>
          <wp:docPr id="5" name="图片 5" descr="C:\Users\Dan\Desktop\广发证券新设计.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C:\Users\Dan\Desktop\广发证券新设计.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645200" cy="550800"/>
                  </a:xfrm>
                  <a:prstGeom prst="rect">
                    <a:avLst/>
                  </a:prstGeom>
                  <a:noFill/>
                  <a:ln>
                    <a:noFill/>
                  </a:ln>
                </pic:spPr>
              </pic:pic>
            </a:graphicData>
          </a:graphic>
        </wp:inline>
      </w:drawing>
    </w:r>
  </w:p>
  <w:p w14:paraId="3F262867" w14:textId="77777777" w:rsidR="00DC0BCA" w:rsidRDefault="00DC0BCA" w:rsidP="00452493">
    <w:pPr>
      <w:pStyle w:val="a3"/>
      <w:jc w:val="left"/>
      <w:rPr>
        <w:rFonts w:eastAsia="宋体"/>
        <w:sz w:val="2"/>
        <w:lang w:eastAsia="zh-CN"/>
      </w:rPr>
    </w:pPr>
  </w:p>
  <w:p w14:paraId="35E8DD3F" w14:textId="77777777" w:rsidR="00DC0BCA" w:rsidRPr="00452493" w:rsidRDefault="00DC0BCA" w:rsidP="00452493">
    <w:pPr>
      <w:pStyle w:val="a3"/>
      <w:jc w:val="left"/>
      <w:rPr>
        <w:rFonts w:eastAsia="宋体"/>
        <w:sz w:val="2"/>
        <w:lang w:eastAsia="zh-CN"/>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5D955C5"/>
    <w:multiLevelType w:val="hybridMultilevel"/>
    <w:tmpl w:val="4B182C08"/>
    <w:lvl w:ilvl="0" w:tplc="FFFFFFFF">
      <w:start w:val="1"/>
      <w:numFmt w:val="japaneseCounting"/>
      <w:lvlText w:val="%1、"/>
      <w:lvlJc w:val="left"/>
      <w:pPr>
        <w:ind w:left="3657" w:hanging="640"/>
      </w:pPr>
      <w:rPr>
        <w:rFonts w:hint="default"/>
      </w:rPr>
    </w:lvl>
    <w:lvl w:ilvl="1" w:tplc="FFFFFFFF" w:tentative="1">
      <w:start w:val="1"/>
      <w:numFmt w:val="lowerLetter"/>
      <w:lvlText w:val="%2)"/>
      <w:lvlJc w:val="left"/>
      <w:pPr>
        <w:ind w:left="3897" w:hanging="440"/>
      </w:pPr>
    </w:lvl>
    <w:lvl w:ilvl="2" w:tplc="FFFFFFFF" w:tentative="1">
      <w:start w:val="1"/>
      <w:numFmt w:val="lowerRoman"/>
      <w:lvlText w:val="%3."/>
      <w:lvlJc w:val="right"/>
      <w:pPr>
        <w:ind w:left="4337" w:hanging="440"/>
      </w:pPr>
    </w:lvl>
    <w:lvl w:ilvl="3" w:tplc="FFFFFFFF" w:tentative="1">
      <w:start w:val="1"/>
      <w:numFmt w:val="decimal"/>
      <w:lvlText w:val="%4."/>
      <w:lvlJc w:val="left"/>
      <w:pPr>
        <w:ind w:left="4777" w:hanging="440"/>
      </w:pPr>
    </w:lvl>
    <w:lvl w:ilvl="4" w:tplc="FFFFFFFF" w:tentative="1">
      <w:start w:val="1"/>
      <w:numFmt w:val="lowerLetter"/>
      <w:lvlText w:val="%5)"/>
      <w:lvlJc w:val="left"/>
      <w:pPr>
        <w:ind w:left="5217" w:hanging="440"/>
      </w:pPr>
    </w:lvl>
    <w:lvl w:ilvl="5" w:tplc="FFFFFFFF" w:tentative="1">
      <w:start w:val="1"/>
      <w:numFmt w:val="lowerRoman"/>
      <w:lvlText w:val="%6."/>
      <w:lvlJc w:val="right"/>
      <w:pPr>
        <w:ind w:left="5657" w:hanging="440"/>
      </w:pPr>
    </w:lvl>
    <w:lvl w:ilvl="6" w:tplc="FFFFFFFF" w:tentative="1">
      <w:start w:val="1"/>
      <w:numFmt w:val="decimal"/>
      <w:lvlText w:val="%7."/>
      <w:lvlJc w:val="left"/>
      <w:pPr>
        <w:ind w:left="6097" w:hanging="440"/>
      </w:pPr>
    </w:lvl>
    <w:lvl w:ilvl="7" w:tplc="FFFFFFFF" w:tentative="1">
      <w:start w:val="1"/>
      <w:numFmt w:val="lowerLetter"/>
      <w:lvlText w:val="%8)"/>
      <w:lvlJc w:val="left"/>
      <w:pPr>
        <w:ind w:left="6537" w:hanging="440"/>
      </w:pPr>
    </w:lvl>
    <w:lvl w:ilvl="8" w:tplc="FFFFFFFF" w:tentative="1">
      <w:start w:val="1"/>
      <w:numFmt w:val="lowerRoman"/>
      <w:lvlText w:val="%9."/>
      <w:lvlJc w:val="right"/>
      <w:pPr>
        <w:ind w:left="6977" w:hanging="440"/>
      </w:pPr>
    </w:lvl>
  </w:abstractNum>
  <w:abstractNum w:abstractNumId="1" w15:restartNumberingAfterBreak="0">
    <w:nsid w:val="1ACC331F"/>
    <w:multiLevelType w:val="hybridMultilevel"/>
    <w:tmpl w:val="107E0B66"/>
    <w:lvl w:ilvl="0" w:tplc="194A7886">
      <w:start w:val="3"/>
      <w:numFmt w:val="decimal"/>
      <w:lvlText w:val="%1、"/>
      <w:lvlJc w:val="left"/>
      <w:pPr>
        <w:ind w:left="3377" w:hanging="360"/>
      </w:pPr>
      <w:rPr>
        <w:rFonts w:hint="default"/>
      </w:rPr>
    </w:lvl>
    <w:lvl w:ilvl="1" w:tplc="04090019" w:tentative="1">
      <w:start w:val="1"/>
      <w:numFmt w:val="lowerLetter"/>
      <w:lvlText w:val="%2)"/>
      <w:lvlJc w:val="left"/>
      <w:pPr>
        <w:ind w:left="3897" w:hanging="440"/>
      </w:pPr>
    </w:lvl>
    <w:lvl w:ilvl="2" w:tplc="0409001B" w:tentative="1">
      <w:start w:val="1"/>
      <w:numFmt w:val="lowerRoman"/>
      <w:lvlText w:val="%3."/>
      <w:lvlJc w:val="right"/>
      <w:pPr>
        <w:ind w:left="4337" w:hanging="440"/>
      </w:pPr>
    </w:lvl>
    <w:lvl w:ilvl="3" w:tplc="0409000F" w:tentative="1">
      <w:start w:val="1"/>
      <w:numFmt w:val="decimal"/>
      <w:lvlText w:val="%4."/>
      <w:lvlJc w:val="left"/>
      <w:pPr>
        <w:ind w:left="4777" w:hanging="440"/>
      </w:pPr>
    </w:lvl>
    <w:lvl w:ilvl="4" w:tplc="04090019" w:tentative="1">
      <w:start w:val="1"/>
      <w:numFmt w:val="lowerLetter"/>
      <w:lvlText w:val="%5)"/>
      <w:lvlJc w:val="left"/>
      <w:pPr>
        <w:ind w:left="5217" w:hanging="440"/>
      </w:pPr>
    </w:lvl>
    <w:lvl w:ilvl="5" w:tplc="0409001B" w:tentative="1">
      <w:start w:val="1"/>
      <w:numFmt w:val="lowerRoman"/>
      <w:lvlText w:val="%6."/>
      <w:lvlJc w:val="right"/>
      <w:pPr>
        <w:ind w:left="5657" w:hanging="440"/>
      </w:pPr>
    </w:lvl>
    <w:lvl w:ilvl="6" w:tplc="0409000F" w:tentative="1">
      <w:start w:val="1"/>
      <w:numFmt w:val="decimal"/>
      <w:lvlText w:val="%7."/>
      <w:lvlJc w:val="left"/>
      <w:pPr>
        <w:ind w:left="6097" w:hanging="440"/>
      </w:pPr>
    </w:lvl>
    <w:lvl w:ilvl="7" w:tplc="04090019" w:tentative="1">
      <w:start w:val="1"/>
      <w:numFmt w:val="lowerLetter"/>
      <w:lvlText w:val="%8)"/>
      <w:lvlJc w:val="left"/>
      <w:pPr>
        <w:ind w:left="6537" w:hanging="440"/>
      </w:pPr>
    </w:lvl>
    <w:lvl w:ilvl="8" w:tplc="0409001B" w:tentative="1">
      <w:start w:val="1"/>
      <w:numFmt w:val="lowerRoman"/>
      <w:lvlText w:val="%9."/>
      <w:lvlJc w:val="right"/>
      <w:pPr>
        <w:ind w:left="6977" w:hanging="440"/>
      </w:pPr>
    </w:lvl>
  </w:abstractNum>
  <w:abstractNum w:abstractNumId="2" w15:restartNumberingAfterBreak="0">
    <w:nsid w:val="31A84010"/>
    <w:multiLevelType w:val="hybridMultilevel"/>
    <w:tmpl w:val="F4A63C4C"/>
    <w:lvl w:ilvl="0" w:tplc="B9FED2A0">
      <w:start w:val="1"/>
      <w:numFmt w:val="decimal"/>
      <w:lvlText w:val="%1、"/>
      <w:lvlJc w:val="left"/>
      <w:pPr>
        <w:ind w:left="3377" w:hanging="360"/>
      </w:pPr>
      <w:rPr>
        <w:rFonts w:hint="default"/>
        <w:b w:val="0"/>
      </w:rPr>
    </w:lvl>
    <w:lvl w:ilvl="1" w:tplc="04090019" w:tentative="1">
      <w:start w:val="1"/>
      <w:numFmt w:val="lowerLetter"/>
      <w:lvlText w:val="%2)"/>
      <w:lvlJc w:val="left"/>
      <w:pPr>
        <w:ind w:left="3897" w:hanging="440"/>
      </w:pPr>
    </w:lvl>
    <w:lvl w:ilvl="2" w:tplc="0409001B" w:tentative="1">
      <w:start w:val="1"/>
      <w:numFmt w:val="lowerRoman"/>
      <w:lvlText w:val="%3."/>
      <w:lvlJc w:val="right"/>
      <w:pPr>
        <w:ind w:left="4337" w:hanging="440"/>
      </w:pPr>
    </w:lvl>
    <w:lvl w:ilvl="3" w:tplc="0409000F" w:tentative="1">
      <w:start w:val="1"/>
      <w:numFmt w:val="decimal"/>
      <w:lvlText w:val="%4."/>
      <w:lvlJc w:val="left"/>
      <w:pPr>
        <w:ind w:left="4777" w:hanging="440"/>
      </w:pPr>
    </w:lvl>
    <w:lvl w:ilvl="4" w:tplc="04090019" w:tentative="1">
      <w:start w:val="1"/>
      <w:numFmt w:val="lowerLetter"/>
      <w:lvlText w:val="%5)"/>
      <w:lvlJc w:val="left"/>
      <w:pPr>
        <w:ind w:left="5217" w:hanging="440"/>
      </w:pPr>
    </w:lvl>
    <w:lvl w:ilvl="5" w:tplc="0409001B" w:tentative="1">
      <w:start w:val="1"/>
      <w:numFmt w:val="lowerRoman"/>
      <w:lvlText w:val="%6."/>
      <w:lvlJc w:val="right"/>
      <w:pPr>
        <w:ind w:left="5657" w:hanging="440"/>
      </w:pPr>
    </w:lvl>
    <w:lvl w:ilvl="6" w:tplc="0409000F" w:tentative="1">
      <w:start w:val="1"/>
      <w:numFmt w:val="decimal"/>
      <w:lvlText w:val="%7."/>
      <w:lvlJc w:val="left"/>
      <w:pPr>
        <w:ind w:left="6097" w:hanging="440"/>
      </w:pPr>
    </w:lvl>
    <w:lvl w:ilvl="7" w:tplc="04090019" w:tentative="1">
      <w:start w:val="1"/>
      <w:numFmt w:val="lowerLetter"/>
      <w:lvlText w:val="%8)"/>
      <w:lvlJc w:val="left"/>
      <w:pPr>
        <w:ind w:left="6537" w:hanging="440"/>
      </w:pPr>
    </w:lvl>
    <w:lvl w:ilvl="8" w:tplc="0409001B" w:tentative="1">
      <w:start w:val="1"/>
      <w:numFmt w:val="lowerRoman"/>
      <w:lvlText w:val="%9."/>
      <w:lvlJc w:val="right"/>
      <w:pPr>
        <w:ind w:left="6977" w:hanging="440"/>
      </w:pPr>
    </w:lvl>
  </w:abstractNum>
  <w:abstractNum w:abstractNumId="3" w15:restartNumberingAfterBreak="0">
    <w:nsid w:val="3FCE0738"/>
    <w:multiLevelType w:val="hybridMultilevel"/>
    <w:tmpl w:val="B2AE51CE"/>
    <w:lvl w:ilvl="0" w:tplc="B358C3EC">
      <w:start w:val="1"/>
      <w:numFmt w:val="japaneseCounting"/>
      <w:lvlText w:val="%1、"/>
      <w:lvlJc w:val="left"/>
      <w:pPr>
        <w:ind w:left="3737" w:hanging="720"/>
      </w:pPr>
      <w:rPr>
        <w:rFonts w:hint="default"/>
      </w:rPr>
    </w:lvl>
    <w:lvl w:ilvl="1" w:tplc="04090019" w:tentative="1">
      <w:start w:val="1"/>
      <w:numFmt w:val="lowerLetter"/>
      <w:lvlText w:val="%2)"/>
      <w:lvlJc w:val="left"/>
      <w:pPr>
        <w:ind w:left="3897" w:hanging="440"/>
      </w:pPr>
    </w:lvl>
    <w:lvl w:ilvl="2" w:tplc="0409001B" w:tentative="1">
      <w:start w:val="1"/>
      <w:numFmt w:val="lowerRoman"/>
      <w:lvlText w:val="%3."/>
      <w:lvlJc w:val="right"/>
      <w:pPr>
        <w:ind w:left="4337" w:hanging="440"/>
      </w:pPr>
    </w:lvl>
    <w:lvl w:ilvl="3" w:tplc="0409000F" w:tentative="1">
      <w:start w:val="1"/>
      <w:numFmt w:val="decimal"/>
      <w:lvlText w:val="%4."/>
      <w:lvlJc w:val="left"/>
      <w:pPr>
        <w:ind w:left="4777" w:hanging="440"/>
      </w:pPr>
    </w:lvl>
    <w:lvl w:ilvl="4" w:tplc="04090019" w:tentative="1">
      <w:start w:val="1"/>
      <w:numFmt w:val="lowerLetter"/>
      <w:lvlText w:val="%5)"/>
      <w:lvlJc w:val="left"/>
      <w:pPr>
        <w:ind w:left="5217" w:hanging="440"/>
      </w:pPr>
    </w:lvl>
    <w:lvl w:ilvl="5" w:tplc="0409001B" w:tentative="1">
      <w:start w:val="1"/>
      <w:numFmt w:val="lowerRoman"/>
      <w:lvlText w:val="%6."/>
      <w:lvlJc w:val="right"/>
      <w:pPr>
        <w:ind w:left="5657" w:hanging="440"/>
      </w:pPr>
    </w:lvl>
    <w:lvl w:ilvl="6" w:tplc="0409000F" w:tentative="1">
      <w:start w:val="1"/>
      <w:numFmt w:val="decimal"/>
      <w:lvlText w:val="%7."/>
      <w:lvlJc w:val="left"/>
      <w:pPr>
        <w:ind w:left="6097" w:hanging="440"/>
      </w:pPr>
    </w:lvl>
    <w:lvl w:ilvl="7" w:tplc="04090019" w:tentative="1">
      <w:start w:val="1"/>
      <w:numFmt w:val="lowerLetter"/>
      <w:lvlText w:val="%8)"/>
      <w:lvlJc w:val="left"/>
      <w:pPr>
        <w:ind w:left="6537" w:hanging="440"/>
      </w:pPr>
    </w:lvl>
    <w:lvl w:ilvl="8" w:tplc="0409001B" w:tentative="1">
      <w:start w:val="1"/>
      <w:numFmt w:val="lowerRoman"/>
      <w:lvlText w:val="%9."/>
      <w:lvlJc w:val="right"/>
      <w:pPr>
        <w:ind w:left="6977" w:hanging="440"/>
      </w:pPr>
    </w:lvl>
  </w:abstractNum>
  <w:abstractNum w:abstractNumId="4" w15:restartNumberingAfterBreak="0">
    <w:nsid w:val="44CE5F3F"/>
    <w:multiLevelType w:val="hybridMultilevel"/>
    <w:tmpl w:val="30C8DCA2"/>
    <w:lvl w:ilvl="0" w:tplc="04090013">
      <w:start w:val="1"/>
      <w:numFmt w:val="chineseCountingThousand"/>
      <w:lvlText w:val="%1、"/>
      <w:lvlJc w:val="left"/>
      <w:pPr>
        <w:ind w:left="3457" w:hanging="440"/>
      </w:pPr>
    </w:lvl>
    <w:lvl w:ilvl="1" w:tplc="04090019" w:tentative="1">
      <w:start w:val="1"/>
      <w:numFmt w:val="lowerLetter"/>
      <w:lvlText w:val="%2)"/>
      <w:lvlJc w:val="left"/>
      <w:pPr>
        <w:ind w:left="3897" w:hanging="440"/>
      </w:pPr>
    </w:lvl>
    <w:lvl w:ilvl="2" w:tplc="0409001B" w:tentative="1">
      <w:start w:val="1"/>
      <w:numFmt w:val="lowerRoman"/>
      <w:lvlText w:val="%3."/>
      <w:lvlJc w:val="right"/>
      <w:pPr>
        <w:ind w:left="4337" w:hanging="440"/>
      </w:pPr>
    </w:lvl>
    <w:lvl w:ilvl="3" w:tplc="0409000F" w:tentative="1">
      <w:start w:val="1"/>
      <w:numFmt w:val="decimal"/>
      <w:lvlText w:val="%4."/>
      <w:lvlJc w:val="left"/>
      <w:pPr>
        <w:ind w:left="4777" w:hanging="440"/>
      </w:pPr>
    </w:lvl>
    <w:lvl w:ilvl="4" w:tplc="04090019" w:tentative="1">
      <w:start w:val="1"/>
      <w:numFmt w:val="lowerLetter"/>
      <w:lvlText w:val="%5)"/>
      <w:lvlJc w:val="left"/>
      <w:pPr>
        <w:ind w:left="5217" w:hanging="440"/>
      </w:pPr>
    </w:lvl>
    <w:lvl w:ilvl="5" w:tplc="0409001B" w:tentative="1">
      <w:start w:val="1"/>
      <w:numFmt w:val="lowerRoman"/>
      <w:lvlText w:val="%6."/>
      <w:lvlJc w:val="right"/>
      <w:pPr>
        <w:ind w:left="5657" w:hanging="440"/>
      </w:pPr>
    </w:lvl>
    <w:lvl w:ilvl="6" w:tplc="0409000F" w:tentative="1">
      <w:start w:val="1"/>
      <w:numFmt w:val="decimal"/>
      <w:lvlText w:val="%7."/>
      <w:lvlJc w:val="left"/>
      <w:pPr>
        <w:ind w:left="6097" w:hanging="440"/>
      </w:pPr>
    </w:lvl>
    <w:lvl w:ilvl="7" w:tplc="04090019" w:tentative="1">
      <w:start w:val="1"/>
      <w:numFmt w:val="lowerLetter"/>
      <w:lvlText w:val="%8)"/>
      <w:lvlJc w:val="left"/>
      <w:pPr>
        <w:ind w:left="6537" w:hanging="440"/>
      </w:pPr>
    </w:lvl>
    <w:lvl w:ilvl="8" w:tplc="0409001B" w:tentative="1">
      <w:start w:val="1"/>
      <w:numFmt w:val="lowerRoman"/>
      <w:lvlText w:val="%9."/>
      <w:lvlJc w:val="right"/>
      <w:pPr>
        <w:ind w:left="6977" w:hanging="440"/>
      </w:pPr>
    </w:lvl>
  </w:abstractNum>
  <w:abstractNum w:abstractNumId="5" w15:restartNumberingAfterBreak="0">
    <w:nsid w:val="4E7072E6"/>
    <w:multiLevelType w:val="hybridMultilevel"/>
    <w:tmpl w:val="DC9E59A0"/>
    <w:lvl w:ilvl="0" w:tplc="EBC46440">
      <w:start w:val="1"/>
      <w:numFmt w:val="japaneseCounting"/>
      <w:lvlText w:val="%1、"/>
      <w:lvlJc w:val="left"/>
      <w:pPr>
        <w:ind w:left="3657" w:hanging="640"/>
      </w:pPr>
      <w:rPr>
        <w:rFonts w:hint="default"/>
      </w:rPr>
    </w:lvl>
    <w:lvl w:ilvl="1" w:tplc="04090019" w:tentative="1">
      <w:start w:val="1"/>
      <w:numFmt w:val="lowerLetter"/>
      <w:lvlText w:val="%2)"/>
      <w:lvlJc w:val="left"/>
      <w:pPr>
        <w:ind w:left="3897" w:hanging="440"/>
      </w:pPr>
    </w:lvl>
    <w:lvl w:ilvl="2" w:tplc="0409001B" w:tentative="1">
      <w:start w:val="1"/>
      <w:numFmt w:val="lowerRoman"/>
      <w:lvlText w:val="%3."/>
      <w:lvlJc w:val="right"/>
      <w:pPr>
        <w:ind w:left="4337" w:hanging="440"/>
      </w:pPr>
    </w:lvl>
    <w:lvl w:ilvl="3" w:tplc="0409000F" w:tentative="1">
      <w:start w:val="1"/>
      <w:numFmt w:val="decimal"/>
      <w:lvlText w:val="%4."/>
      <w:lvlJc w:val="left"/>
      <w:pPr>
        <w:ind w:left="4777" w:hanging="440"/>
      </w:pPr>
    </w:lvl>
    <w:lvl w:ilvl="4" w:tplc="04090019" w:tentative="1">
      <w:start w:val="1"/>
      <w:numFmt w:val="lowerLetter"/>
      <w:lvlText w:val="%5)"/>
      <w:lvlJc w:val="left"/>
      <w:pPr>
        <w:ind w:left="5217" w:hanging="440"/>
      </w:pPr>
    </w:lvl>
    <w:lvl w:ilvl="5" w:tplc="0409001B" w:tentative="1">
      <w:start w:val="1"/>
      <w:numFmt w:val="lowerRoman"/>
      <w:lvlText w:val="%6."/>
      <w:lvlJc w:val="right"/>
      <w:pPr>
        <w:ind w:left="5657" w:hanging="440"/>
      </w:pPr>
    </w:lvl>
    <w:lvl w:ilvl="6" w:tplc="0409000F" w:tentative="1">
      <w:start w:val="1"/>
      <w:numFmt w:val="decimal"/>
      <w:lvlText w:val="%7."/>
      <w:lvlJc w:val="left"/>
      <w:pPr>
        <w:ind w:left="6097" w:hanging="440"/>
      </w:pPr>
    </w:lvl>
    <w:lvl w:ilvl="7" w:tplc="04090019" w:tentative="1">
      <w:start w:val="1"/>
      <w:numFmt w:val="lowerLetter"/>
      <w:lvlText w:val="%8)"/>
      <w:lvlJc w:val="left"/>
      <w:pPr>
        <w:ind w:left="6537" w:hanging="440"/>
      </w:pPr>
    </w:lvl>
    <w:lvl w:ilvl="8" w:tplc="0409001B" w:tentative="1">
      <w:start w:val="1"/>
      <w:numFmt w:val="lowerRoman"/>
      <w:lvlText w:val="%9."/>
      <w:lvlJc w:val="right"/>
      <w:pPr>
        <w:ind w:left="6977" w:hanging="440"/>
      </w:pPr>
    </w:lvl>
  </w:abstractNum>
  <w:abstractNum w:abstractNumId="6" w15:restartNumberingAfterBreak="0">
    <w:nsid w:val="54B73109"/>
    <w:multiLevelType w:val="hybridMultilevel"/>
    <w:tmpl w:val="C51E934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561D5573"/>
    <w:multiLevelType w:val="hybridMultilevel"/>
    <w:tmpl w:val="DDCECD96"/>
    <w:lvl w:ilvl="0" w:tplc="FFFFFFFF">
      <w:start w:val="1"/>
      <w:numFmt w:val="decimal"/>
      <w:lvlText w:val="%1、"/>
      <w:lvlJc w:val="left"/>
      <w:pPr>
        <w:ind w:left="3377" w:hanging="360"/>
      </w:pPr>
      <w:rPr>
        <w:rFonts w:hint="default"/>
      </w:rPr>
    </w:lvl>
    <w:lvl w:ilvl="1" w:tplc="FFFFFFFF" w:tentative="1">
      <w:start w:val="1"/>
      <w:numFmt w:val="lowerLetter"/>
      <w:lvlText w:val="%2)"/>
      <w:lvlJc w:val="left"/>
      <w:pPr>
        <w:ind w:left="3897" w:hanging="440"/>
      </w:pPr>
    </w:lvl>
    <w:lvl w:ilvl="2" w:tplc="FFFFFFFF" w:tentative="1">
      <w:start w:val="1"/>
      <w:numFmt w:val="lowerRoman"/>
      <w:lvlText w:val="%3."/>
      <w:lvlJc w:val="right"/>
      <w:pPr>
        <w:ind w:left="4337" w:hanging="440"/>
      </w:pPr>
    </w:lvl>
    <w:lvl w:ilvl="3" w:tplc="FFFFFFFF" w:tentative="1">
      <w:start w:val="1"/>
      <w:numFmt w:val="decimal"/>
      <w:lvlText w:val="%4."/>
      <w:lvlJc w:val="left"/>
      <w:pPr>
        <w:ind w:left="4777" w:hanging="440"/>
      </w:pPr>
    </w:lvl>
    <w:lvl w:ilvl="4" w:tplc="FFFFFFFF" w:tentative="1">
      <w:start w:val="1"/>
      <w:numFmt w:val="lowerLetter"/>
      <w:lvlText w:val="%5)"/>
      <w:lvlJc w:val="left"/>
      <w:pPr>
        <w:ind w:left="5217" w:hanging="440"/>
      </w:pPr>
    </w:lvl>
    <w:lvl w:ilvl="5" w:tplc="FFFFFFFF" w:tentative="1">
      <w:start w:val="1"/>
      <w:numFmt w:val="lowerRoman"/>
      <w:lvlText w:val="%6."/>
      <w:lvlJc w:val="right"/>
      <w:pPr>
        <w:ind w:left="5657" w:hanging="440"/>
      </w:pPr>
    </w:lvl>
    <w:lvl w:ilvl="6" w:tplc="FFFFFFFF" w:tentative="1">
      <w:start w:val="1"/>
      <w:numFmt w:val="decimal"/>
      <w:lvlText w:val="%7."/>
      <w:lvlJc w:val="left"/>
      <w:pPr>
        <w:ind w:left="6097" w:hanging="440"/>
      </w:pPr>
    </w:lvl>
    <w:lvl w:ilvl="7" w:tplc="FFFFFFFF" w:tentative="1">
      <w:start w:val="1"/>
      <w:numFmt w:val="lowerLetter"/>
      <w:lvlText w:val="%8)"/>
      <w:lvlJc w:val="left"/>
      <w:pPr>
        <w:ind w:left="6537" w:hanging="440"/>
      </w:pPr>
    </w:lvl>
    <w:lvl w:ilvl="8" w:tplc="FFFFFFFF" w:tentative="1">
      <w:start w:val="1"/>
      <w:numFmt w:val="lowerRoman"/>
      <w:lvlText w:val="%9."/>
      <w:lvlJc w:val="right"/>
      <w:pPr>
        <w:ind w:left="6977" w:hanging="440"/>
      </w:pPr>
    </w:lvl>
  </w:abstractNum>
  <w:abstractNum w:abstractNumId="8" w15:restartNumberingAfterBreak="0">
    <w:nsid w:val="580C0BFD"/>
    <w:multiLevelType w:val="hybridMultilevel"/>
    <w:tmpl w:val="7E5E3C0E"/>
    <w:lvl w:ilvl="0" w:tplc="538ECE68">
      <w:start w:val="1"/>
      <w:numFmt w:val="chineseCountingThousand"/>
      <w:pStyle w:val="1"/>
      <w:lvlText w:val="%1、"/>
      <w:lvlJc w:val="left"/>
      <w:pPr>
        <w:ind w:left="3457" w:hanging="440"/>
      </w:pPr>
    </w:lvl>
    <w:lvl w:ilvl="1" w:tplc="04090019" w:tentative="1">
      <w:start w:val="1"/>
      <w:numFmt w:val="lowerLetter"/>
      <w:lvlText w:val="%2)"/>
      <w:lvlJc w:val="left"/>
      <w:pPr>
        <w:ind w:left="3897" w:hanging="440"/>
      </w:pPr>
    </w:lvl>
    <w:lvl w:ilvl="2" w:tplc="0409001B" w:tentative="1">
      <w:start w:val="1"/>
      <w:numFmt w:val="lowerRoman"/>
      <w:lvlText w:val="%3."/>
      <w:lvlJc w:val="right"/>
      <w:pPr>
        <w:ind w:left="4337" w:hanging="440"/>
      </w:pPr>
    </w:lvl>
    <w:lvl w:ilvl="3" w:tplc="0409000F" w:tentative="1">
      <w:start w:val="1"/>
      <w:numFmt w:val="decimal"/>
      <w:lvlText w:val="%4."/>
      <w:lvlJc w:val="left"/>
      <w:pPr>
        <w:ind w:left="4777" w:hanging="440"/>
      </w:pPr>
    </w:lvl>
    <w:lvl w:ilvl="4" w:tplc="04090019" w:tentative="1">
      <w:start w:val="1"/>
      <w:numFmt w:val="lowerLetter"/>
      <w:lvlText w:val="%5)"/>
      <w:lvlJc w:val="left"/>
      <w:pPr>
        <w:ind w:left="5217" w:hanging="440"/>
      </w:pPr>
    </w:lvl>
    <w:lvl w:ilvl="5" w:tplc="0409001B" w:tentative="1">
      <w:start w:val="1"/>
      <w:numFmt w:val="lowerRoman"/>
      <w:lvlText w:val="%6."/>
      <w:lvlJc w:val="right"/>
      <w:pPr>
        <w:ind w:left="5657" w:hanging="440"/>
      </w:pPr>
    </w:lvl>
    <w:lvl w:ilvl="6" w:tplc="0409000F" w:tentative="1">
      <w:start w:val="1"/>
      <w:numFmt w:val="decimal"/>
      <w:lvlText w:val="%7."/>
      <w:lvlJc w:val="left"/>
      <w:pPr>
        <w:ind w:left="6097" w:hanging="440"/>
      </w:pPr>
    </w:lvl>
    <w:lvl w:ilvl="7" w:tplc="04090019" w:tentative="1">
      <w:start w:val="1"/>
      <w:numFmt w:val="lowerLetter"/>
      <w:lvlText w:val="%8)"/>
      <w:lvlJc w:val="left"/>
      <w:pPr>
        <w:ind w:left="6537" w:hanging="440"/>
      </w:pPr>
    </w:lvl>
    <w:lvl w:ilvl="8" w:tplc="0409001B" w:tentative="1">
      <w:start w:val="1"/>
      <w:numFmt w:val="lowerRoman"/>
      <w:lvlText w:val="%9."/>
      <w:lvlJc w:val="right"/>
      <w:pPr>
        <w:ind w:left="6977" w:hanging="440"/>
      </w:pPr>
    </w:lvl>
  </w:abstractNum>
  <w:abstractNum w:abstractNumId="9" w15:restartNumberingAfterBreak="0">
    <w:nsid w:val="60684BD0"/>
    <w:multiLevelType w:val="hybridMultilevel"/>
    <w:tmpl w:val="B700F3B4"/>
    <w:lvl w:ilvl="0" w:tplc="D93C94D2">
      <w:start w:val="1"/>
      <w:numFmt w:val="japaneseCounting"/>
      <w:lvlText w:val="%1、"/>
      <w:lvlJc w:val="left"/>
      <w:pPr>
        <w:ind w:left="3737" w:hanging="720"/>
      </w:pPr>
      <w:rPr>
        <w:rFonts w:cs="Arial" w:hint="default"/>
        <w:b w:val="0"/>
        <w:color w:val="1F497D" w:themeColor="text2"/>
      </w:rPr>
    </w:lvl>
    <w:lvl w:ilvl="1" w:tplc="04090019" w:tentative="1">
      <w:start w:val="1"/>
      <w:numFmt w:val="lowerLetter"/>
      <w:lvlText w:val="%2)"/>
      <w:lvlJc w:val="left"/>
      <w:pPr>
        <w:ind w:left="3897" w:hanging="440"/>
      </w:pPr>
    </w:lvl>
    <w:lvl w:ilvl="2" w:tplc="0409001B" w:tentative="1">
      <w:start w:val="1"/>
      <w:numFmt w:val="lowerRoman"/>
      <w:lvlText w:val="%3."/>
      <w:lvlJc w:val="right"/>
      <w:pPr>
        <w:ind w:left="4337" w:hanging="440"/>
      </w:pPr>
    </w:lvl>
    <w:lvl w:ilvl="3" w:tplc="0409000F" w:tentative="1">
      <w:start w:val="1"/>
      <w:numFmt w:val="decimal"/>
      <w:lvlText w:val="%4."/>
      <w:lvlJc w:val="left"/>
      <w:pPr>
        <w:ind w:left="4777" w:hanging="440"/>
      </w:pPr>
    </w:lvl>
    <w:lvl w:ilvl="4" w:tplc="04090019" w:tentative="1">
      <w:start w:val="1"/>
      <w:numFmt w:val="lowerLetter"/>
      <w:lvlText w:val="%5)"/>
      <w:lvlJc w:val="left"/>
      <w:pPr>
        <w:ind w:left="5217" w:hanging="440"/>
      </w:pPr>
    </w:lvl>
    <w:lvl w:ilvl="5" w:tplc="0409001B" w:tentative="1">
      <w:start w:val="1"/>
      <w:numFmt w:val="lowerRoman"/>
      <w:lvlText w:val="%6."/>
      <w:lvlJc w:val="right"/>
      <w:pPr>
        <w:ind w:left="5657" w:hanging="440"/>
      </w:pPr>
    </w:lvl>
    <w:lvl w:ilvl="6" w:tplc="0409000F" w:tentative="1">
      <w:start w:val="1"/>
      <w:numFmt w:val="decimal"/>
      <w:lvlText w:val="%7."/>
      <w:lvlJc w:val="left"/>
      <w:pPr>
        <w:ind w:left="6097" w:hanging="440"/>
      </w:pPr>
    </w:lvl>
    <w:lvl w:ilvl="7" w:tplc="04090019" w:tentative="1">
      <w:start w:val="1"/>
      <w:numFmt w:val="lowerLetter"/>
      <w:lvlText w:val="%8)"/>
      <w:lvlJc w:val="left"/>
      <w:pPr>
        <w:ind w:left="6537" w:hanging="440"/>
      </w:pPr>
    </w:lvl>
    <w:lvl w:ilvl="8" w:tplc="0409001B" w:tentative="1">
      <w:start w:val="1"/>
      <w:numFmt w:val="lowerRoman"/>
      <w:lvlText w:val="%9."/>
      <w:lvlJc w:val="right"/>
      <w:pPr>
        <w:ind w:left="6977" w:hanging="440"/>
      </w:pPr>
    </w:lvl>
  </w:abstractNum>
  <w:abstractNum w:abstractNumId="10" w15:restartNumberingAfterBreak="0">
    <w:nsid w:val="6CC173CB"/>
    <w:multiLevelType w:val="hybridMultilevel"/>
    <w:tmpl w:val="DDCECD96"/>
    <w:lvl w:ilvl="0" w:tplc="BEF2C046">
      <w:start w:val="1"/>
      <w:numFmt w:val="decimal"/>
      <w:lvlText w:val="%1、"/>
      <w:lvlJc w:val="left"/>
      <w:pPr>
        <w:ind w:left="3377" w:hanging="360"/>
      </w:pPr>
      <w:rPr>
        <w:rFonts w:hint="default"/>
      </w:rPr>
    </w:lvl>
    <w:lvl w:ilvl="1" w:tplc="04090019" w:tentative="1">
      <w:start w:val="1"/>
      <w:numFmt w:val="lowerLetter"/>
      <w:lvlText w:val="%2)"/>
      <w:lvlJc w:val="left"/>
      <w:pPr>
        <w:ind w:left="3897" w:hanging="440"/>
      </w:pPr>
    </w:lvl>
    <w:lvl w:ilvl="2" w:tplc="0409001B" w:tentative="1">
      <w:start w:val="1"/>
      <w:numFmt w:val="lowerRoman"/>
      <w:lvlText w:val="%3."/>
      <w:lvlJc w:val="right"/>
      <w:pPr>
        <w:ind w:left="4337" w:hanging="440"/>
      </w:pPr>
    </w:lvl>
    <w:lvl w:ilvl="3" w:tplc="0409000F" w:tentative="1">
      <w:start w:val="1"/>
      <w:numFmt w:val="decimal"/>
      <w:lvlText w:val="%4."/>
      <w:lvlJc w:val="left"/>
      <w:pPr>
        <w:ind w:left="4777" w:hanging="440"/>
      </w:pPr>
    </w:lvl>
    <w:lvl w:ilvl="4" w:tplc="04090019" w:tentative="1">
      <w:start w:val="1"/>
      <w:numFmt w:val="lowerLetter"/>
      <w:lvlText w:val="%5)"/>
      <w:lvlJc w:val="left"/>
      <w:pPr>
        <w:ind w:left="5217" w:hanging="440"/>
      </w:pPr>
    </w:lvl>
    <w:lvl w:ilvl="5" w:tplc="0409001B" w:tentative="1">
      <w:start w:val="1"/>
      <w:numFmt w:val="lowerRoman"/>
      <w:lvlText w:val="%6."/>
      <w:lvlJc w:val="right"/>
      <w:pPr>
        <w:ind w:left="5657" w:hanging="440"/>
      </w:pPr>
    </w:lvl>
    <w:lvl w:ilvl="6" w:tplc="0409000F" w:tentative="1">
      <w:start w:val="1"/>
      <w:numFmt w:val="decimal"/>
      <w:lvlText w:val="%7."/>
      <w:lvlJc w:val="left"/>
      <w:pPr>
        <w:ind w:left="6097" w:hanging="440"/>
      </w:pPr>
    </w:lvl>
    <w:lvl w:ilvl="7" w:tplc="04090019" w:tentative="1">
      <w:start w:val="1"/>
      <w:numFmt w:val="lowerLetter"/>
      <w:lvlText w:val="%8)"/>
      <w:lvlJc w:val="left"/>
      <w:pPr>
        <w:ind w:left="6537" w:hanging="440"/>
      </w:pPr>
    </w:lvl>
    <w:lvl w:ilvl="8" w:tplc="0409001B" w:tentative="1">
      <w:start w:val="1"/>
      <w:numFmt w:val="lowerRoman"/>
      <w:lvlText w:val="%9."/>
      <w:lvlJc w:val="right"/>
      <w:pPr>
        <w:ind w:left="6977" w:hanging="440"/>
      </w:pPr>
    </w:lvl>
  </w:abstractNum>
  <w:abstractNum w:abstractNumId="11" w15:restartNumberingAfterBreak="0">
    <w:nsid w:val="6E5920B4"/>
    <w:multiLevelType w:val="hybridMultilevel"/>
    <w:tmpl w:val="4EC2C6B0"/>
    <w:lvl w:ilvl="0" w:tplc="545230E0">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num w:numId="1" w16cid:durableId="556404475">
    <w:abstractNumId w:val="6"/>
  </w:num>
  <w:num w:numId="2" w16cid:durableId="878248310">
    <w:abstractNumId w:val="9"/>
  </w:num>
  <w:num w:numId="3" w16cid:durableId="782263020">
    <w:abstractNumId w:val="4"/>
  </w:num>
  <w:num w:numId="4" w16cid:durableId="1881673583">
    <w:abstractNumId w:val="3"/>
  </w:num>
  <w:num w:numId="5" w16cid:durableId="356200816">
    <w:abstractNumId w:val="8"/>
  </w:num>
  <w:num w:numId="6" w16cid:durableId="925382761">
    <w:abstractNumId w:val="5"/>
  </w:num>
  <w:num w:numId="7" w16cid:durableId="1085303503">
    <w:abstractNumId w:val="2"/>
  </w:num>
  <w:num w:numId="8" w16cid:durableId="1430076020">
    <w:abstractNumId w:val="1"/>
  </w:num>
  <w:num w:numId="9" w16cid:durableId="667291527">
    <w:abstractNumId w:val="0"/>
  </w:num>
  <w:num w:numId="10" w16cid:durableId="1310404759">
    <w:abstractNumId w:val="5"/>
    <w:lvlOverride w:ilvl="0">
      <w:startOverride w:val="1"/>
    </w:lvlOverride>
  </w:num>
  <w:num w:numId="11" w16cid:durableId="1498575933">
    <w:abstractNumId w:val="11"/>
  </w:num>
  <w:num w:numId="12" w16cid:durableId="615523222">
    <w:abstractNumId w:val="10"/>
  </w:num>
  <w:num w:numId="13" w16cid:durableId="1720590674">
    <w:abstractNumId w:val="7"/>
  </w:num>
  <w:numIdMacAtCleanup w:val="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来宾用户">
    <w15:presenceInfo w15:providerId="Windows Live" w15:userId="42bd81d713c89f91"/>
  </w15:person>
  <w15:person w15:author="Hung Alex">
    <w15:presenceInfo w15:providerId="Windows Live" w15:userId="7b305a5a7d18412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600"/>
  <w:characterSpacingControl w:val="doNotCompress"/>
  <w:noLineBreaksAfter w:lang="zh-CN" w:val="$([{£¥·‘“〈《「『【〔〖〝﹙﹛﹝＄（．［｛￡￥"/>
  <w:noLineBreaksBefore w:lang="zh-CN" w:val="!%),.:;&gt;?]}¢¨°·ˇˉ―‖’”…‰′″›℃∶、。〃〉》」』】〕〗〞︶︺︾﹀﹄﹚﹜﹞！＂％＇），．：；？］｀｜｝～￠"/>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56804"/>
    <w:rsid w:val="00000700"/>
    <w:rsid w:val="00001544"/>
    <w:rsid w:val="00002B21"/>
    <w:rsid w:val="00003890"/>
    <w:rsid w:val="000052E7"/>
    <w:rsid w:val="0000644D"/>
    <w:rsid w:val="000066EA"/>
    <w:rsid w:val="0000687C"/>
    <w:rsid w:val="00007975"/>
    <w:rsid w:val="00007BD9"/>
    <w:rsid w:val="00010716"/>
    <w:rsid w:val="0001107D"/>
    <w:rsid w:val="00011393"/>
    <w:rsid w:val="00011A72"/>
    <w:rsid w:val="0001243E"/>
    <w:rsid w:val="00013B1D"/>
    <w:rsid w:val="00014060"/>
    <w:rsid w:val="00014338"/>
    <w:rsid w:val="00014681"/>
    <w:rsid w:val="000147AA"/>
    <w:rsid w:val="00014850"/>
    <w:rsid w:val="000148AE"/>
    <w:rsid w:val="00015056"/>
    <w:rsid w:val="00015841"/>
    <w:rsid w:val="00015F57"/>
    <w:rsid w:val="000167BB"/>
    <w:rsid w:val="0001778B"/>
    <w:rsid w:val="00017DC0"/>
    <w:rsid w:val="000205B9"/>
    <w:rsid w:val="000207AE"/>
    <w:rsid w:val="00020938"/>
    <w:rsid w:val="00020C0F"/>
    <w:rsid w:val="000219C6"/>
    <w:rsid w:val="00021F47"/>
    <w:rsid w:val="000224E7"/>
    <w:rsid w:val="00022644"/>
    <w:rsid w:val="00022731"/>
    <w:rsid w:val="0002305A"/>
    <w:rsid w:val="00023AAC"/>
    <w:rsid w:val="00024B3C"/>
    <w:rsid w:val="0002548D"/>
    <w:rsid w:val="000266DF"/>
    <w:rsid w:val="0002711E"/>
    <w:rsid w:val="000273B3"/>
    <w:rsid w:val="0002795A"/>
    <w:rsid w:val="00027D0E"/>
    <w:rsid w:val="0003014E"/>
    <w:rsid w:val="00031716"/>
    <w:rsid w:val="00031FEF"/>
    <w:rsid w:val="00032566"/>
    <w:rsid w:val="0003272B"/>
    <w:rsid w:val="000328AB"/>
    <w:rsid w:val="000332A5"/>
    <w:rsid w:val="00034084"/>
    <w:rsid w:val="0003413A"/>
    <w:rsid w:val="0003480A"/>
    <w:rsid w:val="00035C9B"/>
    <w:rsid w:val="00035CAF"/>
    <w:rsid w:val="000379E8"/>
    <w:rsid w:val="00041812"/>
    <w:rsid w:val="0004263E"/>
    <w:rsid w:val="0004445E"/>
    <w:rsid w:val="00046883"/>
    <w:rsid w:val="00046F2F"/>
    <w:rsid w:val="00051170"/>
    <w:rsid w:val="000515BF"/>
    <w:rsid w:val="00051A1E"/>
    <w:rsid w:val="00051C14"/>
    <w:rsid w:val="00052E84"/>
    <w:rsid w:val="00052EE4"/>
    <w:rsid w:val="0005305A"/>
    <w:rsid w:val="00053452"/>
    <w:rsid w:val="00053911"/>
    <w:rsid w:val="0005417A"/>
    <w:rsid w:val="00055A42"/>
    <w:rsid w:val="00055AB0"/>
    <w:rsid w:val="00055CA5"/>
    <w:rsid w:val="00057D2D"/>
    <w:rsid w:val="00062296"/>
    <w:rsid w:val="00063FB8"/>
    <w:rsid w:val="00064831"/>
    <w:rsid w:val="0006514E"/>
    <w:rsid w:val="00066900"/>
    <w:rsid w:val="00067BCD"/>
    <w:rsid w:val="00070E00"/>
    <w:rsid w:val="00071489"/>
    <w:rsid w:val="0007179D"/>
    <w:rsid w:val="00071E14"/>
    <w:rsid w:val="0007236E"/>
    <w:rsid w:val="000723B5"/>
    <w:rsid w:val="00072763"/>
    <w:rsid w:val="00072D31"/>
    <w:rsid w:val="00072F52"/>
    <w:rsid w:val="00073E49"/>
    <w:rsid w:val="00074DF6"/>
    <w:rsid w:val="000774F6"/>
    <w:rsid w:val="000777D7"/>
    <w:rsid w:val="00081048"/>
    <w:rsid w:val="00081AD4"/>
    <w:rsid w:val="00082977"/>
    <w:rsid w:val="0008439D"/>
    <w:rsid w:val="000843EE"/>
    <w:rsid w:val="00085FDE"/>
    <w:rsid w:val="0008641F"/>
    <w:rsid w:val="000870B4"/>
    <w:rsid w:val="000872C0"/>
    <w:rsid w:val="00087CE3"/>
    <w:rsid w:val="000905F2"/>
    <w:rsid w:val="0009086D"/>
    <w:rsid w:val="0009228F"/>
    <w:rsid w:val="0009320C"/>
    <w:rsid w:val="00093CE3"/>
    <w:rsid w:val="00093F9B"/>
    <w:rsid w:val="00094175"/>
    <w:rsid w:val="000958B1"/>
    <w:rsid w:val="00095BBF"/>
    <w:rsid w:val="00096456"/>
    <w:rsid w:val="00096F7B"/>
    <w:rsid w:val="000A00E4"/>
    <w:rsid w:val="000A079C"/>
    <w:rsid w:val="000A207A"/>
    <w:rsid w:val="000A288F"/>
    <w:rsid w:val="000A2A99"/>
    <w:rsid w:val="000A2AFB"/>
    <w:rsid w:val="000A2E22"/>
    <w:rsid w:val="000A3183"/>
    <w:rsid w:val="000A3A2E"/>
    <w:rsid w:val="000A4176"/>
    <w:rsid w:val="000A5F64"/>
    <w:rsid w:val="000A679A"/>
    <w:rsid w:val="000A6F7F"/>
    <w:rsid w:val="000A7D1C"/>
    <w:rsid w:val="000B0B35"/>
    <w:rsid w:val="000B0C11"/>
    <w:rsid w:val="000B1807"/>
    <w:rsid w:val="000B2D06"/>
    <w:rsid w:val="000B2E18"/>
    <w:rsid w:val="000B445A"/>
    <w:rsid w:val="000B45F0"/>
    <w:rsid w:val="000B5FF6"/>
    <w:rsid w:val="000B6BD4"/>
    <w:rsid w:val="000B6ED3"/>
    <w:rsid w:val="000B72A0"/>
    <w:rsid w:val="000B7A8B"/>
    <w:rsid w:val="000C10EC"/>
    <w:rsid w:val="000C1158"/>
    <w:rsid w:val="000C121B"/>
    <w:rsid w:val="000C1A65"/>
    <w:rsid w:val="000C1C45"/>
    <w:rsid w:val="000C23D1"/>
    <w:rsid w:val="000C2464"/>
    <w:rsid w:val="000C26E1"/>
    <w:rsid w:val="000C2749"/>
    <w:rsid w:val="000C280D"/>
    <w:rsid w:val="000C4CA8"/>
    <w:rsid w:val="000C4DC6"/>
    <w:rsid w:val="000C5885"/>
    <w:rsid w:val="000C63A6"/>
    <w:rsid w:val="000C6884"/>
    <w:rsid w:val="000C7888"/>
    <w:rsid w:val="000D0326"/>
    <w:rsid w:val="000D051E"/>
    <w:rsid w:val="000D18C8"/>
    <w:rsid w:val="000D1A70"/>
    <w:rsid w:val="000D1E71"/>
    <w:rsid w:val="000D4CC2"/>
    <w:rsid w:val="000D4F87"/>
    <w:rsid w:val="000D57DA"/>
    <w:rsid w:val="000D7EC6"/>
    <w:rsid w:val="000E0AE1"/>
    <w:rsid w:val="000E267C"/>
    <w:rsid w:val="000E2BDD"/>
    <w:rsid w:val="000E3107"/>
    <w:rsid w:val="000E3115"/>
    <w:rsid w:val="000E4006"/>
    <w:rsid w:val="000E4225"/>
    <w:rsid w:val="000E531E"/>
    <w:rsid w:val="000E684C"/>
    <w:rsid w:val="000E6989"/>
    <w:rsid w:val="000E69E0"/>
    <w:rsid w:val="000E74BA"/>
    <w:rsid w:val="000E76B2"/>
    <w:rsid w:val="000E76BC"/>
    <w:rsid w:val="000F01B5"/>
    <w:rsid w:val="000F2BC8"/>
    <w:rsid w:val="000F3F47"/>
    <w:rsid w:val="000F46C3"/>
    <w:rsid w:val="000F7872"/>
    <w:rsid w:val="000F7E19"/>
    <w:rsid w:val="00100079"/>
    <w:rsid w:val="0010073D"/>
    <w:rsid w:val="00100E3A"/>
    <w:rsid w:val="00101037"/>
    <w:rsid w:val="00101F75"/>
    <w:rsid w:val="0010214F"/>
    <w:rsid w:val="00102DC7"/>
    <w:rsid w:val="00103618"/>
    <w:rsid w:val="00103779"/>
    <w:rsid w:val="00103A3E"/>
    <w:rsid w:val="00104000"/>
    <w:rsid w:val="00104C03"/>
    <w:rsid w:val="00105007"/>
    <w:rsid w:val="00105576"/>
    <w:rsid w:val="0010763F"/>
    <w:rsid w:val="00107E2B"/>
    <w:rsid w:val="00107EA9"/>
    <w:rsid w:val="001101DB"/>
    <w:rsid w:val="001107A5"/>
    <w:rsid w:val="0011231E"/>
    <w:rsid w:val="001139C8"/>
    <w:rsid w:val="0011411B"/>
    <w:rsid w:val="00116ADD"/>
    <w:rsid w:val="0012031F"/>
    <w:rsid w:val="00121663"/>
    <w:rsid w:val="0012170D"/>
    <w:rsid w:val="0012272A"/>
    <w:rsid w:val="00123506"/>
    <w:rsid w:val="001239BB"/>
    <w:rsid w:val="00125113"/>
    <w:rsid w:val="00125310"/>
    <w:rsid w:val="00125D97"/>
    <w:rsid w:val="001262BA"/>
    <w:rsid w:val="0012660F"/>
    <w:rsid w:val="00126DB3"/>
    <w:rsid w:val="0012709C"/>
    <w:rsid w:val="00127158"/>
    <w:rsid w:val="001324C8"/>
    <w:rsid w:val="001324DC"/>
    <w:rsid w:val="00132568"/>
    <w:rsid w:val="0013318D"/>
    <w:rsid w:val="0013325D"/>
    <w:rsid w:val="001349D9"/>
    <w:rsid w:val="00135792"/>
    <w:rsid w:val="00136A62"/>
    <w:rsid w:val="00136E41"/>
    <w:rsid w:val="00136F08"/>
    <w:rsid w:val="00137683"/>
    <w:rsid w:val="00140E8A"/>
    <w:rsid w:val="001413CF"/>
    <w:rsid w:val="00141D9F"/>
    <w:rsid w:val="00142120"/>
    <w:rsid w:val="00142158"/>
    <w:rsid w:val="001436CE"/>
    <w:rsid w:val="00143771"/>
    <w:rsid w:val="001437E1"/>
    <w:rsid w:val="00143AEB"/>
    <w:rsid w:val="00144EEF"/>
    <w:rsid w:val="001455F1"/>
    <w:rsid w:val="00145694"/>
    <w:rsid w:val="00145880"/>
    <w:rsid w:val="0014614D"/>
    <w:rsid w:val="00147438"/>
    <w:rsid w:val="001475B4"/>
    <w:rsid w:val="00150931"/>
    <w:rsid w:val="00150E81"/>
    <w:rsid w:val="0015115F"/>
    <w:rsid w:val="00151556"/>
    <w:rsid w:val="001521B2"/>
    <w:rsid w:val="00152206"/>
    <w:rsid w:val="00152237"/>
    <w:rsid w:val="00152E21"/>
    <w:rsid w:val="001533E4"/>
    <w:rsid w:val="00154563"/>
    <w:rsid w:val="00154721"/>
    <w:rsid w:val="001547A5"/>
    <w:rsid w:val="00155718"/>
    <w:rsid w:val="00155913"/>
    <w:rsid w:val="00157020"/>
    <w:rsid w:val="001571BA"/>
    <w:rsid w:val="001577A5"/>
    <w:rsid w:val="00162460"/>
    <w:rsid w:val="0016411A"/>
    <w:rsid w:val="001644BF"/>
    <w:rsid w:val="00165A7F"/>
    <w:rsid w:val="00165FE8"/>
    <w:rsid w:val="00166564"/>
    <w:rsid w:val="00166E8B"/>
    <w:rsid w:val="00167500"/>
    <w:rsid w:val="001676B5"/>
    <w:rsid w:val="00167D10"/>
    <w:rsid w:val="00171826"/>
    <w:rsid w:val="00171F1D"/>
    <w:rsid w:val="001751B0"/>
    <w:rsid w:val="001752D6"/>
    <w:rsid w:val="001754D6"/>
    <w:rsid w:val="001758A0"/>
    <w:rsid w:val="001758D8"/>
    <w:rsid w:val="0017594A"/>
    <w:rsid w:val="001767D4"/>
    <w:rsid w:val="00176F83"/>
    <w:rsid w:val="00176F9D"/>
    <w:rsid w:val="001779F8"/>
    <w:rsid w:val="00180930"/>
    <w:rsid w:val="00180CB3"/>
    <w:rsid w:val="00181A68"/>
    <w:rsid w:val="0018214A"/>
    <w:rsid w:val="00182633"/>
    <w:rsid w:val="0018279D"/>
    <w:rsid w:val="00182E6E"/>
    <w:rsid w:val="001838A8"/>
    <w:rsid w:val="001839E1"/>
    <w:rsid w:val="00185479"/>
    <w:rsid w:val="00185CC0"/>
    <w:rsid w:val="001865EF"/>
    <w:rsid w:val="001906AE"/>
    <w:rsid w:val="00191839"/>
    <w:rsid w:val="001919E3"/>
    <w:rsid w:val="00193F24"/>
    <w:rsid w:val="00194950"/>
    <w:rsid w:val="001952D6"/>
    <w:rsid w:val="00196361"/>
    <w:rsid w:val="00196380"/>
    <w:rsid w:val="00196D2C"/>
    <w:rsid w:val="00197D24"/>
    <w:rsid w:val="001A1761"/>
    <w:rsid w:val="001A1D5A"/>
    <w:rsid w:val="001A23F9"/>
    <w:rsid w:val="001A2644"/>
    <w:rsid w:val="001A27D2"/>
    <w:rsid w:val="001A2C1F"/>
    <w:rsid w:val="001A3B17"/>
    <w:rsid w:val="001A3D25"/>
    <w:rsid w:val="001A3DAF"/>
    <w:rsid w:val="001A4513"/>
    <w:rsid w:val="001A5569"/>
    <w:rsid w:val="001A582E"/>
    <w:rsid w:val="001A5D5B"/>
    <w:rsid w:val="001A6B39"/>
    <w:rsid w:val="001A706F"/>
    <w:rsid w:val="001A7143"/>
    <w:rsid w:val="001B0126"/>
    <w:rsid w:val="001B1066"/>
    <w:rsid w:val="001B2925"/>
    <w:rsid w:val="001B2C98"/>
    <w:rsid w:val="001B3E59"/>
    <w:rsid w:val="001B4388"/>
    <w:rsid w:val="001B470E"/>
    <w:rsid w:val="001B4AB4"/>
    <w:rsid w:val="001B5083"/>
    <w:rsid w:val="001B50BF"/>
    <w:rsid w:val="001B5736"/>
    <w:rsid w:val="001B65C0"/>
    <w:rsid w:val="001B6A69"/>
    <w:rsid w:val="001B6E1E"/>
    <w:rsid w:val="001B7248"/>
    <w:rsid w:val="001C1899"/>
    <w:rsid w:val="001C204C"/>
    <w:rsid w:val="001C2641"/>
    <w:rsid w:val="001C2A0B"/>
    <w:rsid w:val="001C2A65"/>
    <w:rsid w:val="001C31F2"/>
    <w:rsid w:val="001C3295"/>
    <w:rsid w:val="001C388B"/>
    <w:rsid w:val="001C3DDF"/>
    <w:rsid w:val="001C4033"/>
    <w:rsid w:val="001C4A35"/>
    <w:rsid w:val="001C55AE"/>
    <w:rsid w:val="001C5840"/>
    <w:rsid w:val="001C5CE1"/>
    <w:rsid w:val="001C6673"/>
    <w:rsid w:val="001C6B55"/>
    <w:rsid w:val="001D075A"/>
    <w:rsid w:val="001D18F9"/>
    <w:rsid w:val="001D29C6"/>
    <w:rsid w:val="001D3B03"/>
    <w:rsid w:val="001D3FE2"/>
    <w:rsid w:val="001D42C0"/>
    <w:rsid w:val="001D5388"/>
    <w:rsid w:val="001D53C4"/>
    <w:rsid w:val="001D54BB"/>
    <w:rsid w:val="001D5A0E"/>
    <w:rsid w:val="001D5DB8"/>
    <w:rsid w:val="001D6E34"/>
    <w:rsid w:val="001D6F0A"/>
    <w:rsid w:val="001D712A"/>
    <w:rsid w:val="001E0EF7"/>
    <w:rsid w:val="001E44E2"/>
    <w:rsid w:val="001E475B"/>
    <w:rsid w:val="001E51A0"/>
    <w:rsid w:val="001E5B21"/>
    <w:rsid w:val="001E5C80"/>
    <w:rsid w:val="001E6325"/>
    <w:rsid w:val="001E639B"/>
    <w:rsid w:val="001E6B02"/>
    <w:rsid w:val="001F0EF2"/>
    <w:rsid w:val="001F12F6"/>
    <w:rsid w:val="001F1A0A"/>
    <w:rsid w:val="001F2B49"/>
    <w:rsid w:val="001F40B9"/>
    <w:rsid w:val="001F5302"/>
    <w:rsid w:val="001F5784"/>
    <w:rsid w:val="001F6158"/>
    <w:rsid w:val="001F6DE5"/>
    <w:rsid w:val="00200616"/>
    <w:rsid w:val="002020BA"/>
    <w:rsid w:val="00202661"/>
    <w:rsid w:val="002041F7"/>
    <w:rsid w:val="002063E3"/>
    <w:rsid w:val="00206681"/>
    <w:rsid w:val="00206A32"/>
    <w:rsid w:val="00206EA9"/>
    <w:rsid w:val="00207126"/>
    <w:rsid w:val="0020747C"/>
    <w:rsid w:val="00207C34"/>
    <w:rsid w:val="00207E54"/>
    <w:rsid w:val="0021131B"/>
    <w:rsid w:val="00211F30"/>
    <w:rsid w:val="00213A4F"/>
    <w:rsid w:val="00213EEE"/>
    <w:rsid w:val="00214087"/>
    <w:rsid w:val="00214F02"/>
    <w:rsid w:val="00215B3E"/>
    <w:rsid w:val="0021637E"/>
    <w:rsid w:val="00216F9C"/>
    <w:rsid w:val="0021719A"/>
    <w:rsid w:val="00217710"/>
    <w:rsid w:val="00217BD7"/>
    <w:rsid w:val="00217D2A"/>
    <w:rsid w:val="00217ECF"/>
    <w:rsid w:val="00220E93"/>
    <w:rsid w:val="00222D66"/>
    <w:rsid w:val="0022353F"/>
    <w:rsid w:val="0022494C"/>
    <w:rsid w:val="00224CD6"/>
    <w:rsid w:val="002250FD"/>
    <w:rsid w:val="00230346"/>
    <w:rsid w:val="0023073E"/>
    <w:rsid w:val="0023094C"/>
    <w:rsid w:val="0023114F"/>
    <w:rsid w:val="002311E7"/>
    <w:rsid w:val="00232273"/>
    <w:rsid w:val="00233CD6"/>
    <w:rsid w:val="0023400D"/>
    <w:rsid w:val="002354EE"/>
    <w:rsid w:val="00236472"/>
    <w:rsid w:val="00240C94"/>
    <w:rsid w:val="00240E5E"/>
    <w:rsid w:val="00242D1D"/>
    <w:rsid w:val="0024324D"/>
    <w:rsid w:val="00243ECF"/>
    <w:rsid w:val="00244C44"/>
    <w:rsid w:val="00244DE1"/>
    <w:rsid w:val="002459E2"/>
    <w:rsid w:val="00245E5C"/>
    <w:rsid w:val="00246BFE"/>
    <w:rsid w:val="002500E8"/>
    <w:rsid w:val="00251160"/>
    <w:rsid w:val="00251F62"/>
    <w:rsid w:val="00252399"/>
    <w:rsid w:val="00252475"/>
    <w:rsid w:val="00252968"/>
    <w:rsid w:val="0025299E"/>
    <w:rsid w:val="002548FD"/>
    <w:rsid w:val="002554E0"/>
    <w:rsid w:val="00255E0C"/>
    <w:rsid w:val="00256A2D"/>
    <w:rsid w:val="00256E03"/>
    <w:rsid w:val="00256FD5"/>
    <w:rsid w:val="002603D8"/>
    <w:rsid w:val="00260E74"/>
    <w:rsid w:val="0026165D"/>
    <w:rsid w:val="00261979"/>
    <w:rsid w:val="00261ADC"/>
    <w:rsid w:val="0026208B"/>
    <w:rsid w:val="002628B3"/>
    <w:rsid w:val="00263EF0"/>
    <w:rsid w:val="00264078"/>
    <w:rsid w:val="00264965"/>
    <w:rsid w:val="00264B5A"/>
    <w:rsid w:val="00264C4B"/>
    <w:rsid w:val="00264C8A"/>
    <w:rsid w:val="00265A67"/>
    <w:rsid w:val="0026609D"/>
    <w:rsid w:val="00267422"/>
    <w:rsid w:val="00272014"/>
    <w:rsid w:val="002728A4"/>
    <w:rsid w:val="00272BA8"/>
    <w:rsid w:val="0027384F"/>
    <w:rsid w:val="00273BCD"/>
    <w:rsid w:val="0027667F"/>
    <w:rsid w:val="002775E1"/>
    <w:rsid w:val="00280C97"/>
    <w:rsid w:val="00282A87"/>
    <w:rsid w:val="00283444"/>
    <w:rsid w:val="002835C8"/>
    <w:rsid w:val="00283CFF"/>
    <w:rsid w:val="002843E9"/>
    <w:rsid w:val="00285E37"/>
    <w:rsid w:val="002860EF"/>
    <w:rsid w:val="0028625B"/>
    <w:rsid w:val="00286F1A"/>
    <w:rsid w:val="00287759"/>
    <w:rsid w:val="0029085A"/>
    <w:rsid w:val="00290BAE"/>
    <w:rsid w:val="00290C13"/>
    <w:rsid w:val="0029115D"/>
    <w:rsid w:val="00291F1E"/>
    <w:rsid w:val="00293940"/>
    <w:rsid w:val="002941D4"/>
    <w:rsid w:val="00294884"/>
    <w:rsid w:val="00294B3A"/>
    <w:rsid w:val="002951EB"/>
    <w:rsid w:val="0029546A"/>
    <w:rsid w:val="00295A04"/>
    <w:rsid w:val="002964E5"/>
    <w:rsid w:val="0029748D"/>
    <w:rsid w:val="002A003A"/>
    <w:rsid w:val="002A05C9"/>
    <w:rsid w:val="002A064E"/>
    <w:rsid w:val="002A07AC"/>
    <w:rsid w:val="002A0CB4"/>
    <w:rsid w:val="002A0DE0"/>
    <w:rsid w:val="002A1FA6"/>
    <w:rsid w:val="002A1FFF"/>
    <w:rsid w:val="002A2DB1"/>
    <w:rsid w:val="002A30F5"/>
    <w:rsid w:val="002A33D1"/>
    <w:rsid w:val="002A355A"/>
    <w:rsid w:val="002A379E"/>
    <w:rsid w:val="002A409C"/>
    <w:rsid w:val="002A48AF"/>
    <w:rsid w:val="002A59AA"/>
    <w:rsid w:val="002A6695"/>
    <w:rsid w:val="002A6AB0"/>
    <w:rsid w:val="002A6B2C"/>
    <w:rsid w:val="002B059D"/>
    <w:rsid w:val="002B1574"/>
    <w:rsid w:val="002B2A65"/>
    <w:rsid w:val="002B2C0E"/>
    <w:rsid w:val="002B30A5"/>
    <w:rsid w:val="002B3D8B"/>
    <w:rsid w:val="002B5C48"/>
    <w:rsid w:val="002B5F63"/>
    <w:rsid w:val="002B62DE"/>
    <w:rsid w:val="002B7A11"/>
    <w:rsid w:val="002C01AC"/>
    <w:rsid w:val="002C0833"/>
    <w:rsid w:val="002C115A"/>
    <w:rsid w:val="002C1419"/>
    <w:rsid w:val="002C4359"/>
    <w:rsid w:val="002C4412"/>
    <w:rsid w:val="002C48FC"/>
    <w:rsid w:val="002C55F5"/>
    <w:rsid w:val="002C5F3F"/>
    <w:rsid w:val="002C6014"/>
    <w:rsid w:val="002C6056"/>
    <w:rsid w:val="002C60E9"/>
    <w:rsid w:val="002C7B75"/>
    <w:rsid w:val="002D0239"/>
    <w:rsid w:val="002D0AB6"/>
    <w:rsid w:val="002D258F"/>
    <w:rsid w:val="002D2B2F"/>
    <w:rsid w:val="002D3FEF"/>
    <w:rsid w:val="002D5427"/>
    <w:rsid w:val="002D57D9"/>
    <w:rsid w:val="002D6EFA"/>
    <w:rsid w:val="002D7C64"/>
    <w:rsid w:val="002D7FA2"/>
    <w:rsid w:val="002E045D"/>
    <w:rsid w:val="002E0713"/>
    <w:rsid w:val="002E1025"/>
    <w:rsid w:val="002E1B33"/>
    <w:rsid w:val="002E2152"/>
    <w:rsid w:val="002E2E11"/>
    <w:rsid w:val="002E3A47"/>
    <w:rsid w:val="002E3FE2"/>
    <w:rsid w:val="002E4725"/>
    <w:rsid w:val="002E4F6A"/>
    <w:rsid w:val="002E52F0"/>
    <w:rsid w:val="002E5A31"/>
    <w:rsid w:val="002E6BD5"/>
    <w:rsid w:val="002E6D2F"/>
    <w:rsid w:val="002E7981"/>
    <w:rsid w:val="002F2AF1"/>
    <w:rsid w:val="002F3141"/>
    <w:rsid w:val="002F3742"/>
    <w:rsid w:val="002F415C"/>
    <w:rsid w:val="002F44BC"/>
    <w:rsid w:val="002F44CD"/>
    <w:rsid w:val="002F462E"/>
    <w:rsid w:val="002F58B9"/>
    <w:rsid w:val="002F5E6E"/>
    <w:rsid w:val="002F6B34"/>
    <w:rsid w:val="002F705A"/>
    <w:rsid w:val="002F78D7"/>
    <w:rsid w:val="0030037C"/>
    <w:rsid w:val="003017FC"/>
    <w:rsid w:val="00301850"/>
    <w:rsid w:val="003019A8"/>
    <w:rsid w:val="0030443B"/>
    <w:rsid w:val="0030570D"/>
    <w:rsid w:val="003059E4"/>
    <w:rsid w:val="00305CCE"/>
    <w:rsid w:val="0030664F"/>
    <w:rsid w:val="00306C77"/>
    <w:rsid w:val="00307220"/>
    <w:rsid w:val="003101AC"/>
    <w:rsid w:val="0031087D"/>
    <w:rsid w:val="00310E55"/>
    <w:rsid w:val="00312975"/>
    <w:rsid w:val="00314A11"/>
    <w:rsid w:val="00315061"/>
    <w:rsid w:val="00315761"/>
    <w:rsid w:val="003158FC"/>
    <w:rsid w:val="003179A1"/>
    <w:rsid w:val="003201EC"/>
    <w:rsid w:val="00322367"/>
    <w:rsid w:val="00322FDD"/>
    <w:rsid w:val="003233E2"/>
    <w:rsid w:val="003243F9"/>
    <w:rsid w:val="00324EE6"/>
    <w:rsid w:val="00325591"/>
    <w:rsid w:val="0032574E"/>
    <w:rsid w:val="003264CE"/>
    <w:rsid w:val="0032673B"/>
    <w:rsid w:val="00326AF3"/>
    <w:rsid w:val="00326FB3"/>
    <w:rsid w:val="00327CA4"/>
    <w:rsid w:val="0033024E"/>
    <w:rsid w:val="003322A3"/>
    <w:rsid w:val="00332354"/>
    <w:rsid w:val="003326D9"/>
    <w:rsid w:val="0033374D"/>
    <w:rsid w:val="003341CB"/>
    <w:rsid w:val="00334256"/>
    <w:rsid w:val="003348EE"/>
    <w:rsid w:val="00335C7B"/>
    <w:rsid w:val="003369ED"/>
    <w:rsid w:val="00336F0A"/>
    <w:rsid w:val="00336F45"/>
    <w:rsid w:val="0034063C"/>
    <w:rsid w:val="00340810"/>
    <w:rsid w:val="00340E77"/>
    <w:rsid w:val="00340EE8"/>
    <w:rsid w:val="00343B05"/>
    <w:rsid w:val="0034445F"/>
    <w:rsid w:val="003446C4"/>
    <w:rsid w:val="0034478D"/>
    <w:rsid w:val="00344861"/>
    <w:rsid w:val="00345C75"/>
    <w:rsid w:val="00345E48"/>
    <w:rsid w:val="00346D66"/>
    <w:rsid w:val="00346FAD"/>
    <w:rsid w:val="00347413"/>
    <w:rsid w:val="003500C8"/>
    <w:rsid w:val="00350B09"/>
    <w:rsid w:val="00350B3C"/>
    <w:rsid w:val="00351125"/>
    <w:rsid w:val="00352DF5"/>
    <w:rsid w:val="003532EC"/>
    <w:rsid w:val="00353568"/>
    <w:rsid w:val="00353C83"/>
    <w:rsid w:val="00353D8F"/>
    <w:rsid w:val="00354362"/>
    <w:rsid w:val="0035697E"/>
    <w:rsid w:val="003576F1"/>
    <w:rsid w:val="00357E85"/>
    <w:rsid w:val="0036043C"/>
    <w:rsid w:val="0036198F"/>
    <w:rsid w:val="003626BC"/>
    <w:rsid w:val="00362A1C"/>
    <w:rsid w:val="00362D7F"/>
    <w:rsid w:val="00363D52"/>
    <w:rsid w:val="00364681"/>
    <w:rsid w:val="0036501D"/>
    <w:rsid w:val="0036718C"/>
    <w:rsid w:val="00370B2C"/>
    <w:rsid w:val="00370FB1"/>
    <w:rsid w:val="00371D45"/>
    <w:rsid w:val="00372279"/>
    <w:rsid w:val="003725C5"/>
    <w:rsid w:val="00372854"/>
    <w:rsid w:val="003728D9"/>
    <w:rsid w:val="00372F4B"/>
    <w:rsid w:val="00373154"/>
    <w:rsid w:val="00373F26"/>
    <w:rsid w:val="00374419"/>
    <w:rsid w:val="00374655"/>
    <w:rsid w:val="00375052"/>
    <w:rsid w:val="00376B8C"/>
    <w:rsid w:val="00377B87"/>
    <w:rsid w:val="00381D0A"/>
    <w:rsid w:val="00382569"/>
    <w:rsid w:val="00382B15"/>
    <w:rsid w:val="00383730"/>
    <w:rsid w:val="003838F2"/>
    <w:rsid w:val="00383C49"/>
    <w:rsid w:val="003843DB"/>
    <w:rsid w:val="00386403"/>
    <w:rsid w:val="003870BD"/>
    <w:rsid w:val="00387896"/>
    <w:rsid w:val="00387A68"/>
    <w:rsid w:val="00387BC7"/>
    <w:rsid w:val="00390601"/>
    <w:rsid w:val="003910B5"/>
    <w:rsid w:val="003926CC"/>
    <w:rsid w:val="00393715"/>
    <w:rsid w:val="00393837"/>
    <w:rsid w:val="003938D4"/>
    <w:rsid w:val="003953E2"/>
    <w:rsid w:val="00395C3B"/>
    <w:rsid w:val="00395C86"/>
    <w:rsid w:val="00397192"/>
    <w:rsid w:val="00397329"/>
    <w:rsid w:val="00397616"/>
    <w:rsid w:val="00397C33"/>
    <w:rsid w:val="003A0A37"/>
    <w:rsid w:val="003A11DD"/>
    <w:rsid w:val="003A154F"/>
    <w:rsid w:val="003A16BA"/>
    <w:rsid w:val="003A1EE1"/>
    <w:rsid w:val="003A22DC"/>
    <w:rsid w:val="003A27B2"/>
    <w:rsid w:val="003A2F44"/>
    <w:rsid w:val="003A2FB3"/>
    <w:rsid w:val="003A54FF"/>
    <w:rsid w:val="003A63A3"/>
    <w:rsid w:val="003A652A"/>
    <w:rsid w:val="003A6594"/>
    <w:rsid w:val="003A6860"/>
    <w:rsid w:val="003A6BA4"/>
    <w:rsid w:val="003A6CE9"/>
    <w:rsid w:val="003A7750"/>
    <w:rsid w:val="003A7E86"/>
    <w:rsid w:val="003B02C8"/>
    <w:rsid w:val="003B062F"/>
    <w:rsid w:val="003B1409"/>
    <w:rsid w:val="003B20C5"/>
    <w:rsid w:val="003B295B"/>
    <w:rsid w:val="003B3ABB"/>
    <w:rsid w:val="003B4823"/>
    <w:rsid w:val="003B4F10"/>
    <w:rsid w:val="003B57A4"/>
    <w:rsid w:val="003B59F2"/>
    <w:rsid w:val="003B5FAF"/>
    <w:rsid w:val="003B6306"/>
    <w:rsid w:val="003B651A"/>
    <w:rsid w:val="003B66A2"/>
    <w:rsid w:val="003B6B04"/>
    <w:rsid w:val="003B6BF4"/>
    <w:rsid w:val="003B6DD5"/>
    <w:rsid w:val="003B7678"/>
    <w:rsid w:val="003B7780"/>
    <w:rsid w:val="003C0E37"/>
    <w:rsid w:val="003C1151"/>
    <w:rsid w:val="003C24FC"/>
    <w:rsid w:val="003C27C8"/>
    <w:rsid w:val="003C3361"/>
    <w:rsid w:val="003C3403"/>
    <w:rsid w:val="003C4933"/>
    <w:rsid w:val="003C4D74"/>
    <w:rsid w:val="003C5266"/>
    <w:rsid w:val="003C5BCC"/>
    <w:rsid w:val="003C60F2"/>
    <w:rsid w:val="003C6F07"/>
    <w:rsid w:val="003C6F1D"/>
    <w:rsid w:val="003C7180"/>
    <w:rsid w:val="003C7A91"/>
    <w:rsid w:val="003D0C0B"/>
    <w:rsid w:val="003D1241"/>
    <w:rsid w:val="003D1C29"/>
    <w:rsid w:val="003D4D00"/>
    <w:rsid w:val="003D5059"/>
    <w:rsid w:val="003D54AA"/>
    <w:rsid w:val="003D5D20"/>
    <w:rsid w:val="003D7861"/>
    <w:rsid w:val="003E0A33"/>
    <w:rsid w:val="003E168A"/>
    <w:rsid w:val="003E2059"/>
    <w:rsid w:val="003E3326"/>
    <w:rsid w:val="003E3CE4"/>
    <w:rsid w:val="003E44EB"/>
    <w:rsid w:val="003E4975"/>
    <w:rsid w:val="003E5AF5"/>
    <w:rsid w:val="003E5EE2"/>
    <w:rsid w:val="003E7204"/>
    <w:rsid w:val="003E7C31"/>
    <w:rsid w:val="003E7D62"/>
    <w:rsid w:val="003F114B"/>
    <w:rsid w:val="003F18A5"/>
    <w:rsid w:val="003F2543"/>
    <w:rsid w:val="003F29DA"/>
    <w:rsid w:val="003F4A47"/>
    <w:rsid w:val="003F6080"/>
    <w:rsid w:val="003F6A0B"/>
    <w:rsid w:val="003F6A2C"/>
    <w:rsid w:val="003F7B81"/>
    <w:rsid w:val="003F7DD7"/>
    <w:rsid w:val="00400A2A"/>
    <w:rsid w:val="00400B5D"/>
    <w:rsid w:val="00400E45"/>
    <w:rsid w:val="0040381B"/>
    <w:rsid w:val="004042FB"/>
    <w:rsid w:val="004051EC"/>
    <w:rsid w:val="0040562C"/>
    <w:rsid w:val="0040576C"/>
    <w:rsid w:val="00405E3D"/>
    <w:rsid w:val="0040652D"/>
    <w:rsid w:val="0040695A"/>
    <w:rsid w:val="004069CA"/>
    <w:rsid w:val="00410051"/>
    <w:rsid w:val="00412E4E"/>
    <w:rsid w:val="004139A5"/>
    <w:rsid w:val="00413C2E"/>
    <w:rsid w:val="004155C5"/>
    <w:rsid w:val="00415A00"/>
    <w:rsid w:val="00416628"/>
    <w:rsid w:val="004218E8"/>
    <w:rsid w:val="004234DF"/>
    <w:rsid w:val="00423A0E"/>
    <w:rsid w:val="00424892"/>
    <w:rsid w:val="0043099F"/>
    <w:rsid w:val="004309E3"/>
    <w:rsid w:val="00430A43"/>
    <w:rsid w:val="00430E77"/>
    <w:rsid w:val="00431415"/>
    <w:rsid w:val="004318A7"/>
    <w:rsid w:val="00432046"/>
    <w:rsid w:val="00432B1B"/>
    <w:rsid w:val="00434020"/>
    <w:rsid w:val="004344A0"/>
    <w:rsid w:val="0043486D"/>
    <w:rsid w:val="0043612D"/>
    <w:rsid w:val="00436EB2"/>
    <w:rsid w:val="00437ACA"/>
    <w:rsid w:val="00437E4B"/>
    <w:rsid w:val="00440B83"/>
    <w:rsid w:val="00441219"/>
    <w:rsid w:val="0044133B"/>
    <w:rsid w:val="004419E0"/>
    <w:rsid w:val="00441C4D"/>
    <w:rsid w:val="00442414"/>
    <w:rsid w:val="00442A53"/>
    <w:rsid w:val="00442BFE"/>
    <w:rsid w:val="00443140"/>
    <w:rsid w:val="0044355C"/>
    <w:rsid w:val="00443650"/>
    <w:rsid w:val="00443884"/>
    <w:rsid w:val="00443D2D"/>
    <w:rsid w:val="00443DBF"/>
    <w:rsid w:val="004451CA"/>
    <w:rsid w:val="00445552"/>
    <w:rsid w:val="004458AD"/>
    <w:rsid w:val="004467C6"/>
    <w:rsid w:val="0045140C"/>
    <w:rsid w:val="00451B5B"/>
    <w:rsid w:val="00451F29"/>
    <w:rsid w:val="004523A5"/>
    <w:rsid w:val="00452493"/>
    <w:rsid w:val="004527EC"/>
    <w:rsid w:val="00452802"/>
    <w:rsid w:val="004528D4"/>
    <w:rsid w:val="00452BCF"/>
    <w:rsid w:val="00452F20"/>
    <w:rsid w:val="00453045"/>
    <w:rsid w:val="0045321B"/>
    <w:rsid w:val="00455DD9"/>
    <w:rsid w:val="00455F9B"/>
    <w:rsid w:val="004567A1"/>
    <w:rsid w:val="004567B7"/>
    <w:rsid w:val="00456804"/>
    <w:rsid w:val="00457892"/>
    <w:rsid w:val="00457B21"/>
    <w:rsid w:val="00460841"/>
    <w:rsid w:val="00460B88"/>
    <w:rsid w:val="00463D97"/>
    <w:rsid w:val="0046466A"/>
    <w:rsid w:val="00464C72"/>
    <w:rsid w:val="0046606E"/>
    <w:rsid w:val="00466291"/>
    <w:rsid w:val="004663D8"/>
    <w:rsid w:val="004665BB"/>
    <w:rsid w:val="00466E21"/>
    <w:rsid w:val="00467757"/>
    <w:rsid w:val="0046797E"/>
    <w:rsid w:val="00470974"/>
    <w:rsid w:val="0047173E"/>
    <w:rsid w:val="00471B6E"/>
    <w:rsid w:val="00471D18"/>
    <w:rsid w:val="00473F62"/>
    <w:rsid w:val="00474677"/>
    <w:rsid w:val="00474F9C"/>
    <w:rsid w:val="00475D1C"/>
    <w:rsid w:val="00476695"/>
    <w:rsid w:val="00476A51"/>
    <w:rsid w:val="00477691"/>
    <w:rsid w:val="00477B09"/>
    <w:rsid w:val="00480174"/>
    <w:rsid w:val="004824D6"/>
    <w:rsid w:val="00483776"/>
    <w:rsid w:val="00483931"/>
    <w:rsid w:val="00484CC5"/>
    <w:rsid w:val="0048559D"/>
    <w:rsid w:val="00485A40"/>
    <w:rsid w:val="0048712C"/>
    <w:rsid w:val="00487AD4"/>
    <w:rsid w:val="00487E91"/>
    <w:rsid w:val="0049052D"/>
    <w:rsid w:val="00491276"/>
    <w:rsid w:val="00492164"/>
    <w:rsid w:val="004924FA"/>
    <w:rsid w:val="00493D1C"/>
    <w:rsid w:val="0049401D"/>
    <w:rsid w:val="00495D0B"/>
    <w:rsid w:val="00496429"/>
    <w:rsid w:val="0049698F"/>
    <w:rsid w:val="004971F5"/>
    <w:rsid w:val="00497C30"/>
    <w:rsid w:val="004A27B4"/>
    <w:rsid w:val="004A4027"/>
    <w:rsid w:val="004A4399"/>
    <w:rsid w:val="004A56ED"/>
    <w:rsid w:val="004A60D5"/>
    <w:rsid w:val="004A62CD"/>
    <w:rsid w:val="004A69FC"/>
    <w:rsid w:val="004B05F6"/>
    <w:rsid w:val="004B0955"/>
    <w:rsid w:val="004B0BEA"/>
    <w:rsid w:val="004B1339"/>
    <w:rsid w:val="004B1646"/>
    <w:rsid w:val="004B1C60"/>
    <w:rsid w:val="004B1D3B"/>
    <w:rsid w:val="004B21B6"/>
    <w:rsid w:val="004B2252"/>
    <w:rsid w:val="004B2F0C"/>
    <w:rsid w:val="004B4113"/>
    <w:rsid w:val="004B4117"/>
    <w:rsid w:val="004B4623"/>
    <w:rsid w:val="004B5468"/>
    <w:rsid w:val="004B5A1B"/>
    <w:rsid w:val="004B5A84"/>
    <w:rsid w:val="004B73CD"/>
    <w:rsid w:val="004C1F7A"/>
    <w:rsid w:val="004C2038"/>
    <w:rsid w:val="004C2CA5"/>
    <w:rsid w:val="004C4272"/>
    <w:rsid w:val="004C5490"/>
    <w:rsid w:val="004C6D60"/>
    <w:rsid w:val="004C76B4"/>
    <w:rsid w:val="004C7A0C"/>
    <w:rsid w:val="004C7D20"/>
    <w:rsid w:val="004D057E"/>
    <w:rsid w:val="004D0883"/>
    <w:rsid w:val="004D0C8A"/>
    <w:rsid w:val="004D0DE6"/>
    <w:rsid w:val="004D0F0F"/>
    <w:rsid w:val="004D1635"/>
    <w:rsid w:val="004D1E79"/>
    <w:rsid w:val="004D1F8A"/>
    <w:rsid w:val="004D2260"/>
    <w:rsid w:val="004D284F"/>
    <w:rsid w:val="004D32A5"/>
    <w:rsid w:val="004D3A18"/>
    <w:rsid w:val="004D6573"/>
    <w:rsid w:val="004D74AE"/>
    <w:rsid w:val="004D7758"/>
    <w:rsid w:val="004E0A8C"/>
    <w:rsid w:val="004E14DB"/>
    <w:rsid w:val="004E1DDA"/>
    <w:rsid w:val="004E20CB"/>
    <w:rsid w:val="004E270E"/>
    <w:rsid w:val="004E4F72"/>
    <w:rsid w:val="004E659B"/>
    <w:rsid w:val="004E66A0"/>
    <w:rsid w:val="004E674E"/>
    <w:rsid w:val="004E6D6D"/>
    <w:rsid w:val="004E6D71"/>
    <w:rsid w:val="004E728F"/>
    <w:rsid w:val="004F010D"/>
    <w:rsid w:val="004F07B7"/>
    <w:rsid w:val="004F1222"/>
    <w:rsid w:val="004F271C"/>
    <w:rsid w:val="004F2E99"/>
    <w:rsid w:val="004F3677"/>
    <w:rsid w:val="004F599E"/>
    <w:rsid w:val="004F5F9D"/>
    <w:rsid w:val="004F71E2"/>
    <w:rsid w:val="004F7D2B"/>
    <w:rsid w:val="00501390"/>
    <w:rsid w:val="0050176F"/>
    <w:rsid w:val="00501AAC"/>
    <w:rsid w:val="00502213"/>
    <w:rsid w:val="00504B9C"/>
    <w:rsid w:val="00505D60"/>
    <w:rsid w:val="005122F4"/>
    <w:rsid w:val="00512BA7"/>
    <w:rsid w:val="00512D5A"/>
    <w:rsid w:val="00512F8C"/>
    <w:rsid w:val="00513A14"/>
    <w:rsid w:val="005150A7"/>
    <w:rsid w:val="00516115"/>
    <w:rsid w:val="005170A7"/>
    <w:rsid w:val="0051784A"/>
    <w:rsid w:val="00520356"/>
    <w:rsid w:val="00520C52"/>
    <w:rsid w:val="005216BB"/>
    <w:rsid w:val="00521EC3"/>
    <w:rsid w:val="005225DA"/>
    <w:rsid w:val="00522601"/>
    <w:rsid w:val="0052272E"/>
    <w:rsid w:val="00522C4C"/>
    <w:rsid w:val="00523386"/>
    <w:rsid w:val="00523932"/>
    <w:rsid w:val="00524820"/>
    <w:rsid w:val="005249B4"/>
    <w:rsid w:val="00525556"/>
    <w:rsid w:val="0052711C"/>
    <w:rsid w:val="00527C28"/>
    <w:rsid w:val="00530A2F"/>
    <w:rsid w:val="0053180C"/>
    <w:rsid w:val="0053326E"/>
    <w:rsid w:val="005332D7"/>
    <w:rsid w:val="00533B9E"/>
    <w:rsid w:val="00534490"/>
    <w:rsid w:val="00534A15"/>
    <w:rsid w:val="00536800"/>
    <w:rsid w:val="00536EF5"/>
    <w:rsid w:val="005371C4"/>
    <w:rsid w:val="00541925"/>
    <w:rsid w:val="005431D5"/>
    <w:rsid w:val="005440C8"/>
    <w:rsid w:val="0054466B"/>
    <w:rsid w:val="00544B5A"/>
    <w:rsid w:val="00545260"/>
    <w:rsid w:val="005463F0"/>
    <w:rsid w:val="00547B98"/>
    <w:rsid w:val="00550CF0"/>
    <w:rsid w:val="005516D9"/>
    <w:rsid w:val="00551D4E"/>
    <w:rsid w:val="0055234A"/>
    <w:rsid w:val="00552DC7"/>
    <w:rsid w:val="00553563"/>
    <w:rsid w:val="00553ACD"/>
    <w:rsid w:val="005545B6"/>
    <w:rsid w:val="00554AD4"/>
    <w:rsid w:val="00555A2F"/>
    <w:rsid w:val="00556AA9"/>
    <w:rsid w:val="00556D67"/>
    <w:rsid w:val="00556FE8"/>
    <w:rsid w:val="00557EC3"/>
    <w:rsid w:val="00560430"/>
    <w:rsid w:val="0056087F"/>
    <w:rsid w:val="005618C5"/>
    <w:rsid w:val="00562559"/>
    <w:rsid w:val="00562B50"/>
    <w:rsid w:val="00565EA7"/>
    <w:rsid w:val="005660FA"/>
    <w:rsid w:val="00566F6E"/>
    <w:rsid w:val="00567526"/>
    <w:rsid w:val="005676A6"/>
    <w:rsid w:val="00567942"/>
    <w:rsid w:val="00567F9F"/>
    <w:rsid w:val="00570023"/>
    <w:rsid w:val="0057051C"/>
    <w:rsid w:val="005706B8"/>
    <w:rsid w:val="00572262"/>
    <w:rsid w:val="00572533"/>
    <w:rsid w:val="0057368F"/>
    <w:rsid w:val="005746F0"/>
    <w:rsid w:val="00574D8C"/>
    <w:rsid w:val="00575C60"/>
    <w:rsid w:val="00576348"/>
    <w:rsid w:val="00576911"/>
    <w:rsid w:val="00577450"/>
    <w:rsid w:val="005774B1"/>
    <w:rsid w:val="0057772D"/>
    <w:rsid w:val="00580B9F"/>
    <w:rsid w:val="00580BF4"/>
    <w:rsid w:val="00581302"/>
    <w:rsid w:val="005813AA"/>
    <w:rsid w:val="005814B8"/>
    <w:rsid w:val="005823FE"/>
    <w:rsid w:val="005829AF"/>
    <w:rsid w:val="0058385E"/>
    <w:rsid w:val="00586F5A"/>
    <w:rsid w:val="005876D8"/>
    <w:rsid w:val="00591098"/>
    <w:rsid w:val="00592E41"/>
    <w:rsid w:val="0059341A"/>
    <w:rsid w:val="00593949"/>
    <w:rsid w:val="005939BD"/>
    <w:rsid w:val="00594194"/>
    <w:rsid w:val="005942C9"/>
    <w:rsid w:val="00594EB1"/>
    <w:rsid w:val="00595BEE"/>
    <w:rsid w:val="00596720"/>
    <w:rsid w:val="00597187"/>
    <w:rsid w:val="005971F4"/>
    <w:rsid w:val="00597914"/>
    <w:rsid w:val="005A11D9"/>
    <w:rsid w:val="005A1453"/>
    <w:rsid w:val="005A2411"/>
    <w:rsid w:val="005A2A23"/>
    <w:rsid w:val="005A2BEC"/>
    <w:rsid w:val="005A35E9"/>
    <w:rsid w:val="005A3EC6"/>
    <w:rsid w:val="005A5851"/>
    <w:rsid w:val="005A6744"/>
    <w:rsid w:val="005B0CA6"/>
    <w:rsid w:val="005B2077"/>
    <w:rsid w:val="005B214A"/>
    <w:rsid w:val="005B23A7"/>
    <w:rsid w:val="005B2BA1"/>
    <w:rsid w:val="005B36EA"/>
    <w:rsid w:val="005B43CA"/>
    <w:rsid w:val="005B44B9"/>
    <w:rsid w:val="005B6147"/>
    <w:rsid w:val="005B7299"/>
    <w:rsid w:val="005C0373"/>
    <w:rsid w:val="005C0C56"/>
    <w:rsid w:val="005C0FD1"/>
    <w:rsid w:val="005C1C58"/>
    <w:rsid w:val="005C2484"/>
    <w:rsid w:val="005C2A1F"/>
    <w:rsid w:val="005C4212"/>
    <w:rsid w:val="005C436B"/>
    <w:rsid w:val="005C4CAE"/>
    <w:rsid w:val="005C4DB2"/>
    <w:rsid w:val="005C565D"/>
    <w:rsid w:val="005C68A2"/>
    <w:rsid w:val="005D35A6"/>
    <w:rsid w:val="005D3C31"/>
    <w:rsid w:val="005D3C42"/>
    <w:rsid w:val="005D45FB"/>
    <w:rsid w:val="005D4D25"/>
    <w:rsid w:val="005D603E"/>
    <w:rsid w:val="005D668C"/>
    <w:rsid w:val="005D769A"/>
    <w:rsid w:val="005D79D5"/>
    <w:rsid w:val="005D7B44"/>
    <w:rsid w:val="005D7D4B"/>
    <w:rsid w:val="005E1A91"/>
    <w:rsid w:val="005E20C4"/>
    <w:rsid w:val="005E2241"/>
    <w:rsid w:val="005E45B9"/>
    <w:rsid w:val="005E50ED"/>
    <w:rsid w:val="005E5323"/>
    <w:rsid w:val="005E57A3"/>
    <w:rsid w:val="005E6500"/>
    <w:rsid w:val="005E76EE"/>
    <w:rsid w:val="005E7ED7"/>
    <w:rsid w:val="005F0A04"/>
    <w:rsid w:val="005F1362"/>
    <w:rsid w:val="005F15D7"/>
    <w:rsid w:val="005F21B0"/>
    <w:rsid w:val="005F3AE1"/>
    <w:rsid w:val="005F3BB8"/>
    <w:rsid w:val="005F416D"/>
    <w:rsid w:val="005F5515"/>
    <w:rsid w:val="005F62A3"/>
    <w:rsid w:val="005F62FA"/>
    <w:rsid w:val="005F6EB2"/>
    <w:rsid w:val="005F7A4C"/>
    <w:rsid w:val="00600B88"/>
    <w:rsid w:val="0060122A"/>
    <w:rsid w:val="006020E8"/>
    <w:rsid w:val="00602BC0"/>
    <w:rsid w:val="006048B6"/>
    <w:rsid w:val="006048E8"/>
    <w:rsid w:val="00604E6A"/>
    <w:rsid w:val="00605D87"/>
    <w:rsid w:val="00607370"/>
    <w:rsid w:val="00607C1C"/>
    <w:rsid w:val="00607E29"/>
    <w:rsid w:val="00611126"/>
    <w:rsid w:val="00611E2B"/>
    <w:rsid w:val="00612390"/>
    <w:rsid w:val="00614B52"/>
    <w:rsid w:val="006153F8"/>
    <w:rsid w:val="00615893"/>
    <w:rsid w:val="006162B7"/>
    <w:rsid w:val="006164D3"/>
    <w:rsid w:val="00616BC2"/>
    <w:rsid w:val="00617A96"/>
    <w:rsid w:val="00617B8E"/>
    <w:rsid w:val="00617C7B"/>
    <w:rsid w:val="00620657"/>
    <w:rsid w:val="00621BC6"/>
    <w:rsid w:val="00621C0A"/>
    <w:rsid w:val="00621DBD"/>
    <w:rsid w:val="00622498"/>
    <w:rsid w:val="00622AD0"/>
    <w:rsid w:val="00623CC5"/>
    <w:rsid w:val="00623F4E"/>
    <w:rsid w:val="0062483A"/>
    <w:rsid w:val="00624B49"/>
    <w:rsid w:val="00624BA7"/>
    <w:rsid w:val="00627E91"/>
    <w:rsid w:val="006300D0"/>
    <w:rsid w:val="00630697"/>
    <w:rsid w:val="00631802"/>
    <w:rsid w:val="00631AA9"/>
    <w:rsid w:val="00631DE7"/>
    <w:rsid w:val="00632340"/>
    <w:rsid w:val="00632A49"/>
    <w:rsid w:val="00634779"/>
    <w:rsid w:val="006347B1"/>
    <w:rsid w:val="006347C1"/>
    <w:rsid w:val="006348CC"/>
    <w:rsid w:val="00634E6D"/>
    <w:rsid w:val="00634EA3"/>
    <w:rsid w:val="00635EB3"/>
    <w:rsid w:val="00636097"/>
    <w:rsid w:val="006405D7"/>
    <w:rsid w:val="00640A87"/>
    <w:rsid w:val="006410AF"/>
    <w:rsid w:val="006411C6"/>
    <w:rsid w:val="00642EBE"/>
    <w:rsid w:val="006439AC"/>
    <w:rsid w:val="006444E3"/>
    <w:rsid w:val="00644722"/>
    <w:rsid w:val="00644806"/>
    <w:rsid w:val="0064558A"/>
    <w:rsid w:val="00645662"/>
    <w:rsid w:val="00646A8B"/>
    <w:rsid w:val="00647101"/>
    <w:rsid w:val="00647802"/>
    <w:rsid w:val="00647822"/>
    <w:rsid w:val="0065096B"/>
    <w:rsid w:val="00650CBA"/>
    <w:rsid w:val="00651789"/>
    <w:rsid w:val="006529A7"/>
    <w:rsid w:val="00653673"/>
    <w:rsid w:val="006536A3"/>
    <w:rsid w:val="0065396C"/>
    <w:rsid w:val="006553A4"/>
    <w:rsid w:val="006557DC"/>
    <w:rsid w:val="00655B09"/>
    <w:rsid w:val="006565A7"/>
    <w:rsid w:val="006565E0"/>
    <w:rsid w:val="006573C3"/>
    <w:rsid w:val="006576FB"/>
    <w:rsid w:val="006577EB"/>
    <w:rsid w:val="006606A3"/>
    <w:rsid w:val="00661079"/>
    <w:rsid w:val="00661A22"/>
    <w:rsid w:val="00663982"/>
    <w:rsid w:val="00663CE3"/>
    <w:rsid w:val="006642A2"/>
    <w:rsid w:val="006645BC"/>
    <w:rsid w:val="00665CD3"/>
    <w:rsid w:val="0066670F"/>
    <w:rsid w:val="00666E0C"/>
    <w:rsid w:val="0066778C"/>
    <w:rsid w:val="00670ECA"/>
    <w:rsid w:val="00671ECF"/>
    <w:rsid w:val="006720D6"/>
    <w:rsid w:val="006729E8"/>
    <w:rsid w:val="00672ABD"/>
    <w:rsid w:val="00672D27"/>
    <w:rsid w:val="00673442"/>
    <w:rsid w:val="006746B0"/>
    <w:rsid w:val="00674EF3"/>
    <w:rsid w:val="00675A9F"/>
    <w:rsid w:val="00680CEF"/>
    <w:rsid w:val="00681D30"/>
    <w:rsid w:val="00681DB4"/>
    <w:rsid w:val="00681E0C"/>
    <w:rsid w:val="00682163"/>
    <w:rsid w:val="006827DC"/>
    <w:rsid w:val="00682953"/>
    <w:rsid w:val="00683F42"/>
    <w:rsid w:val="0068503B"/>
    <w:rsid w:val="0068538A"/>
    <w:rsid w:val="00685482"/>
    <w:rsid w:val="006857F0"/>
    <w:rsid w:val="006858FA"/>
    <w:rsid w:val="00687FA6"/>
    <w:rsid w:val="0069083A"/>
    <w:rsid w:val="0069182B"/>
    <w:rsid w:val="00691A08"/>
    <w:rsid w:val="006932BB"/>
    <w:rsid w:val="00693EB8"/>
    <w:rsid w:val="00694715"/>
    <w:rsid w:val="0069668D"/>
    <w:rsid w:val="00696D97"/>
    <w:rsid w:val="00697B5B"/>
    <w:rsid w:val="006A0395"/>
    <w:rsid w:val="006A0B99"/>
    <w:rsid w:val="006A22C5"/>
    <w:rsid w:val="006A2780"/>
    <w:rsid w:val="006A292E"/>
    <w:rsid w:val="006A39E8"/>
    <w:rsid w:val="006A5120"/>
    <w:rsid w:val="006A5B4B"/>
    <w:rsid w:val="006A6A78"/>
    <w:rsid w:val="006A6A7D"/>
    <w:rsid w:val="006A710D"/>
    <w:rsid w:val="006A7B37"/>
    <w:rsid w:val="006A7EDF"/>
    <w:rsid w:val="006B1330"/>
    <w:rsid w:val="006B1512"/>
    <w:rsid w:val="006B1EBA"/>
    <w:rsid w:val="006B1F4E"/>
    <w:rsid w:val="006B3361"/>
    <w:rsid w:val="006B3795"/>
    <w:rsid w:val="006B3A65"/>
    <w:rsid w:val="006B3FD6"/>
    <w:rsid w:val="006B5CFC"/>
    <w:rsid w:val="006B686D"/>
    <w:rsid w:val="006C10E2"/>
    <w:rsid w:val="006C16C3"/>
    <w:rsid w:val="006C1FE3"/>
    <w:rsid w:val="006C2BE6"/>
    <w:rsid w:val="006C41B8"/>
    <w:rsid w:val="006C4476"/>
    <w:rsid w:val="006C45CC"/>
    <w:rsid w:val="006C492E"/>
    <w:rsid w:val="006C6017"/>
    <w:rsid w:val="006D05C6"/>
    <w:rsid w:val="006D2336"/>
    <w:rsid w:val="006D2FBB"/>
    <w:rsid w:val="006D3E61"/>
    <w:rsid w:val="006D4BEA"/>
    <w:rsid w:val="006D57DA"/>
    <w:rsid w:val="006D5CD9"/>
    <w:rsid w:val="006D5F42"/>
    <w:rsid w:val="006D6308"/>
    <w:rsid w:val="006D6DD5"/>
    <w:rsid w:val="006E0A10"/>
    <w:rsid w:val="006E0F9D"/>
    <w:rsid w:val="006E20A3"/>
    <w:rsid w:val="006E21FB"/>
    <w:rsid w:val="006E257E"/>
    <w:rsid w:val="006E259D"/>
    <w:rsid w:val="006E2A12"/>
    <w:rsid w:val="006E3BB0"/>
    <w:rsid w:val="006E5481"/>
    <w:rsid w:val="006E6278"/>
    <w:rsid w:val="006E7030"/>
    <w:rsid w:val="006E75BE"/>
    <w:rsid w:val="006F0E4F"/>
    <w:rsid w:val="006F10E1"/>
    <w:rsid w:val="006F146B"/>
    <w:rsid w:val="006F3B26"/>
    <w:rsid w:val="006F5562"/>
    <w:rsid w:val="006F5918"/>
    <w:rsid w:val="006F5BEC"/>
    <w:rsid w:val="006F72C7"/>
    <w:rsid w:val="006F7EA6"/>
    <w:rsid w:val="006F7F4B"/>
    <w:rsid w:val="0070023D"/>
    <w:rsid w:val="00700269"/>
    <w:rsid w:val="007007AF"/>
    <w:rsid w:val="00700A58"/>
    <w:rsid w:val="00701095"/>
    <w:rsid w:val="00701AA2"/>
    <w:rsid w:val="00702675"/>
    <w:rsid w:val="007027D4"/>
    <w:rsid w:val="00702BD3"/>
    <w:rsid w:val="007031BF"/>
    <w:rsid w:val="00703B9C"/>
    <w:rsid w:val="00703E77"/>
    <w:rsid w:val="00705813"/>
    <w:rsid w:val="00705A57"/>
    <w:rsid w:val="00706E64"/>
    <w:rsid w:val="00707465"/>
    <w:rsid w:val="007075D7"/>
    <w:rsid w:val="00710DCB"/>
    <w:rsid w:val="00710FD3"/>
    <w:rsid w:val="00711D8F"/>
    <w:rsid w:val="0071203B"/>
    <w:rsid w:val="007121E6"/>
    <w:rsid w:val="00712351"/>
    <w:rsid w:val="007126CD"/>
    <w:rsid w:val="007127CF"/>
    <w:rsid w:val="00712803"/>
    <w:rsid w:val="00712E6D"/>
    <w:rsid w:val="00713A4E"/>
    <w:rsid w:val="00717464"/>
    <w:rsid w:val="00717773"/>
    <w:rsid w:val="00720FFC"/>
    <w:rsid w:val="00722029"/>
    <w:rsid w:val="0072218D"/>
    <w:rsid w:val="0072334A"/>
    <w:rsid w:val="00723623"/>
    <w:rsid w:val="007239FD"/>
    <w:rsid w:val="00724412"/>
    <w:rsid w:val="0072457E"/>
    <w:rsid w:val="0072520A"/>
    <w:rsid w:val="0072646D"/>
    <w:rsid w:val="00727D3E"/>
    <w:rsid w:val="0073162D"/>
    <w:rsid w:val="0073206B"/>
    <w:rsid w:val="00732BF5"/>
    <w:rsid w:val="00733128"/>
    <w:rsid w:val="007340CD"/>
    <w:rsid w:val="0073418A"/>
    <w:rsid w:val="007344E4"/>
    <w:rsid w:val="00734992"/>
    <w:rsid w:val="00734E6D"/>
    <w:rsid w:val="00736600"/>
    <w:rsid w:val="0073672A"/>
    <w:rsid w:val="00740EDC"/>
    <w:rsid w:val="00741018"/>
    <w:rsid w:val="00741181"/>
    <w:rsid w:val="00741641"/>
    <w:rsid w:val="00741E8E"/>
    <w:rsid w:val="0074292C"/>
    <w:rsid w:val="00742D11"/>
    <w:rsid w:val="00743A25"/>
    <w:rsid w:val="00744E4A"/>
    <w:rsid w:val="007455A4"/>
    <w:rsid w:val="00746596"/>
    <w:rsid w:val="00750D1D"/>
    <w:rsid w:val="00750D80"/>
    <w:rsid w:val="00750D89"/>
    <w:rsid w:val="0075222A"/>
    <w:rsid w:val="00752C31"/>
    <w:rsid w:val="007534F4"/>
    <w:rsid w:val="00754E93"/>
    <w:rsid w:val="00754EE4"/>
    <w:rsid w:val="007566AC"/>
    <w:rsid w:val="00756BB4"/>
    <w:rsid w:val="00756C4F"/>
    <w:rsid w:val="007572DC"/>
    <w:rsid w:val="007612B9"/>
    <w:rsid w:val="00762159"/>
    <w:rsid w:val="00762AC9"/>
    <w:rsid w:val="0076303F"/>
    <w:rsid w:val="007634B6"/>
    <w:rsid w:val="007635A8"/>
    <w:rsid w:val="0076381B"/>
    <w:rsid w:val="00763FD7"/>
    <w:rsid w:val="0076409B"/>
    <w:rsid w:val="00765879"/>
    <w:rsid w:val="00766221"/>
    <w:rsid w:val="00766604"/>
    <w:rsid w:val="00766BD0"/>
    <w:rsid w:val="00767033"/>
    <w:rsid w:val="007709AD"/>
    <w:rsid w:val="007718E6"/>
    <w:rsid w:val="00771E21"/>
    <w:rsid w:val="007724B1"/>
    <w:rsid w:val="00773DA3"/>
    <w:rsid w:val="0077696E"/>
    <w:rsid w:val="00776C10"/>
    <w:rsid w:val="0077789E"/>
    <w:rsid w:val="00780582"/>
    <w:rsid w:val="00780B44"/>
    <w:rsid w:val="0078169B"/>
    <w:rsid w:val="00781AF6"/>
    <w:rsid w:val="00781D67"/>
    <w:rsid w:val="00782665"/>
    <w:rsid w:val="007842C3"/>
    <w:rsid w:val="00784329"/>
    <w:rsid w:val="0078609A"/>
    <w:rsid w:val="007902E9"/>
    <w:rsid w:val="00791911"/>
    <w:rsid w:val="00791CC3"/>
    <w:rsid w:val="00792327"/>
    <w:rsid w:val="00792FC3"/>
    <w:rsid w:val="0079483F"/>
    <w:rsid w:val="00794D00"/>
    <w:rsid w:val="007968F3"/>
    <w:rsid w:val="00796AC0"/>
    <w:rsid w:val="00796CEF"/>
    <w:rsid w:val="00796E04"/>
    <w:rsid w:val="007973F2"/>
    <w:rsid w:val="007975BF"/>
    <w:rsid w:val="00797CD3"/>
    <w:rsid w:val="007A1F96"/>
    <w:rsid w:val="007A22B9"/>
    <w:rsid w:val="007A285A"/>
    <w:rsid w:val="007A3385"/>
    <w:rsid w:val="007A3A10"/>
    <w:rsid w:val="007A3A71"/>
    <w:rsid w:val="007A4589"/>
    <w:rsid w:val="007A4B3A"/>
    <w:rsid w:val="007A4E60"/>
    <w:rsid w:val="007A530C"/>
    <w:rsid w:val="007A5773"/>
    <w:rsid w:val="007A61EB"/>
    <w:rsid w:val="007A64B0"/>
    <w:rsid w:val="007A7B1A"/>
    <w:rsid w:val="007B09B0"/>
    <w:rsid w:val="007B1147"/>
    <w:rsid w:val="007B314E"/>
    <w:rsid w:val="007B323A"/>
    <w:rsid w:val="007B398A"/>
    <w:rsid w:val="007B3DFD"/>
    <w:rsid w:val="007B4A7B"/>
    <w:rsid w:val="007B5A9C"/>
    <w:rsid w:val="007B6E34"/>
    <w:rsid w:val="007B7708"/>
    <w:rsid w:val="007B7BBC"/>
    <w:rsid w:val="007B7CD7"/>
    <w:rsid w:val="007C00E7"/>
    <w:rsid w:val="007C01A0"/>
    <w:rsid w:val="007C0FCD"/>
    <w:rsid w:val="007C10CC"/>
    <w:rsid w:val="007C26E6"/>
    <w:rsid w:val="007C4B23"/>
    <w:rsid w:val="007C4B54"/>
    <w:rsid w:val="007C5968"/>
    <w:rsid w:val="007C778B"/>
    <w:rsid w:val="007C7D95"/>
    <w:rsid w:val="007C7FDF"/>
    <w:rsid w:val="007D1346"/>
    <w:rsid w:val="007D1500"/>
    <w:rsid w:val="007D1C53"/>
    <w:rsid w:val="007D1D8E"/>
    <w:rsid w:val="007D3324"/>
    <w:rsid w:val="007D4006"/>
    <w:rsid w:val="007D42FE"/>
    <w:rsid w:val="007D4A20"/>
    <w:rsid w:val="007D4A8A"/>
    <w:rsid w:val="007D5A5B"/>
    <w:rsid w:val="007D60A2"/>
    <w:rsid w:val="007D6427"/>
    <w:rsid w:val="007D7237"/>
    <w:rsid w:val="007D7F8C"/>
    <w:rsid w:val="007E12EF"/>
    <w:rsid w:val="007E35ED"/>
    <w:rsid w:val="007E370D"/>
    <w:rsid w:val="007E4311"/>
    <w:rsid w:val="007E4539"/>
    <w:rsid w:val="007E4B02"/>
    <w:rsid w:val="007E4C53"/>
    <w:rsid w:val="007E505C"/>
    <w:rsid w:val="007E58E1"/>
    <w:rsid w:val="007E5D00"/>
    <w:rsid w:val="007E5E2C"/>
    <w:rsid w:val="007E5EFC"/>
    <w:rsid w:val="007E7306"/>
    <w:rsid w:val="007E7FED"/>
    <w:rsid w:val="007F1540"/>
    <w:rsid w:val="007F1B39"/>
    <w:rsid w:val="007F1E3E"/>
    <w:rsid w:val="007F22F4"/>
    <w:rsid w:val="007F3EDE"/>
    <w:rsid w:val="007F501A"/>
    <w:rsid w:val="007F7C7D"/>
    <w:rsid w:val="008007AD"/>
    <w:rsid w:val="00800907"/>
    <w:rsid w:val="00800F11"/>
    <w:rsid w:val="00803A2E"/>
    <w:rsid w:val="00803E03"/>
    <w:rsid w:val="008045E4"/>
    <w:rsid w:val="008047F7"/>
    <w:rsid w:val="008054DC"/>
    <w:rsid w:val="008056A3"/>
    <w:rsid w:val="0080664E"/>
    <w:rsid w:val="00807356"/>
    <w:rsid w:val="00807BE3"/>
    <w:rsid w:val="00807E16"/>
    <w:rsid w:val="00807FB3"/>
    <w:rsid w:val="0081001C"/>
    <w:rsid w:val="0081036C"/>
    <w:rsid w:val="00810652"/>
    <w:rsid w:val="0081091C"/>
    <w:rsid w:val="00810E6A"/>
    <w:rsid w:val="00810EFA"/>
    <w:rsid w:val="00811F88"/>
    <w:rsid w:val="008126AE"/>
    <w:rsid w:val="00812EAC"/>
    <w:rsid w:val="008142C2"/>
    <w:rsid w:val="00814694"/>
    <w:rsid w:val="00814C2A"/>
    <w:rsid w:val="00814C3D"/>
    <w:rsid w:val="008158F3"/>
    <w:rsid w:val="00815C8B"/>
    <w:rsid w:val="008168CC"/>
    <w:rsid w:val="008168CF"/>
    <w:rsid w:val="008168D8"/>
    <w:rsid w:val="00816B22"/>
    <w:rsid w:val="00816BD3"/>
    <w:rsid w:val="00816D0E"/>
    <w:rsid w:val="00816DDB"/>
    <w:rsid w:val="00816F62"/>
    <w:rsid w:val="00817DB2"/>
    <w:rsid w:val="008202ED"/>
    <w:rsid w:val="00820FAF"/>
    <w:rsid w:val="008227ED"/>
    <w:rsid w:val="008234C0"/>
    <w:rsid w:val="008239D1"/>
    <w:rsid w:val="00823D98"/>
    <w:rsid w:val="008240E9"/>
    <w:rsid w:val="00824771"/>
    <w:rsid w:val="00824BEF"/>
    <w:rsid w:val="00825528"/>
    <w:rsid w:val="00825923"/>
    <w:rsid w:val="00826082"/>
    <w:rsid w:val="00826235"/>
    <w:rsid w:val="008268BA"/>
    <w:rsid w:val="00826908"/>
    <w:rsid w:val="0083023A"/>
    <w:rsid w:val="00830673"/>
    <w:rsid w:val="0083101B"/>
    <w:rsid w:val="008312D1"/>
    <w:rsid w:val="00831952"/>
    <w:rsid w:val="00831AF0"/>
    <w:rsid w:val="00832108"/>
    <w:rsid w:val="00832316"/>
    <w:rsid w:val="008328BB"/>
    <w:rsid w:val="00832FA1"/>
    <w:rsid w:val="008349C7"/>
    <w:rsid w:val="008352B4"/>
    <w:rsid w:val="00836ABB"/>
    <w:rsid w:val="00837A40"/>
    <w:rsid w:val="0084073A"/>
    <w:rsid w:val="0084229F"/>
    <w:rsid w:val="00842E3B"/>
    <w:rsid w:val="00846579"/>
    <w:rsid w:val="008465FD"/>
    <w:rsid w:val="0084721F"/>
    <w:rsid w:val="00847568"/>
    <w:rsid w:val="00847649"/>
    <w:rsid w:val="00847C10"/>
    <w:rsid w:val="00850003"/>
    <w:rsid w:val="00850221"/>
    <w:rsid w:val="00850D86"/>
    <w:rsid w:val="008512B4"/>
    <w:rsid w:val="008520EE"/>
    <w:rsid w:val="008532CF"/>
    <w:rsid w:val="008537E1"/>
    <w:rsid w:val="00854560"/>
    <w:rsid w:val="00854E29"/>
    <w:rsid w:val="00855B51"/>
    <w:rsid w:val="0085607E"/>
    <w:rsid w:val="00856698"/>
    <w:rsid w:val="00856C00"/>
    <w:rsid w:val="00857806"/>
    <w:rsid w:val="008578D5"/>
    <w:rsid w:val="00857A2B"/>
    <w:rsid w:val="008614B3"/>
    <w:rsid w:val="008614C9"/>
    <w:rsid w:val="008620F1"/>
    <w:rsid w:val="00863697"/>
    <w:rsid w:val="0086431A"/>
    <w:rsid w:val="00864407"/>
    <w:rsid w:val="00867D55"/>
    <w:rsid w:val="00867DD9"/>
    <w:rsid w:val="008713F3"/>
    <w:rsid w:val="00871D1C"/>
    <w:rsid w:val="00872E36"/>
    <w:rsid w:val="00873D14"/>
    <w:rsid w:val="0087455B"/>
    <w:rsid w:val="00874BAE"/>
    <w:rsid w:val="0087574E"/>
    <w:rsid w:val="00875DDA"/>
    <w:rsid w:val="00876118"/>
    <w:rsid w:val="008761B9"/>
    <w:rsid w:val="00876478"/>
    <w:rsid w:val="0087659C"/>
    <w:rsid w:val="0088095C"/>
    <w:rsid w:val="008809F8"/>
    <w:rsid w:val="00880B61"/>
    <w:rsid w:val="00880BD3"/>
    <w:rsid w:val="0088108D"/>
    <w:rsid w:val="008815BD"/>
    <w:rsid w:val="00881B04"/>
    <w:rsid w:val="00881E36"/>
    <w:rsid w:val="00882717"/>
    <w:rsid w:val="0088285C"/>
    <w:rsid w:val="00882D50"/>
    <w:rsid w:val="00883CD5"/>
    <w:rsid w:val="008842E6"/>
    <w:rsid w:val="00885525"/>
    <w:rsid w:val="0088742B"/>
    <w:rsid w:val="00887443"/>
    <w:rsid w:val="00887D65"/>
    <w:rsid w:val="008904AD"/>
    <w:rsid w:val="00891213"/>
    <w:rsid w:val="008919F6"/>
    <w:rsid w:val="00891B68"/>
    <w:rsid w:val="008924C4"/>
    <w:rsid w:val="00892D5E"/>
    <w:rsid w:val="00893082"/>
    <w:rsid w:val="008939FD"/>
    <w:rsid w:val="00893DA4"/>
    <w:rsid w:val="00894C36"/>
    <w:rsid w:val="00894D9C"/>
    <w:rsid w:val="00894F6D"/>
    <w:rsid w:val="008953B2"/>
    <w:rsid w:val="008953F1"/>
    <w:rsid w:val="00895A2B"/>
    <w:rsid w:val="00895A47"/>
    <w:rsid w:val="00895D0F"/>
    <w:rsid w:val="00896AF7"/>
    <w:rsid w:val="008976D3"/>
    <w:rsid w:val="0089770A"/>
    <w:rsid w:val="008A1325"/>
    <w:rsid w:val="008A343C"/>
    <w:rsid w:val="008A3CFB"/>
    <w:rsid w:val="008A3E9A"/>
    <w:rsid w:val="008A4FBC"/>
    <w:rsid w:val="008A5EBF"/>
    <w:rsid w:val="008A68E8"/>
    <w:rsid w:val="008A6F30"/>
    <w:rsid w:val="008A7227"/>
    <w:rsid w:val="008A7310"/>
    <w:rsid w:val="008B21F9"/>
    <w:rsid w:val="008B3C76"/>
    <w:rsid w:val="008B43F0"/>
    <w:rsid w:val="008B471B"/>
    <w:rsid w:val="008B50B1"/>
    <w:rsid w:val="008B5A04"/>
    <w:rsid w:val="008B6469"/>
    <w:rsid w:val="008B77DE"/>
    <w:rsid w:val="008C0016"/>
    <w:rsid w:val="008C0C30"/>
    <w:rsid w:val="008C0F5B"/>
    <w:rsid w:val="008C1D68"/>
    <w:rsid w:val="008C24BF"/>
    <w:rsid w:val="008C33D3"/>
    <w:rsid w:val="008C56B4"/>
    <w:rsid w:val="008C585B"/>
    <w:rsid w:val="008C6C73"/>
    <w:rsid w:val="008D09A3"/>
    <w:rsid w:val="008D0A61"/>
    <w:rsid w:val="008D1018"/>
    <w:rsid w:val="008D3218"/>
    <w:rsid w:val="008D38F6"/>
    <w:rsid w:val="008D4117"/>
    <w:rsid w:val="008D6DD4"/>
    <w:rsid w:val="008D7C7E"/>
    <w:rsid w:val="008E0165"/>
    <w:rsid w:val="008E0704"/>
    <w:rsid w:val="008E0BFE"/>
    <w:rsid w:val="008E111D"/>
    <w:rsid w:val="008E20D9"/>
    <w:rsid w:val="008E225E"/>
    <w:rsid w:val="008E2B17"/>
    <w:rsid w:val="008E3326"/>
    <w:rsid w:val="008E4191"/>
    <w:rsid w:val="008E4BA0"/>
    <w:rsid w:val="008E51EF"/>
    <w:rsid w:val="008E5B0E"/>
    <w:rsid w:val="008E6225"/>
    <w:rsid w:val="008E624F"/>
    <w:rsid w:val="008E6C3C"/>
    <w:rsid w:val="008E7DBB"/>
    <w:rsid w:val="008F1874"/>
    <w:rsid w:val="008F23E4"/>
    <w:rsid w:val="008F2ECE"/>
    <w:rsid w:val="008F3E52"/>
    <w:rsid w:val="008F3FFA"/>
    <w:rsid w:val="008F5172"/>
    <w:rsid w:val="008F6254"/>
    <w:rsid w:val="008F626B"/>
    <w:rsid w:val="008F7AA7"/>
    <w:rsid w:val="008F7D5A"/>
    <w:rsid w:val="0090060D"/>
    <w:rsid w:val="00900676"/>
    <w:rsid w:val="00900CCC"/>
    <w:rsid w:val="00901068"/>
    <w:rsid w:val="009026C3"/>
    <w:rsid w:val="00902DB8"/>
    <w:rsid w:val="0090358C"/>
    <w:rsid w:val="00904688"/>
    <w:rsid w:val="00906126"/>
    <w:rsid w:val="00906294"/>
    <w:rsid w:val="009062A6"/>
    <w:rsid w:val="00910751"/>
    <w:rsid w:val="009109D0"/>
    <w:rsid w:val="00910B17"/>
    <w:rsid w:val="00911546"/>
    <w:rsid w:val="0091172C"/>
    <w:rsid w:val="00912359"/>
    <w:rsid w:val="00912AFC"/>
    <w:rsid w:val="009133FC"/>
    <w:rsid w:val="00913A38"/>
    <w:rsid w:val="00913AD4"/>
    <w:rsid w:val="0091428A"/>
    <w:rsid w:val="00914617"/>
    <w:rsid w:val="00914F3D"/>
    <w:rsid w:val="00914FCB"/>
    <w:rsid w:val="00916C63"/>
    <w:rsid w:val="00916F7B"/>
    <w:rsid w:val="009173B9"/>
    <w:rsid w:val="00920ABC"/>
    <w:rsid w:val="009220E3"/>
    <w:rsid w:val="00922292"/>
    <w:rsid w:val="0092324F"/>
    <w:rsid w:val="00924351"/>
    <w:rsid w:val="009259F4"/>
    <w:rsid w:val="00925F8D"/>
    <w:rsid w:val="009264E4"/>
    <w:rsid w:val="00926D2E"/>
    <w:rsid w:val="00927060"/>
    <w:rsid w:val="00927173"/>
    <w:rsid w:val="009317A9"/>
    <w:rsid w:val="00931F4C"/>
    <w:rsid w:val="00932010"/>
    <w:rsid w:val="009320B5"/>
    <w:rsid w:val="0093329A"/>
    <w:rsid w:val="00933F80"/>
    <w:rsid w:val="009342FC"/>
    <w:rsid w:val="00934622"/>
    <w:rsid w:val="00935D0F"/>
    <w:rsid w:val="00936583"/>
    <w:rsid w:val="009377AE"/>
    <w:rsid w:val="00937869"/>
    <w:rsid w:val="00937CCD"/>
    <w:rsid w:val="00937ED5"/>
    <w:rsid w:val="0094053B"/>
    <w:rsid w:val="00940E1C"/>
    <w:rsid w:val="00941673"/>
    <w:rsid w:val="00941848"/>
    <w:rsid w:val="0094248F"/>
    <w:rsid w:val="00942723"/>
    <w:rsid w:val="00942A0A"/>
    <w:rsid w:val="0094365E"/>
    <w:rsid w:val="0094375E"/>
    <w:rsid w:val="00943811"/>
    <w:rsid w:val="009457C7"/>
    <w:rsid w:val="009458BD"/>
    <w:rsid w:val="00945DA2"/>
    <w:rsid w:val="00946639"/>
    <w:rsid w:val="00950105"/>
    <w:rsid w:val="0095095A"/>
    <w:rsid w:val="0095167B"/>
    <w:rsid w:val="0095258B"/>
    <w:rsid w:val="00952F67"/>
    <w:rsid w:val="00953FFA"/>
    <w:rsid w:val="00954680"/>
    <w:rsid w:val="00955784"/>
    <w:rsid w:val="00955E1C"/>
    <w:rsid w:val="00955F1E"/>
    <w:rsid w:val="009562D2"/>
    <w:rsid w:val="009568B4"/>
    <w:rsid w:val="00957244"/>
    <w:rsid w:val="00960A7F"/>
    <w:rsid w:val="00961E1A"/>
    <w:rsid w:val="00962B27"/>
    <w:rsid w:val="00962ED7"/>
    <w:rsid w:val="009631D2"/>
    <w:rsid w:val="009646E8"/>
    <w:rsid w:val="00964B03"/>
    <w:rsid w:val="00965F6F"/>
    <w:rsid w:val="00966115"/>
    <w:rsid w:val="00966D08"/>
    <w:rsid w:val="009701B3"/>
    <w:rsid w:val="00970395"/>
    <w:rsid w:val="00970E60"/>
    <w:rsid w:val="00971567"/>
    <w:rsid w:val="00971BA5"/>
    <w:rsid w:val="00971C7F"/>
    <w:rsid w:val="009721F7"/>
    <w:rsid w:val="009748E0"/>
    <w:rsid w:val="009751A1"/>
    <w:rsid w:val="009753D6"/>
    <w:rsid w:val="009760CA"/>
    <w:rsid w:val="0097692F"/>
    <w:rsid w:val="00976E9D"/>
    <w:rsid w:val="00980622"/>
    <w:rsid w:val="0098068B"/>
    <w:rsid w:val="009809DB"/>
    <w:rsid w:val="009814E7"/>
    <w:rsid w:val="009819F8"/>
    <w:rsid w:val="00981B2A"/>
    <w:rsid w:val="00981E15"/>
    <w:rsid w:val="00982094"/>
    <w:rsid w:val="009829FF"/>
    <w:rsid w:val="00982C30"/>
    <w:rsid w:val="0098308A"/>
    <w:rsid w:val="009834C3"/>
    <w:rsid w:val="00983B65"/>
    <w:rsid w:val="00984755"/>
    <w:rsid w:val="00984D24"/>
    <w:rsid w:val="00985365"/>
    <w:rsid w:val="00985CCF"/>
    <w:rsid w:val="00987110"/>
    <w:rsid w:val="0098759D"/>
    <w:rsid w:val="009906CB"/>
    <w:rsid w:val="00990CA4"/>
    <w:rsid w:val="0099185E"/>
    <w:rsid w:val="009928F0"/>
    <w:rsid w:val="00992E5D"/>
    <w:rsid w:val="00993CC2"/>
    <w:rsid w:val="0099523C"/>
    <w:rsid w:val="0099566C"/>
    <w:rsid w:val="00996632"/>
    <w:rsid w:val="00996826"/>
    <w:rsid w:val="0099757B"/>
    <w:rsid w:val="00997773"/>
    <w:rsid w:val="00997D57"/>
    <w:rsid w:val="009A0783"/>
    <w:rsid w:val="009A1209"/>
    <w:rsid w:val="009A36FC"/>
    <w:rsid w:val="009A3ADB"/>
    <w:rsid w:val="009A430C"/>
    <w:rsid w:val="009A4BF8"/>
    <w:rsid w:val="009A4D7B"/>
    <w:rsid w:val="009A5618"/>
    <w:rsid w:val="009A650D"/>
    <w:rsid w:val="009A67BF"/>
    <w:rsid w:val="009B061D"/>
    <w:rsid w:val="009B0797"/>
    <w:rsid w:val="009B0993"/>
    <w:rsid w:val="009B0F0A"/>
    <w:rsid w:val="009B0F8C"/>
    <w:rsid w:val="009B1B9F"/>
    <w:rsid w:val="009B1E88"/>
    <w:rsid w:val="009B2B52"/>
    <w:rsid w:val="009B2F82"/>
    <w:rsid w:val="009B37E4"/>
    <w:rsid w:val="009B4C00"/>
    <w:rsid w:val="009C0254"/>
    <w:rsid w:val="009C0999"/>
    <w:rsid w:val="009C1855"/>
    <w:rsid w:val="009C2558"/>
    <w:rsid w:val="009C2658"/>
    <w:rsid w:val="009C2D89"/>
    <w:rsid w:val="009C2EBC"/>
    <w:rsid w:val="009C3210"/>
    <w:rsid w:val="009C4281"/>
    <w:rsid w:val="009C448F"/>
    <w:rsid w:val="009C4988"/>
    <w:rsid w:val="009C4989"/>
    <w:rsid w:val="009C6B28"/>
    <w:rsid w:val="009C6D6F"/>
    <w:rsid w:val="009C71EC"/>
    <w:rsid w:val="009C7D02"/>
    <w:rsid w:val="009D00D3"/>
    <w:rsid w:val="009D014A"/>
    <w:rsid w:val="009D0797"/>
    <w:rsid w:val="009D244E"/>
    <w:rsid w:val="009D3498"/>
    <w:rsid w:val="009D37E3"/>
    <w:rsid w:val="009D3B7F"/>
    <w:rsid w:val="009D4335"/>
    <w:rsid w:val="009D5375"/>
    <w:rsid w:val="009D7516"/>
    <w:rsid w:val="009D78B8"/>
    <w:rsid w:val="009E008A"/>
    <w:rsid w:val="009E02E7"/>
    <w:rsid w:val="009E04E6"/>
    <w:rsid w:val="009E1654"/>
    <w:rsid w:val="009E1BBC"/>
    <w:rsid w:val="009E1D87"/>
    <w:rsid w:val="009E2182"/>
    <w:rsid w:val="009E27D7"/>
    <w:rsid w:val="009E28DA"/>
    <w:rsid w:val="009E681A"/>
    <w:rsid w:val="009E6BF3"/>
    <w:rsid w:val="009E6C89"/>
    <w:rsid w:val="009E6D4C"/>
    <w:rsid w:val="009F03DE"/>
    <w:rsid w:val="009F0968"/>
    <w:rsid w:val="009F11FB"/>
    <w:rsid w:val="009F1782"/>
    <w:rsid w:val="009F1A98"/>
    <w:rsid w:val="009F26F7"/>
    <w:rsid w:val="009F33FE"/>
    <w:rsid w:val="009F3E46"/>
    <w:rsid w:val="009F483D"/>
    <w:rsid w:val="009F53FE"/>
    <w:rsid w:val="009F5698"/>
    <w:rsid w:val="009F5EDB"/>
    <w:rsid w:val="009F71CF"/>
    <w:rsid w:val="009F77CC"/>
    <w:rsid w:val="00A01407"/>
    <w:rsid w:val="00A0155A"/>
    <w:rsid w:val="00A01621"/>
    <w:rsid w:val="00A019BA"/>
    <w:rsid w:val="00A02718"/>
    <w:rsid w:val="00A02A86"/>
    <w:rsid w:val="00A02B44"/>
    <w:rsid w:val="00A034A4"/>
    <w:rsid w:val="00A038E8"/>
    <w:rsid w:val="00A03D50"/>
    <w:rsid w:val="00A04302"/>
    <w:rsid w:val="00A0582C"/>
    <w:rsid w:val="00A10AA7"/>
    <w:rsid w:val="00A10E3A"/>
    <w:rsid w:val="00A10F0B"/>
    <w:rsid w:val="00A11CB6"/>
    <w:rsid w:val="00A11F13"/>
    <w:rsid w:val="00A122CE"/>
    <w:rsid w:val="00A12B41"/>
    <w:rsid w:val="00A12B56"/>
    <w:rsid w:val="00A12C15"/>
    <w:rsid w:val="00A14AFC"/>
    <w:rsid w:val="00A14B33"/>
    <w:rsid w:val="00A16B20"/>
    <w:rsid w:val="00A17570"/>
    <w:rsid w:val="00A2009E"/>
    <w:rsid w:val="00A21F04"/>
    <w:rsid w:val="00A22391"/>
    <w:rsid w:val="00A22985"/>
    <w:rsid w:val="00A23742"/>
    <w:rsid w:val="00A239D7"/>
    <w:rsid w:val="00A23D68"/>
    <w:rsid w:val="00A2439D"/>
    <w:rsid w:val="00A268DA"/>
    <w:rsid w:val="00A26BB9"/>
    <w:rsid w:val="00A26FC7"/>
    <w:rsid w:val="00A276F6"/>
    <w:rsid w:val="00A27F84"/>
    <w:rsid w:val="00A303B7"/>
    <w:rsid w:val="00A30C73"/>
    <w:rsid w:val="00A32231"/>
    <w:rsid w:val="00A325DA"/>
    <w:rsid w:val="00A32A19"/>
    <w:rsid w:val="00A33054"/>
    <w:rsid w:val="00A33776"/>
    <w:rsid w:val="00A337B8"/>
    <w:rsid w:val="00A34E8D"/>
    <w:rsid w:val="00A357AB"/>
    <w:rsid w:val="00A35929"/>
    <w:rsid w:val="00A36512"/>
    <w:rsid w:val="00A3741E"/>
    <w:rsid w:val="00A37B54"/>
    <w:rsid w:val="00A41018"/>
    <w:rsid w:val="00A4147C"/>
    <w:rsid w:val="00A43052"/>
    <w:rsid w:val="00A4309B"/>
    <w:rsid w:val="00A43B83"/>
    <w:rsid w:val="00A445B1"/>
    <w:rsid w:val="00A44D19"/>
    <w:rsid w:val="00A44FED"/>
    <w:rsid w:val="00A454CD"/>
    <w:rsid w:val="00A4616A"/>
    <w:rsid w:val="00A473EB"/>
    <w:rsid w:val="00A50E09"/>
    <w:rsid w:val="00A5178E"/>
    <w:rsid w:val="00A52C81"/>
    <w:rsid w:val="00A53900"/>
    <w:rsid w:val="00A54263"/>
    <w:rsid w:val="00A55955"/>
    <w:rsid w:val="00A55DF8"/>
    <w:rsid w:val="00A560A6"/>
    <w:rsid w:val="00A561C4"/>
    <w:rsid w:val="00A56350"/>
    <w:rsid w:val="00A5664C"/>
    <w:rsid w:val="00A566B6"/>
    <w:rsid w:val="00A5731A"/>
    <w:rsid w:val="00A57EC6"/>
    <w:rsid w:val="00A605B4"/>
    <w:rsid w:val="00A60BDB"/>
    <w:rsid w:val="00A61EE8"/>
    <w:rsid w:val="00A622F1"/>
    <w:rsid w:val="00A63BE7"/>
    <w:rsid w:val="00A63F8D"/>
    <w:rsid w:val="00A641FC"/>
    <w:rsid w:val="00A647FC"/>
    <w:rsid w:val="00A65991"/>
    <w:rsid w:val="00A65D8B"/>
    <w:rsid w:val="00A67209"/>
    <w:rsid w:val="00A703E3"/>
    <w:rsid w:val="00A72C4F"/>
    <w:rsid w:val="00A73CC9"/>
    <w:rsid w:val="00A73E1A"/>
    <w:rsid w:val="00A742C0"/>
    <w:rsid w:val="00A7483B"/>
    <w:rsid w:val="00A76563"/>
    <w:rsid w:val="00A7764D"/>
    <w:rsid w:val="00A778C5"/>
    <w:rsid w:val="00A80CD1"/>
    <w:rsid w:val="00A81F10"/>
    <w:rsid w:val="00A83EF7"/>
    <w:rsid w:val="00A85103"/>
    <w:rsid w:val="00A8511A"/>
    <w:rsid w:val="00A856CE"/>
    <w:rsid w:val="00A85CA2"/>
    <w:rsid w:val="00A879C8"/>
    <w:rsid w:val="00A87AA6"/>
    <w:rsid w:val="00A9176F"/>
    <w:rsid w:val="00A92545"/>
    <w:rsid w:val="00A927C5"/>
    <w:rsid w:val="00A92F34"/>
    <w:rsid w:val="00A93C36"/>
    <w:rsid w:val="00A94E2E"/>
    <w:rsid w:val="00A95442"/>
    <w:rsid w:val="00A95E8D"/>
    <w:rsid w:val="00AA0598"/>
    <w:rsid w:val="00AA0BDF"/>
    <w:rsid w:val="00AA0DF3"/>
    <w:rsid w:val="00AA211D"/>
    <w:rsid w:val="00AA2726"/>
    <w:rsid w:val="00AA2920"/>
    <w:rsid w:val="00AA2936"/>
    <w:rsid w:val="00AA2D08"/>
    <w:rsid w:val="00AA31A7"/>
    <w:rsid w:val="00AA3332"/>
    <w:rsid w:val="00AA3672"/>
    <w:rsid w:val="00AA3772"/>
    <w:rsid w:val="00AA49F9"/>
    <w:rsid w:val="00AA62E0"/>
    <w:rsid w:val="00AA636E"/>
    <w:rsid w:val="00AA68FA"/>
    <w:rsid w:val="00AA6D02"/>
    <w:rsid w:val="00AA7BAC"/>
    <w:rsid w:val="00AB0478"/>
    <w:rsid w:val="00AB08DC"/>
    <w:rsid w:val="00AB189E"/>
    <w:rsid w:val="00AB3449"/>
    <w:rsid w:val="00AB41DD"/>
    <w:rsid w:val="00AB4D11"/>
    <w:rsid w:val="00AB4F00"/>
    <w:rsid w:val="00AB661F"/>
    <w:rsid w:val="00AB6F63"/>
    <w:rsid w:val="00AB7311"/>
    <w:rsid w:val="00AB7D83"/>
    <w:rsid w:val="00AC0551"/>
    <w:rsid w:val="00AC05F7"/>
    <w:rsid w:val="00AC1735"/>
    <w:rsid w:val="00AC1F3E"/>
    <w:rsid w:val="00AC35C1"/>
    <w:rsid w:val="00AC422E"/>
    <w:rsid w:val="00AC4556"/>
    <w:rsid w:val="00AC51B1"/>
    <w:rsid w:val="00AC5BFF"/>
    <w:rsid w:val="00AC67A1"/>
    <w:rsid w:val="00AC740C"/>
    <w:rsid w:val="00AD0BB5"/>
    <w:rsid w:val="00AD0C4D"/>
    <w:rsid w:val="00AD0DEB"/>
    <w:rsid w:val="00AD165F"/>
    <w:rsid w:val="00AD1BC2"/>
    <w:rsid w:val="00AD1DAB"/>
    <w:rsid w:val="00AD2525"/>
    <w:rsid w:val="00AD2D82"/>
    <w:rsid w:val="00AD32DF"/>
    <w:rsid w:val="00AD358C"/>
    <w:rsid w:val="00AD39F4"/>
    <w:rsid w:val="00AD40FB"/>
    <w:rsid w:val="00AD47CB"/>
    <w:rsid w:val="00AD596C"/>
    <w:rsid w:val="00AD6634"/>
    <w:rsid w:val="00AD6735"/>
    <w:rsid w:val="00AD6937"/>
    <w:rsid w:val="00AD713F"/>
    <w:rsid w:val="00AD7430"/>
    <w:rsid w:val="00AE098A"/>
    <w:rsid w:val="00AE09C3"/>
    <w:rsid w:val="00AE0B9C"/>
    <w:rsid w:val="00AE0C46"/>
    <w:rsid w:val="00AE194F"/>
    <w:rsid w:val="00AE3B6B"/>
    <w:rsid w:val="00AE4946"/>
    <w:rsid w:val="00AE4ADE"/>
    <w:rsid w:val="00AE5D79"/>
    <w:rsid w:val="00AE6406"/>
    <w:rsid w:val="00AE64A1"/>
    <w:rsid w:val="00AE669D"/>
    <w:rsid w:val="00AF1395"/>
    <w:rsid w:val="00AF1796"/>
    <w:rsid w:val="00AF2729"/>
    <w:rsid w:val="00AF27A5"/>
    <w:rsid w:val="00AF3A4E"/>
    <w:rsid w:val="00AF4C85"/>
    <w:rsid w:val="00AF6307"/>
    <w:rsid w:val="00AF6594"/>
    <w:rsid w:val="00AF7897"/>
    <w:rsid w:val="00B00AB2"/>
    <w:rsid w:val="00B00B41"/>
    <w:rsid w:val="00B010F9"/>
    <w:rsid w:val="00B01E1A"/>
    <w:rsid w:val="00B03110"/>
    <w:rsid w:val="00B03AFC"/>
    <w:rsid w:val="00B04211"/>
    <w:rsid w:val="00B05912"/>
    <w:rsid w:val="00B05A5C"/>
    <w:rsid w:val="00B05F0F"/>
    <w:rsid w:val="00B06153"/>
    <w:rsid w:val="00B065A9"/>
    <w:rsid w:val="00B06F80"/>
    <w:rsid w:val="00B071ED"/>
    <w:rsid w:val="00B1037F"/>
    <w:rsid w:val="00B11293"/>
    <w:rsid w:val="00B118C7"/>
    <w:rsid w:val="00B120FA"/>
    <w:rsid w:val="00B15838"/>
    <w:rsid w:val="00B1655A"/>
    <w:rsid w:val="00B17411"/>
    <w:rsid w:val="00B17613"/>
    <w:rsid w:val="00B20B45"/>
    <w:rsid w:val="00B22877"/>
    <w:rsid w:val="00B2399C"/>
    <w:rsid w:val="00B24042"/>
    <w:rsid w:val="00B25972"/>
    <w:rsid w:val="00B25A2B"/>
    <w:rsid w:val="00B25A63"/>
    <w:rsid w:val="00B26BA2"/>
    <w:rsid w:val="00B27C95"/>
    <w:rsid w:val="00B305BC"/>
    <w:rsid w:val="00B327C0"/>
    <w:rsid w:val="00B32B92"/>
    <w:rsid w:val="00B35558"/>
    <w:rsid w:val="00B35BED"/>
    <w:rsid w:val="00B35CAD"/>
    <w:rsid w:val="00B3717B"/>
    <w:rsid w:val="00B375C7"/>
    <w:rsid w:val="00B37C6D"/>
    <w:rsid w:val="00B37E5C"/>
    <w:rsid w:val="00B40269"/>
    <w:rsid w:val="00B408B0"/>
    <w:rsid w:val="00B40935"/>
    <w:rsid w:val="00B40BD7"/>
    <w:rsid w:val="00B4227E"/>
    <w:rsid w:val="00B42375"/>
    <w:rsid w:val="00B426CB"/>
    <w:rsid w:val="00B42E0C"/>
    <w:rsid w:val="00B4315B"/>
    <w:rsid w:val="00B433C5"/>
    <w:rsid w:val="00B43903"/>
    <w:rsid w:val="00B44479"/>
    <w:rsid w:val="00B451BE"/>
    <w:rsid w:val="00B451CB"/>
    <w:rsid w:val="00B460A9"/>
    <w:rsid w:val="00B4653A"/>
    <w:rsid w:val="00B467E4"/>
    <w:rsid w:val="00B5001B"/>
    <w:rsid w:val="00B5031C"/>
    <w:rsid w:val="00B505F3"/>
    <w:rsid w:val="00B50697"/>
    <w:rsid w:val="00B509DE"/>
    <w:rsid w:val="00B50A79"/>
    <w:rsid w:val="00B5135A"/>
    <w:rsid w:val="00B52317"/>
    <w:rsid w:val="00B528C2"/>
    <w:rsid w:val="00B52FC4"/>
    <w:rsid w:val="00B534BF"/>
    <w:rsid w:val="00B53B61"/>
    <w:rsid w:val="00B54136"/>
    <w:rsid w:val="00B54828"/>
    <w:rsid w:val="00B54869"/>
    <w:rsid w:val="00B5533A"/>
    <w:rsid w:val="00B561B7"/>
    <w:rsid w:val="00B5771A"/>
    <w:rsid w:val="00B5789B"/>
    <w:rsid w:val="00B60077"/>
    <w:rsid w:val="00B6096A"/>
    <w:rsid w:val="00B609EB"/>
    <w:rsid w:val="00B60F6E"/>
    <w:rsid w:val="00B61407"/>
    <w:rsid w:val="00B623BF"/>
    <w:rsid w:val="00B6250C"/>
    <w:rsid w:val="00B63B2D"/>
    <w:rsid w:val="00B643C1"/>
    <w:rsid w:val="00B64491"/>
    <w:rsid w:val="00B651C7"/>
    <w:rsid w:val="00B653BF"/>
    <w:rsid w:val="00B65C9A"/>
    <w:rsid w:val="00B6666C"/>
    <w:rsid w:val="00B667DF"/>
    <w:rsid w:val="00B67F38"/>
    <w:rsid w:val="00B70D15"/>
    <w:rsid w:val="00B714E1"/>
    <w:rsid w:val="00B7159D"/>
    <w:rsid w:val="00B741B3"/>
    <w:rsid w:val="00B75157"/>
    <w:rsid w:val="00B75B8A"/>
    <w:rsid w:val="00B7606C"/>
    <w:rsid w:val="00B76A81"/>
    <w:rsid w:val="00B76D3D"/>
    <w:rsid w:val="00B7718D"/>
    <w:rsid w:val="00B807BA"/>
    <w:rsid w:val="00B809AA"/>
    <w:rsid w:val="00B813A4"/>
    <w:rsid w:val="00B82BA4"/>
    <w:rsid w:val="00B830FB"/>
    <w:rsid w:val="00B84A18"/>
    <w:rsid w:val="00B84CDD"/>
    <w:rsid w:val="00B85368"/>
    <w:rsid w:val="00B85F5F"/>
    <w:rsid w:val="00B868BE"/>
    <w:rsid w:val="00B87082"/>
    <w:rsid w:val="00B875F7"/>
    <w:rsid w:val="00B87FE3"/>
    <w:rsid w:val="00B90012"/>
    <w:rsid w:val="00B902CF"/>
    <w:rsid w:val="00B913EC"/>
    <w:rsid w:val="00B915CB"/>
    <w:rsid w:val="00B96AA4"/>
    <w:rsid w:val="00BA081A"/>
    <w:rsid w:val="00BA1466"/>
    <w:rsid w:val="00BA19CB"/>
    <w:rsid w:val="00BA1C79"/>
    <w:rsid w:val="00BA1E8A"/>
    <w:rsid w:val="00BA2FC8"/>
    <w:rsid w:val="00BA5B36"/>
    <w:rsid w:val="00BA60F6"/>
    <w:rsid w:val="00BA7517"/>
    <w:rsid w:val="00BA771E"/>
    <w:rsid w:val="00BB0A13"/>
    <w:rsid w:val="00BB1408"/>
    <w:rsid w:val="00BB1415"/>
    <w:rsid w:val="00BB1613"/>
    <w:rsid w:val="00BB25F4"/>
    <w:rsid w:val="00BB3F01"/>
    <w:rsid w:val="00BB4342"/>
    <w:rsid w:val="00BB4C90"/>
    <w:rsid w:val="00BB52BC"/>
    <w:rsid w:val="00BB647F"/>
    <w:rsid w:val="00BB6B42"/>
    <w:rsid w:val="00BB7E2E"/>
    <w:rsid w:val="00BC0EDA"/>
    <w:rsid w:val="00BC2570"/>
    <w:rsid w:val="00BC2D15"/>
    <w:rsid w:val="00BC3091"/>
    <w:rsid w:val="00BC4A51"/>
    <w:rsid w:val="00BC5995"/>
    <w:rsid w:val="00BC7010"/>
    <w:rsid w:val="00BD0022"/>
    <w:rsid w:val="00BD05F0"/>
    <w:rsid w:val="00BD060C"/>
    <w:rsid w:val="00BD07BC"/>
    <w:rsid w:val="00BD215D"/>
    <w:rsid w:val="00BD4B6F"/>
    <w:rsid w:val="00BE144E"/>
    <w:rsid w:val="00BE2083"/>
    <w:rsid w:val="00BE24E0"/>
    <w:rsid w:val="00BE34F1"/>
    <w:rsid w:val="00BE476F"/>
    <w:rsid w:val="00BE4AC6"/>
    <w:rsid w:val="00BE53E3"/>
    <w:rsid w:val="00BE5B65"/>
    <w:rsid w:val="00BE689D"/>
    <w:rsid w:val="00BE6A55"/>
    <w:rsid w:val="00BF072F"/>
    <w:rsid w:val="00BF1C9B"/>
    <w:rsid w:val="00BF1EE9"/>
    <w:rsid w:val="00BF3A39"/>
    <w:rsid w:val="00BF4C87"/>
    <w:rsid w:val="00C006A6"/>
    <w:rsid w:val="00C01375"/>
    <w:rsid w:val="00C018AB"/>
    <w:rsid w:val="00C019D8"/>
    <w:rsid w:val="00C02923"/>
    <w:rsid w:val="00C04405"/>
    <w:rsid w:val="00C04C01"/>
    <w:rsid w:val="00C063A2"/>
    <w:rsid w:val="00C06627"/>
    <w:rsid w:val="00C0764B"/>
    <w:rsid w:val="00C10260"/>
    <w:rsid w:val="00C106A6"/>
    <w:rsid w:val="00C1098E"/>
    <w:rsid w:val="00C10BE9"/>
    <w:rsid w:val="00C1229D"/>
    <w:rsid w:val="00C12BAD"/>
    <w:rsid w:val="00C130A6"/>
    <w:rsid w:val="00C13789"/>
    <w:rsid w:val="00C1422A"/>
    <w:rsid w:val="00C20107"/>
    <w:rsid w:val="00C20C37"/>
    <w:rsid w:val="00C20F9E"/>
    <w:rsid w:val="00C212EF"/>
    <w:rsid w:val="00C21643"/>
    <w:rsid w:val="00C21867"/>
    <w:rsid w:val="00C22723"/>
    <w:rsid w:val="00C233EF"/>
    <w:rsid w:val="00C23B16"/>
    <w:rsid w:val="00C24FD7"/>
    <w:rsid w:val="00C256EB"/>
    <w:rsid w:val="00C25BD3"/>
    <w:rsid w:val="00C26AAC"/>
    <w:rsid w:val="00C27040"/>
    <w:rsid w:val="00C27058"/>
    <w:rsid w:val="00C272AD"/>
    <w:rsid w:val="00C274E4"/>
    <w:rsid w:val="00C30FF2"/>
    <w:rsid w:val="00C31447"/>
    <w:rsid w:val="00C32BC8"/>
    <w:rsid w:val="00C3403F"/>
    <w:rsid w:val="00C3456E"/>
    <w:rsid w:val="00C34B18"/>
    <w:rsid w:val="00C352BC"/>
    <w:rsid w:val="00C36972"/>
    <w:rsid w:val="00C36DF8"/>
    <w:rsid w:val="00C377AD"/>
    <w:rsid w:val="00C40768"/>
    <w:rsid w:val="00C40CE8"/>
    <w:rsid w:val="00C42E77"/>
    <w:rsid w:val="00C438BD"/>
    <w:rsid w:val="00C44F08"/>
    <w:rsid w:val="00C45802"/>
    <w:rsid w:val="00C4599C"/>
    <w:rsid w:val="00C46B39"/>
    <w:rsid w:val="00C47172"/>
    <w:rsid w:val="00C50554"/>
    <w:rsid w:val="00C5135C"/>
    <w:rsid w:val="00C51531"/>
    <w:rsid w:val="00C53422"/>
    <w:rsid w:val="00C53E5E"/>
    <w:rsid w:val="00C53F6C"/>
    <w:rsid w:val="00C54B1E"/>
    <w:rsid w:val="00C55A36"/>
    <w:rsid w:val="00C57DA2"/>
    <w:rsid w:val="00C605FA"/>
    <w:rsid w:val="00C61617"/>
    <w:rsid w:val="00C6249A"/>
    <w:rsid w:val="00C62A05"/>
    <w:rsid w:val="00C62D91"/>
    <w:rsid w:val="00C634BC"/>
    <w:rsid w:val="00C634E4"/>
    <w:rsid w:val="00C642B5"/>
    <w:rsid w:val="00C64938"/>
    <w:rsid w:val="00C65C9F"/>
    <w:rsid w:val="00C6611B"/>
    <w:rsid w:val="00C66411"/>
    <w:rsid w:val="00C6694F"/>
    <w:rsid w:val="00C66BC7"/>
    <w:rsid w:val="00C66ED3"/>
    <w:rsid w:val="00C67264"/>
    <w:rsid w:val="00C70867"/>
    <w:rsid w:val="00C718DD"/>
    <w:rsid w:val="00C726E2"/>
    <w:rsid w:val="00C72ACE"/>
    <w:rsid w:val="00C7388B"/>
    <w:rsid w:val="00C740EC"/>
    <w:rsid w:val="00C74682"/>
    <w:rsid w:val="00C74D0E"/>
    <w:rsid w:val="00C75410"/>
    <w:rsid w:val="00C76003"/>
    <w:rsid w:val="00C764DB"/>
    <w:rsid w:val="00C76515"/>
    <w:rsid w:val="00C7717F"/>
    <w:rsid w:val="00C77DBC"/>
    <w:rsid w:val="00C77F01"/>
    <w:rsid w:val="00C80BFE"/>
    <w:rsid w:val="00C80FA0"/>
    <w:rsid w:val="00C81BC4"/>
    <w:rsid w:val="00C81C48"/>
    <w:rsid w:val="00C825CD"/>
    <w:rsid w:val="00C827FE"/>
    <w:rsid w:val="00C8333C"/>
    <w:rsid w:val="00C83491"/>
    <w:rsid w:val="00C835C6"/>
    <w:rsid w:val="00C83F6A"/>
    <w:rsid w:val="00C84DCD"/>
    <w:rsid w:val="00C85D5A"/>
    <w:rsid w:val="00C873E7"/>
    <w:rsid w:val="00C87C4C"/>
    <w:rsid w:val="00C90C8C"/>
    <w:rsid w:val="00C90ED3"/>
    <w:rsid w:val="00C9100D"/>
    <w:rsid w:val="00C91287"/>
    <w:rsid w:val="00C92199"/>
    <w:rsid w:val="00C92C18"/>
    <w:rsid w:val="00C934E4"/>
    <w:rsid w:val="00C936B4"/>
    <w:rsid w:val="00C9396A"/>
    <w:rsid w:val="00C941C0"/>
    <w:rsid w:val="00C950FB"/>
    <w:rsid w:val="00C95661"/>
    <w:rsid w:val="00C95B29"/>
    <w:rsid w:val="00C97C57"/>
    <w:rsid w:val="00C97D6A"/>
    <w:rsid w:val="00CA03EE"/>
    <w:rsid w:val="00CA0C06"/>
    <w:rsid w:val="00CA1271"/>
    <w:rsid w:val="00CA13C9"/>
    <w:rsid w:val="00CA1CD0"/>
    <w:rsid w:val="00CA2F7B"/>
    <w:rsid w:val="00CA3A67"/>
    <w:rsid w:val="00CA3A8D"/>
    <w:rsid w:val="00CA4998"/>
    <w:rsid w:val="00CA4BB1"/>
    <w:rsid w:val="00CA57C0"/>
    <w:rsid w:val="00CA6A5A"/>
    <w:rsid w:val="00CB0146"/>
    <w:rsid w:val="00CB0164"/>
    <w:rsid w:val="00CB03F6"/>
    <w:rsid w:val="00CB0597"/>
    <w:rsid w:val="00CB0E5E"/>
    <w:rsid w:val="00CB1A0D"/>
    <w:rsid w:val="00CB1A64"/>
    <w:rsid w:val="00CB27DC"/>
    <w:rsid w:val="00CB2D30"/>
    <w:rsid w:val="00CB304E"/>
    <w:rsid w:val="00CB30BC"/>
    <w:rsid w:val="00CB38C5"/>
    <w:rsid w:val="00CB4DB4"/>
    <w:rsid w:val="00CB6326"/>
    <w:rsid w:val="00CB6A9D"/>
    <w:rsid w:val="00CB6B4A"/>
    <w:rsid w:val="00CC0D4A"/>
    <w:rsid w:val="00CC0EBF"/>
    <w:rsid w:val="00CC2232"/>
    <w:rsid w:val="00CC2BB3"/>
    <w:rsid w:val="00CC4139"/>
    <w:rsid w:val="00CC4383"/>
    <w:rsid w:val="00CC4B32"/>
    <w:rsid w:val="00CC5BC1"/>
    <w:rsid w:val="00CC7124"/>
    <w:rsid w:val="00CC7215"/>
    <w:rsid w:val="00CD0641"/>
    <w:rsid w:val="00CD0E85"/>
    <w:rsid w:val="00CD19C2"/>
    <w:rsid w:val="00CD1AA5"/>
    <w:rsid w:val="00CD1D91"/>
    <w:rsid w:val="00CD3FBF"/>
    <w:rsid w:val="00CD6608"/>
    <w:rsid w:val="00CD6FFC"/>
    <w:rsid w:val="00CD77DC"/>
    <w:rsid w:val="00CD79EF"/>
    <w:rsid w:val="00CD7B3F"/>
    <w:rsid w:val="00CE0D01"/>
    <w:rsid w:val="00CE0D09"/>
    <w:rsid w:val="00CE1B80"/>
    <w:rsid w:val="00CE2513"/>
    <w:rsid w:val="00CE2971"/>
    <w:rsid w:val="00CE3F05"/>
    <w:rsid w:val="00CE4529"/>
    <w:rsid w:val="00CE4BF1"/>
    <w:rsid w:val="00CE4E69"/>
    <w:rsid w:val="00CE6BE0"/>
    <w:rsid w:val="00CE73EA"/>
    <w:rsid w:val="00CF04A2"/>
    <w:rsid w:val="00CF107E"/>
    <w:rsid w:val="00CF157B"/>
    <w:rsid w:val="00CF349E"/>
    <w:rsid w:val="00CF4680"/>
    <w:rsid w:val="00CF60C5"/>
    <w:rsid w:val="00CF77C2"/>
    <w:rsid w:val="00D00802"/>
    <w:rsid w:val="00D01273"/>
    <w:rsid w:val="00D012A5"/>
    <w:rsid w:val="00D02A8B"/>
    <w:rsid w:val="00D03468"/>
    <w:rsid w:val="00D036B7"/>
    <w:rsid w:val="00D03A5E"/>
    <w:rsid w:val="00D04701"/>
    <w:rsid w:val="00D04932"/>
    <w:rsid w:val="00D05333"/>
    <w:rsid w:val="00D059A3"/>
    <w:rsid w:val="00D05AC2"/>
    <w:rsid w:val="00D0763A"/>
    <w:rsid w:val="00D07E6B"/>
    <w:rsid w:val="00D1123B"/>
    <w:rsid w:val="00D113A4"/>
    <w:rsid w:val="00D126DF"/>
    <w:rsid w:val="00D12B99"/>
    <w:rsid w:val="00D12CF7"/>
    <w:rsid w:val="00D14EF4"/>
    <w:rsid w:val="00D16C29"/>
    <w:rsid w:val="00D170C6"/>
    <w:rsid w:val="00D17F2A"/>
    <w:rsid w:val="00D20951"/>
    <w:rsid w:val="00D2134F"/>
    <w:rsid w:val="00D226E1"/>
    <w:rsid w:val="00D236BF"/>
    <w:rsid w:val="00D24804"/>
    <w:rsid w:val="00D24AD1"/>
    <w:rsid w:val="00D2607D"/>
    <w:rsid w:val="00D2683B"/>
    <w:rsid w:val="00D272CD"/>
    <w:rsid w:val="00D30740"/>
    <w:rsid w:val="00D30D01"/>
    <w:rsid w:val="00D31445"/>
    <w:rsid w:val="00D31706"/>
    <w:rsid w:val="00D3170E"/>
    <w:rsid w:val="00D31805"/>
    <w:rsid w:val="00D32454"/>
    <w:rsid w:val="00D330B0"/>
    <w:rsid w:val="00D335F3"/>
    <w:rsid w:val="00D36B18"/>
    <w:rsid w:val="00D4076A"/>
    <w:rsid w:val="00D42362"/>
    <w:rsid w:val="00D4246D"/>
    <w:rsid w:val="00D43CAB"/>
    <w:rsid w:val="00D44870"/>
    <w:rsid w:val="00D44BF3"/>
    <w:rsid w:val="00D453ED"/>
    <w:rsid w:val="00D457D3"/>
    <w:rsid w:val="00D45E64"/>
    <w:rsid w:val="00D46BDF"/>
    <w:rsid w:val="00D503C5"/>
    <w:rsid w:val="00D50849"/>
    <w:rsid w:val="00D508A6"/>
    <w:rsid w:val="00D50EE1"/>
    <w:rsid w:val="00D5252D"/>
    <w:rsid w:val="00D5361D"/>
    <w:rsid w:val="00D53A47"/>
    <w:rsid w:val="00D53B80"/>
    <w:rsid w:val="00D54194"/>
    <w:rsid w:val="00D54A62"/>
    <w:rsid w:val="00D550C9"/>
    <w:rsid w:val="00D55B4A"/>
    <w:rsid w:val="00D56921"/>
    <w:rsid w:val="00D57A74"/>
    <w:rsid w:val="00D6093D"/>
    <w:rsid w:val="00D60A59"/>
    <w:rsid w:val="00D60F42"/>
    <w:rsid w:val="00D621BE"/>
    <w:rsid w:val="00D626E7"/>
    <w:rsid w:val="00D62F53"/>
    <w:rsid w:val="00D63937"/>
    <w:rsid w:val="00D64077"/>
    <w:rsid w:val="00D646D3"/>
    <w:rsid w:val="00D64870"/>
    <w:rsid w:val="00D64F0C"/>
    <w:rsid w:val="00D67151"/>
    <w:rsid w:val="00D6715D"/>
    <w:rsid w:val="00D6717A"/>
    <w:rsid w:val="00D7018B"/>
    <w:rsid w:val="00D70863"/>
    <w:rsid w:val="00D717D2"/>
    <w:rsid w:val="00D72314"/>
    <w:rsid w:val="00D729FA"/>
    <w:rsid w:val="00D72F7F"/>
    <w:rsid w:val="00D74099"/>
    <w:rsid w:val="00D743FA"/>
    <w:rsid w:val="00D7470F"/>
    <w:rsid w:val="00D74CD3"/>
    <w:rsid w:val="00D75129"/>
    <w:rsid w:val="00D761FC"/>
    <w:rsid w:val="00D76EBC"/>
    <w:rsid w:val="00D76FC2"/>
    <w:rsid w:val="00D77A75"/>
    <w:rsid w:val="00D80D10"/>
    <w:rsid w:val="00D80E4D"/>
    <w:rsid w:val="00D81F45"/>
    <w:rsid w:val="00D825E5"/>
    <w:rsid w:val="00D8263E"/>
    <w:rsid w:val="00D82D40"/>
    <w:rsid w:val="00D839EB"/>
    <w:rsid w:val="00D83BC4"/>
    <w:rsid w:val="00D8689B"/>
    <w:rsid w:val="00D869E5"/>
    <w:rsid w:val="00D86AD9"/>
    <w:rsid w:val="00D904B0"/>
    <w:rsid w:val="00D91420"/>
    <w:rsid w:val="00D934FF"/>
    <w:rsid w:val="00D93509"/>
    <w:rsid w:val="00D94C36"/>
    <w:rsid w:val="00D95020"/>
    <w:rsid w:val="00D9628E"/>
    <w:rsid w:val="00D96FFB"/>
    <w:rsid w:val="00DA0166"/>
    <w:rsid w:val="00DA0256"/>
    <w:rsid w:val="00DA095C"/>
    <w:rsid w:val="00DA2117"/>
    <w:rsid w:val="00DA2F10"/>
    <w:rsid w:val="00DA4571"/>
    <w:rsid w:val="00DA4DA3"/>
    <w:rsid w:val="00DA5630"/>
    <w:rsid w:val="00DA5B7F"/>
    <w:rsid w:val="00DA6D32"/>
    <w:rsid w:val="00DA707B"/>
    <w:rsid w:val="00DA75B8"/>
    <w:rsid w:val="00DB047A"/>
    <w:rsid w:val="00DB0DF2"/>
    <w:rsid w:val="00DB105F"/>
    <w:rsid w:val="00DB2DFD"/>
    <w:rsid w:val="00DB4383"/>
    <w:rsid w:val="00DB51BB"/>
    <w:rsid w:val="00DB6A5D"/>
    <w:rsid w:val="00DB6C29"/>
    <w:rsid w:val="00DB703E"/>
    <w:rsid w:val="00DB7650"/>
    <w:rsid w:val="00DC0AEC"/>
    <w:rsid w:val="00DC0B33"/>
    <w:rsid w:val="00DC0BCA"/>
    <w:rsid w:val="00DC1955"/>
    <w:rsid w:val="00DC262F"/>
    <w:rsid w:val="00DC2B86"/>
    <w:rsid w:val="00DC3486"/>
    <w:rsid w:val="00DC42F0"/>
    <w:rsid w:val="00DC482F"/>
    <w:rsid w:val="00DC65C0"/>
    <w:rsid w:val="00DC69C0"/>
    <w:rsid w:val="00DD03B4"/>
    <w:rsid w:val="00DD0882"/>
    <w:rsid w:val="00DD0893"/>
    <w:rsid w:val="00DD0B72"/>
    <w:rsid w:val="00DD115C"/>
    <w:rsid w:val="00DD1CB3"/>
    <w:rsid w:val="00DD2993"/>
    <w:rsid w:val="00DD3117"/>
    <w:rsid w:val="00DD42E3"/>
    <w:rsid w:val="00DD4494"/>
    <w:rsid w:val="00DD45E0"/>
    <w:rsid w:val="00DD48AF"/>
    <w:rsid w:val="00DD560E"/>
    <w:rsid w:val="00DD5B1E"/>
    <w:rsid w:val="00DD5EE0"/>
    <w:rsid w:val="00DD6BF2"/>
    <w:rsid w:val="00DD7A46"/>
    <w:rsid w:val="00DD7F37"/>
    <w:rsid w:val="00DE038E"/>
    <w:rsid w:val="00DE0463"/>
    <w:rsid w:val="00DE087E"/>
    <w:rsid w:val="00DE307C"/>
    <w:rsid w:val="00DE359C"/>
    <w:rsid w:val="00DE3CB1"/>
    <w:rsid w:val="00DE4A55"/>
    <w:rsid w:val="00DE645D"/>
    <w:rsid w:val="00DE76FA"/>
    <w:rsid w:val="00DE7F72"/>
    <w:rsid w:val="00DF1003"/>
    <w:rsid w:val="00DF26C8"/>
    <w:rsid w:val="00DF2A3A"/>
    <w:rsid w:val="00DF3E0E"/>
    <w:rsid w:val="00DF4E59"/>
    <w:rsid w:val="00DF67CB"/>
    <w:rsid w:val="00DF787F"/>
    <w:rsid w:val="00DF7E76"/>
    <w:rsid w:val="00E00E1C"/>
    <w:rsid w:val="00E00FCD"/>
    <w:rsid w:val="00E0145B"/>
    <w:rsid w:val="00E01AF2"/>
    <w:rsid w:val="00E01E91"/>
    <w:rsid w:val="00E027F1"/>
    <w:rsid w:val="00E02E3F"/>
    <w:rsid w:val="00E02EAF"/>
    <w:rsid w:val="00E0331B"/>
    <w:rsid w:val="00E04138"/>
    <w:rsid w:val="00E04998"/>
    <w:rsid w:val="00E07AD4"/>
    <w:rsid w:val="00E108F5"/>
    <w:rsid w:val="00E11533"/>
    <w:rsid w:val="00E11A1A"/>
    <w:rsid w:val="00E13004"/>
    <w:rsid w:val="00E132B7"/>
    <w:rsid w:val="00E13EC2"/>
    <w:rsid w:val="00E14415"/>
    <w:rsid w:val="00E14D67"/>
    <w:rsid w:val="00E1604F"/>
    <w:rsid w:val="00E16759"/>
    <w:rsid w:val="00E173B3"/>
    <w:rsid w:val="00E177A2"/>
    <w:rsid w:val="00E179D8"/>
    <w:rsid w:val="00E17DD0"/>
    <w:rsid w:val="00E17DD1"/>
    <w:rsid w:val="00E2011A"/>
    <w:rsid w:val="00E21CF2"/>
    <w:rsid w:val="00E225EB"/>
    <w:rsid w:val="00E229FC"/>
    <w:rsid w:val="00E22A33"/>
    <w:rsid w:val="00E23BD1"/>
    <w:rsid w:val="00E24281"/>
    <w:rsid w:val="00E24FED"/>
    <w:rsid w:val="00E253DF"/>
    <w:rsid w:val="00E25E41"/>
    <w:rsid w:val="00E26876"/>
    <w:rsid w:val="00E26903"/>
    <w:rsid w:val="00E26B45"/>
    <w:rsid w:val="00E275A3"/>
    <w:rsid w:val="00E301AC"/>
    <w:rsid w:val="00E30876"/>
    <w:rsid w:val="00E30EB1"/>
    <w:rsid w:val="00E31730"/>
    <w:rsid w:val="00E33134"/>
    <w:rsid w:val="00E333BB"/>
    <w:rsid w:val="00E33EA0"/>
    <w:rsid w:val="00E341E7"/>
    <w:rsid w:val="00E35E97"/>
    <w:rsid w:val="00E365CE"/>
    <w:rsid w:val="00E368A4"/>
    <w:rsid w:val="00E36ECF"/>
    <w:rsid w:val="00E36EEE"/>
    <w:rsid w:val="00E373DF"/>
    <w:rsid w:val="00E3753F"/>
    <w:rsid w:val="00E40BA9"/>
    <w:rsid w:val="00E41197"/>
    <w:rsid w:val="00E4401D"/>
    <w:rsid w:val="00E443D2"/>
    <w:rsid w:val="00E44448"/>
    <w:rsid w:val="00E4530D"/>
    <w:rsid w:val="00E46854"/>
    <w:rsid w:val="00E46D93"/>
    <w:rsid w:val="00E47B8B"/>
    <w:rsid w:val="00E500F5"/>
    <w:rsid w:val="00E50FFB"/>
    <w:rsid w:val="00E51F5D"/>
    <w:rsid w:val="00E52AF5"/>
    <w:rsid w:val="00E5305C"/>
    <w:rsid w:val="00E531E3"/>
    <w:rsid w:val="00E54066"/>
    <w:rsid w:val="00E5485E"/>
    <w:rsid w:val="00E548A9"/>
    <w:rsid w:val="00E54BBF"/>
    <w:rsid w:val="00E56489"/>
    <w:rsid w:val="00E56A4D"/>
    <w:rsid w:val="00E5714B"/>
    <w:rsid w:val="00E57335"/>
    <w:rsid w:val="00E57A52"/>
    <w:rsid w:val="00E57FEC"/>
    <w:rsid w:val="00E6016A"/>
    <w:rsid w:val="00E61AA3"/>
    <w:rsid w:val="00E6253A"/>
    <w:rsid w:val="00E63692"/>
    <w:rsid w:val="00E636A7"/>
    <w:rsid w:val="00E64A49"/>
    <w:rsid w:val="00E6511B"/>
    <w:rsid w:val="00E67296"/>
    <w:rsid w:val="00E675B6"/>
    <w:rsid w:val="00E700E2"/>
    <w:rsid w:val="00E704B9"/>
    <w:rsid w:val="00E71FAF"/>
    <w:rsid w:val="00E7216A"/>
    <w:rsid w:val="00E724B0"/>
    <w:rsid w:val="00E7274E"/>
    <w:rsid w:val="00E72CC9"/>
    <w:rsid w:val="00E72F40"/>
    <w:rsid w:val="00E73894"/>
    <w:rsid w:val="00E73D3A"/>
    <w:rsid w:val="00E7608A"/>
    <w:rsid w:val="00E76CDD"/>
    <w:rsid w:val="00E77FA3"/>
    <w:rsid w:val="00E81622"/>
    <w:rsid w:val="00E81E90"/>
    <w:rsid w:val="00E82424"/>
    <w:rsid w:val="00E83DF6"/>
    <w:rsid w:val="00E83F03"/>
    <w:rsid w:val="00E857DB"/>
    <w:rsid w:val="00E861AF"/>
    <w:rsid w:val="00E869B2"/>
    <w:rsid w:val="00E876D3"/>
    <w:rsid w:val="00E87B76"/>
    <w:rsid w:val="00E87C10"/>
    <w:rsid w:val="00E87EAA"/>
    <w:rsid w:val="00E9048E"/>
    <w:rsid w:val="00E913E4"/>
    <w:rsid w:val="00E919A1"/>
    <w:rsid w:val="00E9284A"/>
    <w:rsid w:val="00E928A4"/>
    <w:rsid w:val="00E92999"/>
    <w:rsid w:val="00E929F9"/>
    <w:rsid w:val="00E93067"/>
    <w:rsid w:val="00E93D4A"/>
    <w:rsid w:val="00E941B7"/>
    <w:rsid w:val="00E95D9A"/>
    <w:rsid w:val="00E96668"/>
    <w:rsid w:val="00EA08F8"/>
    <w:rsid w:val="00EA0BC8"/>
    <w:rsid w:val="00EA1E96"/>
    <w:rsid w:val="00EA25E5"/>
    <w:rsid w:val="00EA31DA"/>
    <w:rsid w:val="00EA3FF6"/>
    <w:rsid w:val="00EA4926"/>
    <w:rsid w:val="00EA51A8"/>
    <w:rsid w:val="00EA65D3"/>
    <w:rsid w:val="00EA763E"/>
    <w:rsid w:val="00EA767D"/>
    <w:rsid w:val="00EA7A64"/>
    <w:rsid w:val="00EA7C99"/>
    <w:rsid w:val="00EB242C"/>
    <w:rsid w:val="00EB2914"/>
    <w:rsid w:val="00EB33EA"/>
    <w:rsid w:val="00EB37BB"/>
    <w:rsid w:val="00EB4D63"/>
    <w:rsid w:val="00EB7783"/>
    <w:rsid w:val="00EC0115"/>
    <w:rsid w:val="00EC0678"/>
    <w:rsid w:val="00EC0957"/>
    <w:rsid w:val="00EC0C69"/>
    <w:rsid w:val="00EC158C"/>
    <w:rsid w:val="00EC1723"/>
    <w:rsid w:val="00EC1854"/>
    <w:rsid w:val="00EC2FFF"/>
    <w:rsid w:val="00EC4123"/>
    <w:rsid w:val="00EC433A"/>
    <w:rsid w:val="00EC4455"/>
    <w:rsid w:val="00EC44D1"/>
    <w:rsid w:val="00EC477D"/>
    <w:rsid w:val="00EC4A8F"/>
    <w:rsid w:val="00EC53B3"/>
    <w:rsid w:val="00EC6A8D"/>
    <w:rsid w:val="00EC71AD"/>
    <w:rsid w:val="00ED0124"/>
    <w:rsid w:val="00ED10DE"/>
    <w:rsid w:val="00ED13E7"/>
    <w:rsid w:val="00ED16E0"/>
    <w:rsid w:val="00ED28BB"/>
    <w:rsid w:val="00ED449E"/>
    <w:rsid w:val="00ED460B"/>
    <w:rsid w:val="00ED53E8"/>
    <w:rsid w:val="00ED66F4"/>
    <w:rsid w:val="00ED7527"/>
    <w:rsid w:val="00ED7770"/>
    <w:rsid w:val="00EE0FB9"/>
    <w:rsid w:val="00EE1570"/>
    <w:rsid w:val="00EE19EA"/>
    <w:rsid w:val="00EE1C15"/>
    <w:rsid w:val="00EE210E"/>
    <w:rsid w:val="00EE2828"/>
    <w:rsid w:val="00EE2A7D"/>
    <w:rsid w:val="00EE5486"/>
    <w:rsid w:val="00EE56C2"/>
    <w:rsid w:val="00EE664B"/>
    <w:rsid w:val="00EE6A14"/>
    <w:rsid w:val="00EF0362"/>
    <w:rsid w:val="00EF06D0"/>
    <w:rsid w:val="00EF1060"/>
    <w:rsid w:val="00EF1B83"/>
    <w:rsid w:val="00EF218B"/>
    <w:rsid w:val="00EF2C4F"/>
    <w:rsid w:val="00EF35DA"/>
    <w:rsid w:val="00EF4274"/>
    <w:rsid w:val="00EF52F9"/>
    <w:rsid w:val="00EF5931"/>
    <w:rsid w:val="00EF63A7"/>
    <w:rsid w:val="00EF68EA"/>
    <w:rsid w:val="00F00946"/>
    <w:rsid w:val="00F0211B"/>
    <w:rsid w:val="00F02D46"/>
    <w:rsid w:val="00F0337F"/>
    <w:rsid w:val="00F03820"/>
    <w:rsid w:val="00F0395D"/>
    <w:rsid w:val="00F03A51"/>
    <w:rsid w:val="00F043DA"/>
    <w:rsid w:val="00F0454A"/>
    <w:rsid w:val="00F04697"/>
    <w:rsid w:val="00F07E90"/>
    <w:rsid w:val="00F1012D"/>
    <w:rsid w:val="00F1087A"/>
    <w:rsid w:val="00F10E90"/>
    <w:rsid w:val="00F1330D"/>
    <w:rsid w:val="00F14114"/>
    <w:rsid w:val="00F145C2"/>
    <w:rsid w:val="00F14846"/>
    <w:rsid w:val="00F15C16"/>
    <w:rsid w:val="00F16B46"/>
    <w:rsid w:val="00F16BDC"/>
    <w:rsid w:val="00F1708D"/>
    <w:rsid w:val="00F175AC"/>
    <w:rsid w:val="00F179C7"/>
    <w:rsid w:val="00F2013B"/>
    <w:rsid w:val="00F21808"/>
    <w:rsid w:val="00F21BA2"/>
    <w:rsid w:val="00F21EB1"/>
    <w:rsid w:val="00F23737"/>
    <w:rsid w:val="00F25076"/>
    <w:rsid w:val="00F251DD"/>
    <w:rsid w:val="00F25DC5"/>
    <w:rsid w:val="00F27314"/>
    <w:rsid w:val="00F30787"/>
    <w:rsid w:val="00F319E9"/>
    <w:rsid w:val="00F31D2C"/>
    <w:rsid w:val="00F31D5B"/>
    <w:rsid w:val="00F32039"/>
    <w:rsid w:val="00F323EF"/>
    <w:rsid w:val="00F330C0"/>
    <w:rsid w:val="00F334F7"/>
    <w:rsid w:val="00F33A33"/>
    <w:rsid w:val="00F34531"/>
    <w:rsid w:val="00F34580"/>
    <w:rsid w:val="00F34CC3"/>
    <w:rsid w:val="00F34DE0"/>
    <w:rsid w:val="00F358A6"/>
    <w:rsid w:val="00F36AD8"/>
    <w:rsid w:val="00F36B2E"/>
    <w:rsid w:val="00F36CBC"/>
    <w:rsid w:val="00F37725"/>
    <w:rsid w:val="00F4041A"/>
    <w:rsid w:val="00F4063A"/>
    <w:rsid w:val="00F406F9"/>
    <w:rsid w:val="00F40960"/>
    <w:rsid w:val="00F4124F"/>
    <w:rsid w:val="00F41269"/>
    <w:rsid w:val="00F41BF8"/>
    <w:rsid w:val="00F4265E"/>
    <w:rsid w:val="00F42782"/>
    <w:rsid w:val="00F4687E"/>
    <w:rsid w:val="00F4750B"/>
    <w:rsid w:val="00F47F56"/>
    <w:rsid w:val="00F502F0"/>
    <w:rsid w:val="00F5033E"/>
    <w:rsid w:val="00F50A44"/>
    <w:rsid w:val="00F51427"/>
    <w:rsid w:val="00F51ECB"/>
    <w:rsid w:val="00F520FB"/>
    <w:rsid w:val="00F53D98"/>
    <w:rsid w:val="00F5477A"/>
    <w:rsid w:val="00F554E1"/>
    <w:rsid w:val="00F5765E"/>
    <w:rsid w:val="00F57907"/>
    <w:rsid w:val="00F608D2"/>
    <w:rsid w:val="00F611E1"/>
    <w:rsid w:val="00F619CA"/>
    <w:rsid w:val="00F61B1E"/>
    <w:rsid w:val="00F6368B"/>
    <w:rsid w:val="00F64055"/>
    <w:rsid w:val="00F649E0"/>
    <w:rsid w:val="00F656D8"/>
    <w:rsid w:val="00F656D9"/>
    <w:rsid w:val="00F66413"/>
    <w:rsid w:val="00F675CB"/>
    <w:rsid w:val="00F7017E"/>
    <w:rsid w:val="00F701AA"/>
    <w:rsid w:val="00F70870"/>
    <w:rsid w:val="00F70C3B"/>
    <w:rsid w:val="00F70D98"/>
    <w:rsid w:val="00F7123C"/>
    <w:rsid w:val="00F71258"/>
    <w:rsid w:val="00F726B4"/>
    <w:rsid w:val="00F73B67"/>
    <w:rsid w:val="00F7561D"/>
    <w:rsid w:val="00F756F7"/>
    <w:rsid w:val="00F75E83"/>
    <w:rsid w:val="00F75FA3"/>
    <w:rsid w:val="00F7607C"/>
    <w:rsid w:val="00F76887"/>
    <w:rsid w:val="00F772A9"/>
    <w:rsid w:val="00F80F98"/>
    <w:rsid w:val="00F811C2"/>
    <w:rsid w:val="00F81BA1"/>
    <w:rsid w:val="00F829E0"/>
    <w:rsid w:val="00F82E1F"/>
    <w:rsid w:val="00F832B6"/>
    <w:rsid w:val="00F833C9"/>
    <w:rsid w:val="00F83A65"/>
    <w:rsid w:val="00F83C52"/>
    <w:rsid w:val="00F841DC"/>
    <w:rsid w:val="00F844BD"/>
    <w:rsid w:val="00F84846"/>
    <w:rsid w:val="00F85C94"/>
    <w:rsid w:val="00F85E7F"/>
    <w:rsid w:val="00F85FF9"/>
    <w:rsid w:val="00F861D8"/>
    <w:rsid w:val="00F8732A"/>
    <w:rsid w:val="00F8A88B"/>
    <w:rsid w:val="00F902E2"/>
    <w:rsid w:val="00F917C9"/>
    <w:rsid w:val="00F92DF9"/>
    <w:rsid w:val="00F93ADE"/>
    <w:rsid w:val="00F94E68"/>
    <w:rsid w:val="00F94F18"/>
    <w:rsid w:val="00F953F6"/>
    <w:rsid w:val="00F96131"/>
    <w:rsid w:val="00F962C1"/>
    <w:rsid w:val="00F965FB"/>
    <w:rsid w:val="00F96C79"/>
    <w:rsid w:val="00F96CB4"/>
    <w:rsid w:val="00F96E87"/>
    <w:rsid w:val="00F97038"/>
    <w:rsid w:val="00F97D88"/>
    <w:rsid w:val="00FA0937"/>
    <w:rsid w:val="00FA094B"/>
    <w:rsid w:val="00FA1A8C"/>
    <w:rsid w:val="00FA1F33"/>
    <w:rsid w:val="00FA303F"/>
    <w:rsid w:val="00FA4110"/>
    <w:rsid w:val="00FA46C7"/>
    <w:rsid w:val="00FA5892"/>
    <w:rsid w:val="00FA5998"/>
    <w:rsid w:val="00FA5F8F"/>
    <w:rsid w:val="00FA60A6"/>
    <w:rsid w:val="00FA6BB7"/>
    <w:rsid w:val="00FA6E1D"/>
    <w:rsid w:val="00FB0349"/>
    <w:rsid w:val="00FB0591"/>
    <w:rsid w:val="00FB16DF"/>
    <w:rsid w:val="00FB1787"/>
    <w:rsid w:val="00FB180A"/>
    <w:rsid w:val="00FB1C2A"/>
    <w:rsid w:val="00FB282C"/>
    <w:rsid w:val="00FB321F"/>
    <w:rsid w:val="00FB336A"/>
    <w:rsid w:val="00FB39F3"/>
    <w:rsid w:val="00FB3B7E"/>
    <w:rsid w:val="00FB3BEB"/>
    <w:rsid w:val="00FB4A73"/>
    <w:rsid w:val="00FB533C"/>
    <w:rsid w:val="00FB5685"/>
    <w:rsid w:val="00FB5D33"/>
    <w:rsid w:val="00FB61E1"/>
    <w:rsid w:val="00FB6912"/>
    <w:rsid w:val="00FB6C60"/>
    <w:rsid w:val="00FB70E0"/>
    <w:rsid w:val="00FB7D59"/>
    <w:rsid w:val="00FC0398"/>
    <w:rsid w:val="00FC065A"/>
    <w:rsid w:val="00FC0D35"/>
    <w:rsid w:val="00FC1AE1"/>
    <w:rsid w:val="00FC273C"/>
    <w:rsid w:val="00FC2F28"/>
    <w:rsid w:val="00FC30CD"/>
    <w:rsid w:val="00FC547D"/>
    <w:rsid w:val="00FC5E0F"/>
    <w:rsid w:val="00FC5E4B"/>
    <w:rsid w:val="00FC6306"/>
    <w:rsid w:val="00FC6D34"/>
    <w:rsid w:val="00FC78E7"/>
    <w:rsid w:val="00FD031E"/>
    <w:rsid w:val="00FD09DF"/>
    <w:rsid w:val="00FD0ADF"/>
    <w:rsid w:val="00FD1765"/>
    <w:rsid w:val="00FD1A9C"/>
    <w:rsid w:val="00FD1B41"/>
    <w:rsid w:val="00FD36EB"/>
    <w:rsid w:val="00FD5693"/>
    <w:rsid w:val="00FD58BE"/>
    <w:rsid w:val="00FE018E"/>
    <w:rsid w:val="00FE0A0E"/>
    <w:rsid w:val="00FE1FEB"/>
    <w:rsid w:val="00FE234D"/>
    <w:rsid w:val="00FE311D"/>
    <w:rsid w:val="00FE4153"/>
    <w:rsid w:val="00FE45EA"/>
    <w:rsid w:val="00FE4DFC"/>
    <w:rsid w:val="00FE579F"/>
    <w:rsid w:val="00FE5A38"/>
    <w:rsid w:val="00FE6401"/>
    <w:rsid w:val="00FE6558"/>
    <w:rsid w:val="00FE6E7B"/>
    <w:rsid w:val="00FE7934"/>
    <w:rsid w:val="00FF08BB"/>
    <w:rsid w:val="00FF2D0C"/>
    <w:rsid w:val="00FF313F"/>
    <w:rsid w:val="00FF3973"/>
    <w:rsid w:val="00FF692A"/>
    <w:rsid w:val="00FF6BCE"/>
    <w:rsid w:val="01C0C5A0"/>
    <w:rsid w:val="02CE1597"/>
    <w:rsid w:val="033D14B0"/>
    <w:rsid w:val="034DEAE0"/>
    <w:rsid w:val="06E0B596"/>
    <w:rsid w:val="072C0579"/>
    <w:rsid w:val="0828B211"/>
    <w:rsid w:val="098DD102"/>
    <w:rsid w:val="0DD03205"/>
    <w:rsid w:val="166531C8"/>
    <w:rsid w:val="167AB6E7"/>
    <w:rsid w:val="1691FC79"/>
    <w:rsid w:val="18A9A70F"/>
    <w:rsid w:val="1B1FDF35"/>
    <w:rsid w:val="2030BF63"/>
    <w:rsid w:val="20E8423B"/>
    <w:rsid w:val="22AB1BD1"/>
    <w:rsid w:val="232B8892"/>
    <w:rsid w:val="23BCD4E5"/>
    <w:rsid w:val="24C78BC4"/>
    <w:rsid w:val="26B07270"/>
    <w:rsid w:val="275783BF"/>
    <w:rsid w:val="29E08B4E"/>
    <w:rsid w:val="2C220B3D"/>
    <w:rsid w:val="2FFF560D"/>
    <w:rsid w:val="32FC8397"/>
    <w:rsid w:val="34B5DC10"/>
    <w:rsid w:val="3717627F"/>
    <w:rsid w:val="3A748C23"/>
    <w:rsid w:val="3A8C1FEE"/>
    <w:rsid w:val="453D8FA4"/>
    <w:rsid w:val="47BE77D7"/>
    <w:rsid w:val="490CD851"/>
    <w:rsid w:val="4C9745CF"/>
    <w:rsid w:val="51B735C5"/>
    <w:rsid w:val="53A81502"/>
    <w:rsid w:val="597BA6B6"/>
    <w:rsid w:val="5C7ED880"/>
    <w:rsid w:val="5DF01E6F"/>
    <w:rsid w:val="5E2B1A6A"/>
    <w:rsid w:val="60C9BD86"/>
    <w:rsid w:val="65D7F9BF"/>
    <w:rsid w:val="681CE7EC"/>
    <w:rsid w:val="6B1719A3"/>
    <w:rsid w:val="6DF09B19"/>
    <w:rsid w:val="71B325D8"/>
    <w:rsid w:val="7943F21A"/>
    <w:rsid w:val="7B1672F0"/>
  </w:rsids>
  <m:mathPr>
    <m:mathFont m:val="Cambria Math"/>
    <m:brkBin m:val="before"/>
    <m:brkBinSub m:val="--"/>
    <m:smallFrac/>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oNotEmbedSmartTags/>
  <w:decimalSymbol w:val="."/>
  <w:listSeparator w:val=","/>
  <w14:docId w14:val="312D6D11"/>
  <w15:docId w15:val="{1E7BD12C-6F50-468A-9DA2-FEDB42908E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locked="1" w:qFormat="1"/>
    <w:lsdException w:name="heading 1" w:locked="1" w:uiPriority="9" w:qFormat="1"/>
    <w:lsdException w:name="heading 2" w:locked="1" w:semiHidden="1" w:unhideWhenUsed="1" w:qFormat="1"/>
    <w:lsdException w:name="heading 3" w:locked="1" w:semiHidden="1" w:unhideWhenUsed="1" w:qFormat="1"/>
    <w:lsdException w:name="heading 4" w:locked="1" w:semiHidden="1" w:unhideWhenUsed="1" w:qFormat="1"/>
    <w:lsdException w:name="heading 5" w:locked="1" w:semiHidden="1" w:unhideWhenUsed="1" w:qFormat="1"/>
    <w:lsdException w:name="heading 6" w:locked="1" w:semiHidden="1" w:unhideWhenUsed="1" w:qFormat="1"/>
    <w:lsdException w:name="heading 7" w:locked="1" w:semiHidden="1" w:unhideWhenUsed="1" w:qFormat="1"/>
    <w:lsdException w:name="heading 8" w:locked="1" w:semiHidden="1" w:unhideWhenUsed="1" w:qFormat="1"/>
    <w:lsdException w:name="heading 9" w:locked="1"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9" w:unhideWhenUsed="1"/>
    <w:lsdException w:name="annotation text" w:semiHidden="1" w:uiPriority="99" w:unhideWhenUsed="1"/>
    <w:lsdException w:name="header" w:semiHidden="1" w:uiPriority="99" w:unhideWhenUsed="1"/>
    <w:lsdException w:name="footer" w:semiHidden="1" w:uiPriority="99" w:unhideWhenUsed="1"/>
    <w:lsdException w:name="index heading" w:semiHidden="1" w:unhideWhenUsed="1"/>
    <w:lsdException w:name="caption" w:locked="1"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iPriority="99"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locked="1" w:uiPriority="22" w:qFormat="1"/>
    <w:lsdException w:name="Emphasis" w:lock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99"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D60F42"/>
    <w:pPr>
      <w:widowControl w:val="0"/>
    </w:pPr>
    <w:rPr>
      <w:rFonts w:eastAsia="PMingLiU"/>
      <w:kern w:val="2"/>
      <w:sz w:val="24"/>
      <w:szCs w:val="24"/>
      <w:lang w:eastAsia="zh-TW"/>
    </w:rPr>
  </w:style>
  <w:style w:type="paragraph" w:styleId="1">
    <w:name w:val="heading 1"/>
    <w:basedOn w:val="a"/>
    <w:next w:val="a"/>
    <w:link w:val="10"/>
    <w:autoRedefine/>
    <w:uiPriority w:val="9"/>
    <w:qFormat/>
    <w:locked/>
    <w:rsid w:val="000D57DA"/>
    <w:pPr>
      <w:keepNext/>
      <w:keepLines/>
      <w:numPr>
        <w:numId w:val="5"/>
      </w:numPr>
      <w:spacing w:beforeLines="100" w:before="326"/>
      <w:jc w:val="both"/>
      <w:outlineLvl w:val="0"/>
    </w:pPr>
    <w:rPr>
      <w:rFonts w:ascii="Arial" w:eastAsia="楷体_GB2312" w:hAnsi="Arial"/>
      <w:b/>
      <w:bCs/>
      <w:kern w:val="44"/>
      <w:sz w:val="32"/>
      <w:szCs w:val="44"/>
      <w:lang w:eastAsia="zh-CN"/>
    </w:rPr>
  </w:style>
  <w:style w:type="paragraph" w:styleId="2">
    <w:name w:val="heading 2"/>
    <w:basedOn w:val="a"/>
    <w:next w:val="a"/>
    <w:link w:val="20"/>
    <w:autoRedefine/>
    <w:unhideWhenUsed/>
    <w:qFormat/>
    <w:locked/>
    <w:rsid w:val="004F2E99"/>
    <w:pPr>
      <w:keepNext/>
      <w:keepLines/>
      <w:spacing w:beforeLines="100" w:before="326"/>
      <w:ind w:left="3017"/>
      <w:jc w:val="both"/>
      <w:outlineLvl w:val="1"/>
    </w:pPr>
    <w:rPr>
      <w:rFonts w:ascii="Arial" w:eastAsia="楷体_GB2312" w:hAnsi="Arial" w:cs="Arial"/>
      <w:b/>
      <w:bCs/>
      <w:lang w:eastAsia="zh-CN"/>
    </w:rPr>
  </w:style>
  <w:style w:type="paragraph" w:styleId="3">
    <w:name w:val="heading 3"/>
    <w:basedOn w:val="a"/>
    <w:next w:val="a"/>
    <w:link w:val="30"/>
    <w:semiHidden/>
    <w:unhideWhenUsed/>
    <w:qFormat/>
    <w:locked/>
    <w:rsid w:val="00513A14"/>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rsid w:val="007B5A9C"/>
    <w:pPr>
      <w:tabs>
        <w:tab w:val="center" w:pos="4153"/>
        <w:tab w:val="right" w:pos="8306"/>
      </w:tabs>
      <w:snapToGrid w:val="0"/>
      <w:jc w:val="center"/>
    </w:pPr>
    <w:rPr>
      <w:sz w:val="18"/>
      <w:szCs w:val="18"/>
    </w:rPr>
  </w:style>
  <w:style w:type="paragraph" w:styleId="a5">
    <w:name w:val="footer"/>
    <w:basedOn w:val="a"/>
    <w:link w:val="a6"/>
    <w:uiPriority w:val="99"/>
    <w:rsid w:val="00D508A6"/>
    <w:pPr>
      <w:tabs>
        <w:tab w:val="center" w:pos="4153"/>
        <w:tab w:val="right" w:pos="8306"/>
      </w:tabs>
      <w:snapToGrid w:val="0"/>
    </w:pPr>
    <w:rPr>
      <w:sz w:val="18"/>
      <w:szCs w:val="18"/>
    </w:rPr>
  </w:style>
  <w:style w:type="table" w:styleId="a7">
    <w:name w:val="Table Grid"/>
    <w:basedOn w:val="a1"/>
    <w:uiPriority w:val="39"/>
    <w:rsid w:val="00D508A6"/>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8">
    <w:name w:val="Balloon Text"/>
    <w:basedOn w:val="a"/>
    <w:link w:val="a9"/>
    <w:uiPriority w:val="99"/>
    <w:semiHidden/>
    <w:rsid w:val="00D30D01"/>
    <w:rPr>
      <w:sz w:val="18"/>
      <w:szCs w:val="18"/>
    </w:rPr>
  </w:style>
  <w:style w:type="paragraph" w:customStyle="1" w:styleId="11">
    <w:name w:val="列出段落1"/>
    <w:basedOn w:val="a"/>
    <w:rsid w:val="00D82D40"/>
    <w:pPr>
      <w:ind w:firstLineChars="200" w:firstLine="420"/>
      <w:jc w:val="both"/>
    </w:pPr>
    <w:rPr>
      <w:rFonts w:ascii="Calibri" w:eastAsia="宋体" w:hAnsi="Calibri"/>
      <w:sz w:val="21"/>
      <w:szCs w:val="22"/>
      <w:lang w:eastAsia="zh-CN"/>
    </w:rPr>
  </w:style>
  <w:style w:type="character" w:customStyle="1" w:styleId="a6">
    <w:name w:val="页脚 字符"/>
    <w:link w:val="a5"/>
    <w:uiPriority w:val="99"/>
    <w:rsid w:val="00E22A33"/>
    <w:rPr>
      <w:rFonts w:eastAsia="PMingLiU"/>
      <w:kern w:val="2"/>
      <w:sz w:val="18"/>
      <w:szCs w:val="18"/>
      <w:lang w:eastAsia="zh-TW"/>
    </w:rPr>
  </w:style>
  <w:style w:type="character" w:customStyle="1" w:styleId="a4">
    <w:name w:val="页眉 字符"/>
    <w:link w:val="a3"/>
    <w:uiPriority w:val="99"/>
    <w:rsid w:val="00E22A33"/>
    <w:rPr>
      <w:rFonts w:eastAsia="PMingLiU"/>
      <w:kern w:val="2"/>
      <w:sz w:val="18"/>
      <w:szCs w:val="18"/>
      <w:lang w:eastAsia="zh-TW"/>
    </w:rPr>
  </w:style>
  <w:style w:type="character" w:customStyle="1" w:styleId="ArialNarrowRGB214297">
    <w:name w:val="样式 (符号) Arial Narrow 小五 自定义颜(RGB(214297)) 下划线"/>
    <w:rsid w:val="005B23A7"/>
    <w:rPr>
      <w:color w:val="152A61"/>
      <w:kern w:val="0"/>
      <w:sz w:val="18"/>
      <w:szCs w:val="18"/>
      <w:u w:val="none"/>
    </w:rPr>
  </w:style>
  <w:style w:type="character" w:customStyle="1" w:styleId="aa">
    <w:name w:val="评级"/>
    <w:rsid w:val="00847C10"/>
    <w:rPr>
      <w:rFonts w:ascii="黑体" w:eastAsia="黑体" w:hAnsi="黑体" w:cs="黑体"/>
      <w:b/>
      <w:bCs/>
      <w:color w:val="0B2A61"/>
    </w:rPr>
  </w:style>
  <w:style w:type="character" w:customStyle="1" w:styleId="ab">
    <w:name w:val="正文开始说明"/>
    <w:rsid w:val="00981E15"/>
    <w:rPr>
      <w:rFonts w:ascii="黑体" w:eastAsia="黑体" w:hAnsi="黑体" w:cs="黑体"/>
      <w:b/>
      <w:bCs/>
      <w:color w:val="FF0000"/>
      <w:sz w:val="40"/>
      <w:szCs w:val="40"/>
    </w:rPr>
  </w:style>
  <w:style w:type="paragraph" w:styleId="TOC2">
    <w:name w:val="toc 2"/>
    <w:basedOn w:val="a"/>
    <w:next w:val="a"/>
    <w:autoRedefine/>
    <w:uiPriority w:val="39"/>
    <w:rsid w:val="00B50A79"/>
    <w:pPr>
      <w:tabs>
        <w:tab w:val="right" w:leader="dot" w:pos="10621"/>
      </w:tabs>
      <w:ind w:leftChars="1200" w:left="1200"/>
    </w:pPr>
    <w:rPr>
      <w:rFonts w:ascii="Arial" w:eastAsia="楷体_GB2312" w:hAnsi="Arial" w:cs="Calibri"/>
      <w:smallCaps/>
      <w:noProof/>
      <w:sz w:val="21"/>
      <w:szCs w:val="20"/>
    </w:rPr>
  </w:style>
  <w:style w:type="character" w:styleId="ac">
    <w:name w:val="Hyperlink"/>
    <w:uiPriority w:val="99"/>
    <w:unhideWhenUsed/>
    <w:rsid w:val="00981E15"/>
    <w:rPr>
      <w:color w:val="0000FF"/>
      <w:u w:val="single"/>
    </w:rPr>
  </w:style>
  <w:style w:type="paragraph" w:styleId="TOC1">
    <w:name w:val="toc 1"/>
    <w:basedOn w:val="a"/>
    <w:next w:val="a"/>
    <w:autoRedefine/>
    <w:uiPriority w:val="39"/>
    <w:unhideWhenUsed/>
    <w:rsid w:val="00B50A79"/>
    <w:pPr>
      <w:ind w:leftChars="1000" w:left="1000"/>
    </w:pPr>
    <w:rPr>
      <w:rFonts w:ascii="Arial" w:eastAsia="楷体_GB2312" w:hAnsi="Arial" w:cs="Calibri"/>
      <w:bCs/>
      <w:caps/>
      <w:sz w:val="21"/>
      <w:szCs w:val="20"/>
    </w:rPr>
  </w:style>
  <w:style w:type="paragraph" w:styleId="ad">
    <w:name w:val="table of figures"/>
    <w:basedOn w:val="a"/>
    <w:next w:val="a"/>
    <w:uiPriority w:val="99"/>
    <w:unhideWhenUsed/>
    <w:rsid w:val="00981E15"/>
    <w:pPr>
      <w:ind w:leftChars="1284" w:left="1284"/>
      <w:jc w:val="both"/>
    </w:pPr>
    <w:rPr>
      <w:rFonts w:ascii="Arial" w:eastAsia="楷体_GB2312" w:hAnsi="Arial"/>
      <w:sz w:val="21"/>
      <w:lang w:eastAsia="zh-CN"/>
    </w:rPr>
  </w:style>
  <w:style w:type="character" w:customStyle="1" w:styleId="10">
    <w:name w:val="标题 1 字符"/>
    <w:link w:val="1"/>
    <w:uiPriority w:val="9"/>
    <w:rsid w:val="000D57DA"/>
    <w:rPr>
      <w:rFonts w:ascii="Arial" w:eastAsia="楷体_GB2312" w:hAnsi="Arial"/>
      <w:b/>
      <w:bCs/>
      <w:kern w:val="44"/>
      <w:sz w:val="32"/>
      <w:szCs w:val="44"/>
    </w:rPr>
  </w:style>
  <w:style w:type="character" w:customStyle="1" w:styleId="20">
    <w:name w:val="标题 2 字符"/>
    <w:link w:val="2"/>
    <w:rsid w:val="00C13789"/>
    <w:rPr>
      <w:rFonts w:ascii="Arial" w:eastAsia="楷体_GB2312" w:hAnsi="Arial" w:cs="Arial"/>
      <w:b/>
      <w:bCs/>
      <w:kern w:val="2"/>
      <w:sz w:val="24"/>
      <w:szCs w:val="24"/>
    </w:rPr>
  </w:style>
  <w:style w:type="paragraph" w:customStyle="1" w:styleId="ae">
    <w:name w:val="正文格式"/>
    <w:basedOn w:val="a"/>
    <w:link w:val="Char"/>
    <w:qFormat/>
    <w:rsid w:val="006048E8"/>
    <w:pPr>
      <w:autoSpaceDE w:val="0"/>
      <w:autoSpaceDN w:val="0"/>
      <w:adjustRightInd w:val="0"/>
      <w:spacing w:after="100"/>
      <w:ind w:leftChars="1257" w:left="1257"/>
    </w:pPr>
    <w:rPr>
      <w:rFonts w:ascii="Arial" w:eastAsia="楷体_GB2312" w:hAnsi="Arial"/>
      <w:kern w:val="0"/>
      <w:sz w:val="21"/>
      <w:szCs w:val="21"/>
    </w:rPr>
  </w:style>
  <w:style w:type="character" w:customStyle="1" w:styleId="Char">
    <w:name w:val="正文格式 Char"/>
    <w:link w:val="ae"/>
    <w:rsid w:val="006048E8"/>
    <w:rPr>
      <w:rFonts w:ascii="Arial" w:eastAsia="楷体_GB2312" w:hAnsi="Arial"/>
      <w:sz w:val="21"/>
      <w:szCs w:val="21"/>
    </w:rPr>
  </w:style>
  <w:style w:type="paragraph" w:customStyle="1" w:styleId="af">
    <w:name w:val="表题"/>
    <w:basedOn w:val="a"/>
    <w:link w:val="Char0"/>
    <w:autoRedefine/>
    <w:qFormat/>
    <w:rsid w:val="00DD45E0"/>
    <w:pPr>
      <w:autoSpaceDE w:val="0"/>
      <w:autoSpaceDN w:val="0"/>
      <w:adjustRightInd w:val="0"/>
      <w:snapToGrid w:val="0"/>
      <w:ind w:leftChars="-45" w:left="-108"/>
      <w:jc w:val="both"/>
    </w:pPr>
    <w:rPr>
      <w:rFonts w:ascii="Arial" w:eastAsia="楷体_GB2312" w:hAnsi="Arial"/>
      <w:b/>
      <w:color w:val="0F243E"/>
      <w:kern w:val="0"/>
      <w:sz w:val="21"/>
      <w:szCs w:val="21"/>
    </w:rPr>
  </w:style>
  <w:style w:type="character" w:customStyle="1" w:styleId="Char0">
    <w:name w:val="表题 Char"/>
    <w:link w:val="af"/>
    <w:rsid w:val="00DD45E0"/>
    <w:rPr>
      <w:rFonts w:ascii="Arial" w:eastAsia="楷体_GB2312" w:hAnsi="Arial"/>
      <w:b/>
      <w:color w:val="0F243E"/>
      <w:sz w:val="21"/>
      <w:szCs w:val="21"/>
      <w:lang w:eastAsia="zh-TW"/>
    </w:rPr>
  </w:style>
  <w:style w:type="paragraph" w:customStyle="1" w:styleId="af0">
    <w:name w:val="图题"/>
    <w:basedOn w:val="a"/>
    <w:link w:val="Char1"/>
    <w:qFormat/>
    <w:rsid w:val="002D3FEF"/>
    <w:pPr>
      <w:autoSpaceDE w:val="0"/>
      <w:autoSpaceDN w:val="0"/>
      <w:adjustRightInd w:val="0"/>
    </w:pPr>
    <w:rPr>
      <w:rFonts w:ascii="Arial" w:eastAsia="楷体_GB2312" w:hAnsi="Arial"/>
      <w:b/>
      <w:color w:val="0F243E"/>
      <w:kern w:val="0"/>
      <w:sz w:val="21"/>
      <w:szCs w:val="21"/>
    </w:rPr>
  </w:style>
  <w:style w:type="character" w:customStyle="1" w:styleId="Char1">
    <w:name w:val="图题 Char"/>
    <w:link w:val="af0"/>
    <w:rsid w:val="002D3FEF"/>
    <w:rPr>
      <w:rFonts w:ascii="Arial" w:eastAsia="楷体_GB2312" w:hAnsi="Arial"/>
      <w:b/>
      <w:color w:val="0F243E"/>
      <w:sz w:val="21"/>
      <w:szCs w:val="21"/>
      <w:lang w:eastAsia="zh-TW"/>
    </w:rPr>
  </w:style>
  <w:style w:type="character" w:styleId="af1">
    <w:name w:val="page number"/>
    <w:basedOn w:val="a0"/>
    <w:rsid w:val="00243ECF"/>
  </w:style>
  <w:style w:type="character" w:customStyle="1" w:styleId="12">
    <w:name w:val="栏目分类1"/>
    <w:rsid w:val="009377AE"/>
    <w:rPr>
      <w:rFonts w:ascii="楷体_GB2312" w:eastAsia="楷体_GB2312" w:hAnsi="楷体_GB2312" w:cs="楷体_GB2312"/>
      <w:b/>
      <w:bCs/>
      <w:color w:val="0B2A61"/>
      <w:spacing w:val="20"/>
      <w:position w:val="6"/>
      <w:sz w:val="28"/>
      <w:szCs w:val="28"/>
    </w:rPr>
  </w:style>
  <w:style w:type="paragraph" w:customStyle="1" w:styleId="af2">
    <w:name w:val="内文"/>
    <w:basedOn w:val="a"/>
    <w:rsid w:val="009377AE"/>
    <w:pPr>
      <w:spacing w:beforeLines="20" w:afterLines="50" w:line="280" w:lineRule="exact"/>
      <w:ind w:firstLineChars="200" w:firstLine="404"/>
      <w:jc w:val="both"/>
    </w:pPr>
    <w:rPr>
      <w:rFonts w:ascii="Arial" w:eastAsia="楷体_GB2312" w:hAnsi="Arial" w:cs="Arial"/>
      <w:color w:val="000000"/>
      <w:spacing w:val="-4"/>
      <w:sz w:val="21"/>
      <w:lang w:eastAsia="zh-CN"/>
    </w:rPr>
  </w:style>
  <w:style w:type="paragraph" w:customStyle="1" w:styleId="af3">
    <w:name w:val="首页正文"/>
    <w:basedOn w:val="a"/>
    <w:qFormat/>
    <w:rsid w:val="001C6673"/>
    <w:pPr>
      <w:spacing w:line="240" w:lineRule="atLeast"/>
      <w:ind w:leftChars="200" w:left="200"/>
    </w:pPr>
    <w:rPr>
      <w:rFonts w:ascii="Arial" w:eastAsia="楷体_GB2312" w:hAnsi="Arial" w:cs="Arial"/>
      <w:sz w:val="21"/>
      <w:szCs w:val="21"/>
      <w:lang w:eastAsia="zh-CN"/>
    </w:rPr>
  </w:style>
  <w:style w:type="paragraph" w:styleId="TOC3">
    <w:name w:val="toc 3"/>
    <w:basedOn w:val="a"/>
    <w:next w:val="a"/>
    <w:autoRedefine/>
    <w:uiPriority w:val="39"/>
    <w:rsid w:val="00B50A79"/>
    <w:pPr>
      <w:ind w:leftChars="1400" w:left="1400"/>
    </w:pPr>
    <w:rPr>
      <w:rFonts w:ascii="Arial" w:eastAsia="楷体_GB2312" w:hAnsi="Arial" w:cs="Calibri"/>
      <w:iCs/>
      <w:sz w:val="21"/>
      <w:szCs w:val="20"/>
    </w:rPr>
  </w:style>
  <w:style w:type="paragraph" w:styleId="TOC4">
    <w:name w:val="toc 4"/>
    <w:basedOn w:val="a"/>
    <w:next w:val="a"/>
    <w:autoRedefine/>
    <w:uiPriority w:val="39"/>
    <w:rsid w:val="00B50A79"/>
    <w:pPr>
      <w:ind w:left="7258"/>
    </w:pPr>
    <w:rPr>
      <w:rFonts w:ascii="Arial" w:eastAsia="楷体_GB2312" w:hAnsi="Arial" w:cs="Calibri"/>
      <w:szCs w:val="18"/>
    </w:rPr>
  </w:style>
  <w:style w:type="paragraph" w:styleId="TOC5">
    <w:name w:val="toc 5"/>
    <w:basedOn w:val="a"/>
    <w:next w:val="a"/>
    <w:autoRedefine/>
    <w:uiPriority w:val="39"/>
    <w:rsid w:val="00B50A79"/>
    <w:pPr>
      <w:ind w:left="7258"/>
    </w:pPr>
    <w:rPr>
      <w:rFonts w:ascii="Arial" w:eastAsia="楷体_GB2312" w:hAnsi="Arial" w:cs="Calibri"/>
      <w:szCs w:val="18"/>
    </w:rPr>
  </w:style>
  <w:style w:type="paragraph" w:styleId="TOC6">
    <w:name w:val="toc 6"/>
    <w:basedOn w:val="a"/>
    <w:next w:val="a"/>
    <w:autoRedefine/>
    <w:uiPriority w:val="39"/>
    <w:rsid w:val="00D113A4"/>
    <w:pPr>
      <w:ind w:left="7258"/>
    </w:pPr>
    <w:rPr>
      <w:rFonts w:ascii="Arial" w:eastAsia="楷体_GB2312" w:hAnsi="Arial" w:cs="Calibri"/>
      <w:szCs w:val="18"/>
    </w:rPr>
  </w:style>
  <w:style w:type="paragraph" w:styleId="TOC7">
    <w:name w:val="toc 7"/>
    <w:basedOn w:val="a"/>
    <w:next w:val="a"/>
    <w:autoRedefine/>
    <w:uiPriority w:val="39"/>
    <w:rsid w:val="00D113A4"/>
    <w:pPr>
      <w:ind w:left="7258"/>
    </w:pPr>
    <w:rPr>
      <w:rFonts w:ascii="Arial" w:eastAsia="楷体_GB2312" w:hAnsi="Arial" w:cs="Calibri"/>
      <w:szCs w:val="18"/>
    </w:rPr>
  </w:style>
  <w:style w:type="paragraph" w:styleId="TOC8">
    <w:name w:val="toc 8"/>
    <w:basedOn w:val="a"/>
    <w:next w:val="a"/>
    <w:autoRedefine/>
    <w:uiPriority w:val="39"/>
    <w:rsid w:val="00D113A4"/>
    <w:pPr>
      <w:ind w:left="7258"/>
    </w:pPr>
    <w:rPr>
      <w:rFonts w:ascii="Arial" w:eastAsia="楷体_GB2312" w:hAnsi="Arial" w:cs="Calibri"/>
      <w:szCs w:val="18"/>
    </w:rPr>
  </w:style>
  <w:style w:type="paragraph" w:styleId="TOC9">
    <w:name w:val="toc 9"/>
    <w:basedOn w:val="a"/>
    <w:next w:val="a"/>
    <w:autoRedefine/>
    <w:uiPriority w:val="39"/>
    <w:rsid w:val="00D113A4"/>
    <w:pPr>
      <w:ind w:left="7258"/>
    </w:pPr>
    <w:rPr>
      <w:rFonts w:ascii="Arial" w:eastAsia="楷体_GB2312" w:hAnsi="Arial" w:cs="Calibri"/>
      <w:szCs w:val="18"/>
    </w:rPr>
  </w:style>
  <w:style w:type="paragraph" w:styleId="TOC">
    <w:name w:val="TOC Heading"/>
    <w:basedOn w:val="1"/>
    <w:next w:val="a"/>
    <w:uiPriority w:val="39"/>
    <w:unhideWhenUsed/>
    <w:qFormat/>
    <w:rsid w:val="00E54066"/>
    <w:pPr>
      <w:widowControl/>
      <w:spacing w:beforeLines="0" w:line="276" w:lineRule="auto"/>
      <w:ind w:left="0"/>
      <w:jc w:val="left"/>
      <w:outlineLvl w:val="9"/>
    </w:pPr>
    <w:rPr>
      <w:rFonts w:ascii="Cambria" w:eastAsia="宋体" w:hAnsi="Cambria"/>
      <w:color w:val="365F91"/>
      <w:kern w:val="0"/>
      <w:sz w:val="28"/>
      <w:szCs w:val="28"/>
    </w:rPr>
  </w:style>
  <w:style w:type="character" w:customStyle="1" w:styleId="Arial">
    <w:name w:val="样式 (符号) Arial 非加粗 深蓝 下划线"/>
    <w:rsid w:val="005B7299"/>
    <w:rPr>
      <w:rFonts w:eastAsia="楷体_GB2312"/>
      <w:b/>
      <w:color w:val="000080"/>
      <w:spacing w:val="1"/>
      <w:kern w:val="0"/>
      <w:u w:val="single"/>
    </w:rPr>
  </w:style>
  <w:style w:type="paragraph" w:customStyle="1" w:styleId="af4">
    <w:name w:val="相关研究报告样式"/>
    <w:basedOn w:val="a"/>
    <w:rsid w:val="005B7299"/>
    <w:pPr>
      <w:spacing w:line="360" w:lineRule="exact"/>
      <w:jc w:val="both"/>
    </w:pPr>
    <w:rPr>
      <w:rFonts w:ascii="Arial" w:eastAsia="楷体_GB2312" w:hAnsi="Arial" w:cs="宋体"/>
      <w:color w:val="003366"/>
      <w:sz w:val="18"/>
      <w:szCs w:val="18"/>
      <w:lang w:eastAsia="zh-CN"/>
    </w:rPr>
  </w:style>
  <w:style w:type="character" w:customStyle="1" w:styleId="af5">
    <w:name w:val="研究小组简介"/>
    <w:rsid w:val="005B7299"/>
    <w:rPr>
      <w:rFonts w:ascii="Arial" w:eastAsia="楷体_GB2312" w:hAnsi="Arial"/>
      <w:color w:val="003366"/>
      <w:sz w:val="18"/>
    </w:rPr>
  </w:style>
  <w:style w:type="character" w:customStyle="1" w:styleId="a9">
    <w:name w:val="批注框文本 字符"/>
    <w:link w:val="a8"/>
    <w:uiPriority w:val="99"/>
    <w:semiHidden/>
    <w:rsid w:val="005B7299"/>
    <w:rPr>
      <w:rFonts w:eastAsia="PMingLiU"/>
      <w:kern w:val="2"/>
      <w:sz w:val="18"/>
      <w:szCs w:val="18"/>
      <w:lang w:eastAsia="zh-TW"/>
    </w:rPr>
  </w:style>
  <w:style w:type="paragraph" w:styleId="af6">
    <w:name w:val="List Paragraph"/>
    <w:basedOn w:val="a"/>
    <w:uiPriority w:val="34"/>
    <w:qFormat/>
    <w:rsid w:val="005B7299"/>
    <w:pPr>
      <w:ind w:firstLineChars="200" w:firstLine="420"/>
      <w:jc w:val="both"/>
    </w:pPr>
    <w:rPr>
      <w:rFonts w:eastAsia="宋体"/>
      <w:sz w:val="21"/>
      <w:lang w:eastAsia="zh-CN"/>
    </w:rPr>
  </w:style>
  <w:style w:type="character" w:styleId="af7">
    <w:name w:val="Strong"/>
    <w:uiPriority w:val="22"/>
    <w:qFormat/>
    <w:locked/>
    <w:rsid w:val="005B7299"/>
    <w:rPr>
      <w:b/>
      <w:bCs/>
    </w:rPr>
  </w:style>
  <w:style w:type="character" w:customStyle="1" w:styleId="13">
    <w:name w:val="访问过的超链接1"/>
    <w:uiPriority w:val="99"/>
    <w:unhideWhenUsed/>
    <w:rsid w:val="005B7299"/>
    <w:rPr>
      <w:color w:val="800080"/>
      <w:u w:val="single"/>
    </w:rPr>
  </w:style>
  <w:style w:type="paragraph" w:styleId="af8">
    <w:name w:val="No Spacing"/>
    <w:uiPriority w:val="1"/>
    <w:qFormat/>
    <w:rsid w:val="005B7299"/>
    <w:pPr>
      <w:widowControl w:val="0"/>
      <w:jc w:val="both"/>
    </w:pPr>
    <w:rPr>
      <w:kern w:val="2"/>
      <w:sz w:val="21"/>
      <w:szCs w:val="24"/>
    </w:rPr>
  </w:style>
  <w:style w:type="character" w:styleId="af9">
    <w:name w:val="Intense Emphasis"/>
    <w:basedOn w:val="a0"/>
    <w:uiPriority w:val="21"/>
    <w:qFormat/>
    <w:rsid w:val="00AB6F63"/>
    <w:rPr>
      <w:b/>
      <w:bCs/>
      <w:i/>
      <w:iCs/>
      <w:color w:val="4F81BD" w:themeColor="accent1"/>
    </w:rPr>
  </w:style>
  <w:style w:type="character" w:styleId="afa">
    <w:name w:val="Subtle Emphasis"/>
    <w:basedOn w:val="a0"/>
    <w:uiPriority w:val="19"/>
    <w:qFormat/>
    <w:rsid w:val="00AB6F63"/>
    <w:rPr>
      <w:i/>
      <w:iCs/>
      <w:color w:val="808080" w:themeColor="text1" w:themeTint="7F"/>
    </w:rPr>
  </w:style>
  <w:style w:type="character" w:styleId="afb">
    <w:name w:val="Book Title"/>
    <w:basedOn w:val="a0"/>
    <w:uiPriority w:val="33"/>
    <w:qFormat/>
    <w:rsid w:val="00AB6F63"/>
    <w:rPr>
      <w:b/>
      <w:bCs/>
      <w:smallCaps/>
      <w:spacing w:val="5"/>
    </w:rPr>
  </w:style>
  <w:style w:type="paragraph" w:styleId="afc">
    <w:name w:val="Document Map"/>
    <w:basedOn w:val="a"/>
    <w:link w:val="afd"/>
    <w:rsid w:val="00D50849"/>
    <w:rPr>
      <w:rFonts w:ascii="宋体" w:eastAsia="宋体"/>
      <w:sz w:val="18"/>
      <w:szCs w:val="18"/>
    </w:rPr>
  </w:style>
  <w:style w:type="character" w:customStyle="1" w:styleId="afd">
    <w:name w:val="文档结构图 字符"/>
    <w:basedOn w:val="a0"/>
    <w:link w:val="afc"/>
    <w:rsid w:val="00D50849"/>
    <w:rPr>
      <w:rFonts w:ascii="宋体"/>
      <w:kern w:val="2"/>
      <w:sz w:val="18"/>
      <w:szCs w:val="18"/>
      <w:lang w:eastAsia="zh-TW"/>
    </w:rPr>
  </w:style>
  <w:style w:type="paragraph" w:customStyle="1" w:styleId="afe">
    <w:name w:val="公司评级表头"/>
    <w:qFormat/>
    <w:rsid w:val="00522C4C"/>
    <w:rPr>
      <w:rFonts w:ascii="Arial" w:eastAsia="楷体_GB2312" w:hAnsi="Arial"/>
      <w:b/>
      <w:color w:val="17365D" w:themeColor="text2" w:themeShade="BF"/>
      <w:kern w:val="2"/>
      <w:position w:val="6"/>
      <w:sz w:val="21"/>
      <w:szCs w:val="24"/>
    </w:rPr>
  </w:style>
  <w:style w:type="paragraph" w:customStyle="1" w:styleId="aff">
    <w:name w:val="公司评级表格明细"/>
    <w:qFormat/>
    <w:rsid w:val="00522C4C"/>
    <w:rPr>
      <w:rFonts w:ascii="Arial" w:eastAsia="楷体_GB2312" w:hAnsi="Arial"/>
      <w:color w:val="17365D" w:themeColor="text2" w:themeShade="BF"/>
      <w:kern w:val="2"/>
      <w:position w:val="6"/>
      <w:sz w:val="15"/>
      <w:szCs w:val="24"/>
    </w:rPr>
  </w:style>
  <w:style w:type="paragraph" w:customStyle="1" w:styleId="ArialGB2312202">
    <w:name w:val="样式 (西文) Arial (中文) 楷体_GB2312 小五 文字 2 右 紧缩量  0.2 磅"/>
    <w:basedOn w:val="a"/>
    <w:rsid w:val="0049698F"/>
    <w:pPr>
      <w:jc w:val="distribute"/>
    </w:pPr>
    <w:rPr>
      <w:rFonts w:ascii="Arial" w:eastAsia="楷体_GB2312" w:hAnsi="Arial" w:cs="宋体"/>
      <w:color w:val="1F497D" w:themeColor="text2"/>
      <w:spacing w:val="-4"/>
      <w:sz w:val="18"/>
      <w:szCs w:val="20"/>
    </w:rPr>
  </w:style>
  <w:style w:type="paragraph" w:customStyle="1" w:styleId="aff0">
    <w:name w:val="研究小组分析师名称"/>
    <w:basedOn w:val="a"/>
    <w:qFormat/>
    <w:rsid w:val="0049698F"/>
    <w:pPr>
      <w:jc w:val="distribute"/>
    </w:pPr>
    <w:rPr>
      <w:rFonts w:ascii="Arial" w:eastAsia="楷体_GB2312" w:hAnsi="Arial"/>
      <w:bCs/>
      <w:color w:val="1F497D" w:themeColor="text2"/>
      <w:spacing w:val="-4"/>
      <w:sz w:val="18"/>
      <w:szCs w:val="18"/>
      <w:lang w:eastAsia="zh-CN"/>
    </w:rPr>
  </w:style>
  <w:style w:type="paragraph" w:customStyle="1" w:styleId="aff1">
    <w:name w:val="分析师无牌照提示"/>
    <w:basedOn w:val="a"/>
    <w:qFormat/>
    <w:rsid w:val="008F5172"/>
    <w:pPr>
      <w:spacing w:line="200" w:lineRule="exact"/>
    </w:pPr>
    <w:rPr>
      <w:rFonts w:ascii="Arial" w:eastAsia="楷体_GB2312" w:hAnsi="Arial"/>
      <w:noProof/>
      <w:color w:val="1F497D" w:themeColor="text2"/>
      <w:kern w:val="0"/>
      <w:sz w:val="13"/>
      <w:szCs w:val="18"/>
      <w:lang w:eastAsia="zh-CN"/>
    </w:rPr>
  </w:style>
  <w:style w:type="paragraph" w:styleId="aff2">
    <w:name w:val="caption"/>
    <w:basedOn w:val="a"/>
    <w:next w:val="a"/>
    <w:uiPriority w:val="35"/>
    <w:unhideWhenUsed/>
    <w:qFormat/>
    <w:locked/>
    <w:rsid w:val="00941673"/>
    <w:rPr>
      <w:rFonts w:asciiTheme="majorHAnsi" w:eastAsia="黑体" w:hAnsiTheme="majorHAnsi" w:cstheme="majorBidi"/>
      <w:sz w:val="20"/>
      <w:szCs w:val="20"/>
    </w:rPr>
  </w:style>
  <w:style w:type="paragraph" w:customStyle="1" w:styleId="ArialGB2312212">
    <w:name w:val="样式 (西文) Arial (中文) 楷体_GB2312 小五 文字 2 行距: 最小值 12 磅"/>
    <w:basedOn w:val="a"/>
    <w:rsid w:val="00836ABB"/>
    <w:pPr>
      <w:wordWrap w:val="0"/>
      <w:spacing w:line="240" w:lineRule="atLeast"/>
    </w:pPr>
    <w:rPr>
      <w:rFonts w:ascii="Arial" w:eastAsia="楷体_GB2312" w:hAnsi="Arial" w:cs="宋体"/>
      <w:color w:val="1F497D" w:themeColor="text2"/>
      <w:kern w:val="0"/>
      <w:sz w:val="18"/>
      <w:szCs w:val="20"/>
    </w:rPr>
  </w:style>
  <w:style w:type="paragraph" w:customStyle="1" w:styleId="aff3">
    <w:name w:val="分析师信息执业证号"/>
    <w:basedOn w:val="a"/>
    <w:qFormat/>
    <w:rsid w:val="002C0833"/>
    <w:pPr>
      <w:tabs>
        <w:tab w:val="center" w:pos="5051"/>
      </w:tabs>
      <w:spacing w:line="240" w:lineRule="atLeast"/>
    </w:pPr>
    <w:rPr>
      <w:rFonts w:ascii="Arial" w:eastAsia="楷体_GB2312" w:hAnsi="Arial"/>
      <w:color w:val="1F497D" w:themeColor="text2"/>
      <w:kern w:val="0"/>
      <w:sz w:val="15"/>
      <w:szCs w:val="18"/>
      <w:lang w:eastAsia="zh-CN"/>
    </w:rPr>
  </w:style>
  <w:style w:type="paragraph" w:customStyle="1" w:styleId="aff4">
    <w:name w:val="图表数据来源"/>
    <w:qFormat/>
    <w:rsid w:val="008512B4"/>
    <w:rPr>
      <w:rFonts w:ascii="Arial" w:eastAsia="楷体_GB2312" w:hAnsi="Arial"/>
      <w:color w:val="0F243E"/>
      <w:sz w:val="18"/>
      <w:szCs w:val="21"/>
    </w:rPr>
  </w:style>
  <w:style w:type="paragraph" w:customStyle="1" w:styleId="aff5">
    <w:name w:val="尾页评级说明"/>
    <w:qFormat/>
    <w:rsid w:val="004F71E2"/>
    <w:pPr>
      <w:jc w:val="both"/>
    </w:pPr>
    <w:rPr>
      <w:rFonts w:ascii="Arial" w:eastAsia="楷体_GB2312" w:hAnsi="Arial"/>
      <w:bCs/>
      <w:color w:val="1F497D" w:themeColor="text2"/>
      <w:spacing w:val="-4"/>
      <w:kern w:val="2"/>
      <w:sz w:val="18"/>
      <w:szCs w:val="18"/>
    </w:rPr>
  </w:style>
  <w:style w:type="paragraph" w:customStyle="1" w:styleId="aff6">
    <w:name w:val="联系我们分部名称"/>
    <w:basedOn w:val="a"/>
    <w:qFormat/>
    <w:rsid w:val="00FD031E"/>
    <w:rPr>
      <w:rFonts w:ascii="Arial" w:eastAsia="楷体_GB2312" w:hAnsi="Arial"/>
      <w:color w:val="1F497D" w:themeColor="text2"/>
      <w:lang w:eastAsia="zh-CN"/>
    </w:rPr>
  </w:style>
  <w:style w:type="paragraph" w:customStyle="1" w:styleId="aff7">
    <w:name w:val="财务附表"/>
    <w:qFormat/>
    <w:rsid w:val="00D81F45"/>
    <w:pPr>
      <w:widowControl w:val="0"/>
      <w:wordWrap w:val="0"/>
      <w:adjustRightInd w:val="0"/>
      <w:jc w:val="both"/>
    </w:pPr>
    <w:rPr>
      <w:rFonts w:ascii="Arial" w:eastAsia="楷体_GB2312" w:hAnsi="Arial"/>
      <w:color w:val="1F497D" w:themeColor="text2"/>
      <w:sz w:val="18"/>
      <w:szCs w:val="18"/>
    </w:rPr>
  </w:style>
  <w:style w:type="paragraph" w:customStyle="1" w:styleId="aff8">
    <w:name w:val="财务附表表头"/>
    <w:basedOn w:val="aff7"/>
    <w:qFormat/>
    <w:rsid w:val="00D81F45"/>
    <w:rPr>
      <w:b/>
      <w:color w:val="FFFFFF" w:themeColor="background1"/>
    </w:rPr>
  </w:style>
  <w:style w:type="paragraph" w:customStyle="1" w:styleId="aff9">
    <w:name w:val="财务附表标题"/>
    <w:qFormat/>
    <w:rsid w:val="00D81F45"/>
    <w:pPr>
      <w:wordWrap w:val="0"/>
      <w:ind w:firstLineChars="50" w:firstLine="50"/>
      <w:jc w:val="both"/>
    </w:pPr>
    <w:rPr>
      <w:rFonts w:ascii="Arial" w:eastAsia="楷体_GB2312" w:hAnsi="Arial"/>
      <w:color w:val="1F497D" w:themeColor="text2"/>
      <w:sz w:val="18"/>
      <w:szCs w:val="18"/>
    </w:rPr>
  </w:style>
  <w:style w:type="character" w:styleId="affa">
    <w:name w:val="Unresolved Mention"/>
    <w:basedOn w:val="a0"/>
    <w:uiPriority w:val="99"/>
    <w:semiHidden/>
    <w:unhideWhenUsed/>
    <w:rsid w:val="003B3ABB"/>
    <w:rPr>
      <w:color w:val="605E5C"/>
      <w:shd w:val="clear" w:color="auto" w:fill="E1DFDD"/>
    </w:rPr>
  </w:style>
  <w:style w:type="character" w:styleId="affb">
    <w:name w:val="annotation reference"/>
    <w:basedOn w:val="a0"/>
    <w:uiPriority w:val="99"/>
    <w:semiHidden/>
    <w:unhideWhenUsed/>
    <w:rsid w:val="00EC158C"/>
    <w:rPr>
      <w:sz w:val="21"/>
      <w:szCs w:val="21"/>
    </w:rPr>
  </w:style>
  <w:style w:type="paragraph" w:styleId="affc">
    <w:name w:val="Revision"/>
    <w:hidden/>
    <w:uiPriority w:val="99"/>
    <w:semiHidden/>
    <w:rsid w:val="00103618"/>
    <w:rPr>
      <w:rFonts w:eastAsia="PMingLiU"/>
      <w:kern w:val="2"/>
      <w:sz w:val="24"/>
      <w:szCs w:val="24"/>
      <w:lang w:eastAsia="zh-TW"/>
    </w:rPr>
  </w:style>
  <w:style w:type="paragraph" w:styleId="affd">
    <w:name w:val="annotation text"/>
    <w:basedOn w:val="a"/>
    <w:link w:val="affe"/>
    <w:uiPriority w:val="99"/>
    <w:semiHidden/>
    <w:unhideWhenUsed/>
    <w:rsid w:val="005440C8"/>
    <w:rPr>
      <w:sz w:val="20"/>
      <w:szCs w:val="20"/>
    </w:rPr>
  </w:style>
  <w:style w:type="character" w:customStyle="1" w:styleId="affe">
    <w:name w:val="批注文字 字符"/>
    <w:basedOn w:val="a0"/>
    <w:link w:val="affd"/>
    <w:uiPriority w:val="99"/>
    <w:semiHidden/>
    <w:rsid w:val="005440C8"/>
    <w:rPr>
      <w:rFonts w:eastAsia="PMingLiU"/>
      <w:kern w:val="2"/>
      <w:lang w:eastAsia="zh-TW"/>
    </w:rPr>
  </w:style>
  <w:style w:type="paragraph" w:styleId="afff">
    <w:name w:val="Title"/>
    <w:basedOn w:val="a"/>
    <w:next w:val="a"/>
    <w:link w:val="afff0"/>
    <w:uiPriority w:val="10"/>
    <w:qFormat/>
    <w:locked/>
    <w:rsid w:val="0046606E"/>
    <w:pPr>
      <w:spacing w:before="240" w:after="60"/>
      <w:jc w:val="center"/>
      <w:outlineLvl w:val="0"/>
    </w:pPr>
    <w:rPr>
      <w:rFonts w:asciiTheme="majorHAnsi" w:eastAsiaTheme="majorEastAsia" w:hAnsiTheme="majorHAnsi" w:cstheme="majorBidi"/>
      <w:b/>
      <w:bCs/>
      <w:sz w:val="32"/>
      <w:szCs w:val="32"/>
    </w:rPr>
  </w:style>
  <w:style w:type="character" w:customStyle="1" w:styleId="afff0">
    <w:name w:val="标题 字符"/>
    <w:basedOn w:val="a0"/>
    <w:link w:val="afff"/>
    <w:uiPriority w:val="10"/>
    <w:rsid w:val="0046606E"/>
    <w:rPr>
      <w:rFonts w:asciiTheme="majorHAnsi" w:eastAsiaTheme="majorEastAsia" w:hAnsiTheme="majorHAnsi" w:cstheme="majorBidi"/>
      <w:b/>
      <w:bCs/>
      <w:kern w:val="2"/>
      <w:sz w:val="32"/>
      <w:szCs w:val="32"/>
      <w:lang w:eastAsia="zh-TW"/>
    </w:rPr>
  </w:style>
  <w:style w:type="numbering" w:customStyle="1" w:styleId="14">
    <w:name w:val="无列表1"/>
    <w:next w:val="a2"/>
    <w:uiPriority w:val="99"/>
    <w:semiHidden/>
    <w:unhideWhenUsed/>
    <w:rsid w:val="0030443B"/>
  </w:style>
  <w:style w:type="paragraph" w:customStyle="1" w:styleId="TopCalls">
    <w:name w:val="Top Calls"/>
    <w:basedOn w:val="a"/>
    <w:link w:val="TopCallsChar"/>
    <w:qFormat/>
    <w:rsid w:val="0030443B"/>
    <w:pPr>
      <w:widowControl/>
    </w:pPr>
    <w:rPr>
      <w:rFonts w:ascii="Arial" w:eastAsiaTheme="minorEastAsia" w:hAnsi="Arial" w:cs="Arial"/>
      <w:kern w:val="0"/>
      <w:sz w:val="20"/>
      <w:szCs w:val="20"/>
      <w:lang w:eastAsia="zh-CN"/>
    </w:rPr>
  </w:style>
  <w:style w:type="table" w:customStyle="1" w:styleId="15">
    <w:name w:val="网格型1"/>
    <w:basedOn w:val="a1"/>
    <w:next w:val="a7"/>
    <w:uiPriority w:val="39"/>
    <w:rsid w:val="0030443B"/>
    <w:rPr>
      <w:rFonts w:asciiTheme="minorHAnsi" w:eastAsiaTheme="minorEastAsia"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opCallsChar">
    <w:name w:val="Top Calls Char"/>
    <w:basedOn w:val="a0"/>
    <w:link w:val="TopCalls"/>
    <w:rsid w:val="0030443B"/>
    <w:rPr>
      <w:rFonts w:ascii="Arial" w:eastAsiaTheme="minorEastAsia" w:hAnsi="Arial" w:cs="Arial"/>
    </w:rPr>
  </w:style>
  <w:style w:type="paragraph" w:styleId="afff1">
    <w:name w:val="Normal (Web)"/>
    <w:basedOn w:val="a"/>
    <w:uiPriority w:val="99"/>
    <w:semiHidden/>
    <w:unhideWhenUsed/>
    <w:rsid w:val="0030443B"/>
    <w:pPr>
      <w:widowControl/>
      <w:spacing w:before="100" w:beforeAutospacing="1" w:after="100" w:afterAutospacing="1"/>
    </w:pPr>
    <w:rPr>
      <w:rFonts w:eastAsiaTheme="minorEastAsia"/>
      <w:kern w:val="0"/>
      <w:lang w:eastAsia="zh-CN"/>
    </w:rPr>
  </w:style>
  <w:style w:type="character" w:styleId="afff2">
    <w:name w:val="FollowedHyperlink"/>
    <w:basedOn w:val="a0"/>
    <w:uiPriority w:val="99"/>
    <w:semiHidden/>
    <w:unhideWhenUsed/>
    <w:rsid w:val="0030443B"/>
    <w:rPr>
      <w:color w:val="800080" w:themeColor="followedHyperlink"/>
      <w:u w:val="single"/>
    </w:rPr>
  </w:style>
  <w:style w:type="paragraph" w:customStyle="1" w:styleId="Default">
    <w:name w:val="Default"/>
    <w:basedOn w:val="a"/>
    <w:rsid w:val="0030443B"/>
    <w:pPr>
      <w:widowControl/>
      <w:autoSpaceDE w:val="0"/>
      <w:autoSpaceDN w:val="0"/>
    </w:pPr>
    <w:rPr>
      <w:rFonts w:ascii="宋体" w:eastAsia="宋体" w:hAnsi="宋体"/>
      <w:color w:val="000000"/>
      <w:kern w:val="0"/>
      <w:lang w:eastAsia="zh-CN"/>
    </w:rPr>
  </w:style>
  <w:style w:type="table" w:customStyle="1" w:styleId="TableGrid1">
    <w:name w:val="Table Grid1"/>
    <w:basedOn w:val="a1"/>
    <w:next w:val="a7"/>
    <w:uiPriority w:val="39"/>
    <w:rsid w:val="0030443B"/>
    <w:rPr>
      <w:rFonts w:asciiTheme="minorHAnsi" w:eastAsiaTheme="minorEastAsia"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
    <w:name w:val="Table Grid11"/>
    <w:basedOn w:val="a1"/>
    <w:next w:val="a7"/>
    <w:uiPriority w:val="39"/>
    <w:rsid w:val="0030443B"/>
    <w:rPr>
      <w:rFonts w:asciiTheme="minorHAnsi" w:eastAsiaTheme="minorEastAsia"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jh-p">
    <w:name w:val="bjh-p"/>
    <w:basedOn w:val="a0"/>
    <w:rsid w:val="0030443B"/>
  </w:style>
  <w:style w:type="table" w:customStyle="1" w:styleId="TableGrid111">
    <w:name w:val="Table Grid111"/>
    <w:basedOn w:val="a1"/>
    <w:next w:val="a7"/>
    <w:uiPriority w:val="39"/>
    <w:rsid w:val="0030443B"/>
    <w:rPr>
      <w:rFonts w:asciiTheme="minorHAnsi" w:eastAsiaTheme="minorEastAsia"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t1">
    <w:name w:val="st1"/>
    <w:basedOn w:val="a0"/>
    <w:rsid w:val="0030443B"/>
  </w:style>
  <w:style w:type="paragraph" w:styleId="afff3">
    <w:name w:val="footnote text"/>
    <w:basedOn w:val="a"/>
    <w:link w:val="afff4"/>
    <w:uiPriority w:val="99"/>
    <w:semiHidden/>
    <w:unhideWhenUsed/>
    <w:rsid w:val="0030443B"/>
    <w:pPr>
      <w:widowControl/>
    </w:pPr>
    <w:rPr>
      <w:rFonts w:asciiTheme="minorHAnsi" w:eastAsiaTheme="minorEastAsia" w:hAnsiTheme="minorHAnsi" w:cstheme="minorBidi"/>
      <w:kern w:val="0"/>
      <w:sz w:val="20"/>
      <w:szCs w:val="20"/>
      <w:lang w:eastAsia="zh-CN"/>
    </w:rPr>
  </w:style>
  <w:style w:type="character" w:customStyle="1" w:styleId="afff4">
    <w:name w:val="脚注文本 字符"/>
    <w:basedOn w:val="a0"/>
    <w:link w:val="afff3"/>
    <w:uiPriority w:val="99"/>
    <w:semiHidden/>
    <w:rsid w:val="0030443B"/>
    <w:rPr>
      <w:rFonts w:asciiTheme="minorHAnsi" w:eastAsiaTheme="minorEastAsia" w:hAnsiTheme="minorHAnsi" w:cstheme="minorBidi"/>
    </w:rPr>
  </w:style>
  <w:style w:type="character" w:styleId="afff5">
    <w:name w:val="footnote reference"/>
    <w:basedOn w:val="a0"/>
    <w:uiPriority w:val="99"/>
    <w:semiHidden/>
    <w:unhideWhenUsed/>
    <w:rsid w:val="0030443B"/>
    <w:rPr>
      <w:vertAlign w:val="superscript"/>
    </w:rPr>
  </w:style>
  <w:style w:type="table" w:styleId="4-1">
    <w:name w:val="Grid Table 4 Accent 1"/>
    <w:basedOn w:val="a1"/>
    <w:uiPriority w:val="49"/>
    <w:rsid w:val="0030443B"/>
    <w:rPr>
      <w:rFonts w:asciiTheme="minorHAnsi" w:eastAsiaTheme="minorEastAsia" w:hAnsiTheme="minorHAnsi" w:cstheme="minorBidi"/>
      <w:sz w:val="22"/>
      <w:szCs w:val="22"/>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styleId="afff6">
    <w:name w:val="annotation subject"/>
    <w:basedOn w:val="affd"/>
    <w:next w:val="affd"/>
    <w:link w:val="afff7"/>
    <w:uiPriority w:val="99"/>
    <w:semiHidden/>
    <w:unhideWhenUsed/>
    <w:rsid w:val="0030443B"/>
    <w:pPr>
      <w:widowControl/>
      <w:spacing w:after="160" w:line="259" w:lineRule="auto"/>
    </w:pPr>
    <w:rPr>
      <w:rFonts w:asciiTheme="minorHAnsi" w:eastAsiaTheme="minorEastAsia" w:hAnsiTheme="minorHAnsi" w:cstheme="minorBidi"/>
      <w:b/>
      <w:bCs/>
      <w:kern w:val="0"/>
      <w:sz w:val="22"/>
      <w:szCs w:val="22"/>
      <w:lang w:eastAsia="zh-CN"/>
    </w:rPr>
  </w:style>
  <w:style w:type="character" w:customStyle="1" w:styleId="afff7">
    <w:name w:val="批注主题 字符"/>
    <w:basedOn w:val="affe"/>
    <w:link w:val="afff6"/>
    <w:uiPriority w:val="99"/>
    <w:semiHidden/>
    <w:rsid w:val="0030443B"/>
    <w:rPr>
      <w:rFonts w:asciiTheme="minorHAnsi" w:eastAsiaTheme="minorEastAsia" w:hAnsiTheme="minorHAnsi" w:cstheme="minorBidi"/>
      <w:b/>
      <w:bCs/>
      <w:kern w:val="2"/>
      <w:sz w:val="22"/>
      <w:szCs w:val="22"/>
      <w:lang w:eastAsia="zh-TW"/>
    </w:rPr>
  </w:style>
  <w:style w:type="paragraph" w:customStyle="1" w:styleId="paragraph">
    <w:name w:val="paragraph"/>
    <w:basedOn w:val="a"/>
    <w:rsid w:val="0030443B"/>
    <w:pPr>
      <w:widowControl/>
      <w:spacing w:before="100" w:beforeAutospacing="1" w:after="100" w:afterAutospacing="1"/>
    </w:pPr>
    <w:rPr>
      <w:rFonts w:eastAsia="Times New Roman"/>
      <w:kern w:val="0"/>
      <w:lang w:val="en-SG" w:eastAsia="zh-CN"/>
    </w:rPr>
  </w:style>
  <w:style w:type="character" w:customStyle="1" w:styleId="normaltextrun">
    <w:name w:val="normaltextrun"/>
    <w:basedOn w:val="a0"/>
    <w:rsid w:val="0030443B"/>
  </w:style>
  <w:style w:type="character" w:customStyle="1" w:styleId="eop">
    <w:name w:val="eop"/>
    <w:basedOn w:val="a0"/>
    <w:rsid w:val="0030443B"/>
  </w:style>
  <w:style w:type="paragraph" w:customStyle="1" w:styleId="msonormal0">
    <w:name w:val="msonormal"/>
    <w:basedOn w:val="a"/>
    <w:rsid w:val="0030443B"/>
    <w:pPr>
      <w:widowControl/>
      <w:spacing w:before="100" w:beforeAutospacing="1" w:after="100" w:afterAutospacing="1"/>
    </w:pPr>
    <w:rPr>
      <w:rFonts w:eastAsia="Times New Roman"/>
      <w:kern w:val="0"/>
      <w:lang w:val="en-SG" w:eastAsia="zh-CN"/>
    </w:rPr>
  </w:style>
  <w:style w:type="paragraph" w:customStyle="1" w:styleId="xl122">
    <w:name w:val="xl122"/>
    <w:basedOn w:val="a"/>
    <w:rsid w:val="0030443B"/>
    <w:pPr>
      <w:widowControl/>
      <w:shd w:val="clear" w:color="000000" w:fill="FFFFFF"/>
      <w:spacing w:before="100" w:beforeAutospacing="1" w:after="100" w:afterAutospacing="1"/>
      <w:textAlignment w:val="bottom"/>
    </w:pPr>
    <w:rPr>
      <w:rFonts w:eastAsia="Times New Roman"/>
      <w:kern w:val="0"/>
      <w:lang w:val="en-SG" w:eastAsia="zh-CN"/>
    </w:rPr>
  </w:style>
  <w:style w:type="paragraph" w:customStyle="1" w:styleId="xl133">
    <w:name w:val="xl133"/>
    <w:basedOn w:val="a"/>
    <w:rsid w:val="0030443B"/>
    <w:pPr>
      <w:widowControl/>
      <w:shd w:val="clear" w:color="000000" w:fill="FFFFFF"/>
      <w:spacing w:before="100" w:beforeAutospacing="1" w:after="100" w:afterAutospacing="1"/>
      <w:textAlignment w:val="bottom"/>
    </w:pPr>
    <w:rPr>
      <w:rFonts w:ascii="Calibri" w:eastAsia="Times New Roman" w:hAnsi="Calibri" w:cs="Calibri"/>
      <w:b/>
      <w:bCs/>
      <w:kern w:val="0"/>
      <w:lang w:val="en-SG" w:eastAsia="zh-CN"/>
    </w:rPr>
  </w:style>
  <w:style w:type="paragraph" w:customStyle="1" w:styleId="xl134">
    <w:name w:val="xl134"/>
    <w:basedOn w:val="a"/>
    <w:rsid w:val="0030443B"/>
    <w:pPr>
      <w:widowControl/>
      <w:shd w:val="clear" w:color="000000" w:fill="FFFFFF"/>
      <w:spacing w:before="100" w:beforeAutospacing="1" w:after="100" w:afterAutospacing="1"/>
      <w:textAlignment w:val="bottom"/>
    </w:pPr>
    <w:rPr>
      <w:rFonts w:ascii="Calibri" w:eastAsia="Times New Roman" w:hAnsi="Calibri" w:cs="Calibri"/>
      <w:kern w:val="0"/>
      <w:lang w:val="en-SG" w:eastAsia="zh-CN"/>
    </w:rPr>
  </w:style>
  <w:style w:type="paragraph" w:customStyle="1" w:styleId="xl136">
    <w:name w:val="xl136"/>
    <w:basedOn w:val="a"/>
    <w:rsid w:val="0030443B"/>
    <w:pPr>
      <w:widowControl/>
      <w:pBdr>
        <w:top w:val="single" w:sz="8" w:space="0" w:color="auto"/>
      </w:pBdr>
      <w:shd w:val="clear" w:color="000000" w:fill="FFFFFF"/>
      <w:spacing w:before="100" w:beforeAutospacing="1" w:after="100" w:afterAutospacing="1"/>
      <w:textAlignment w:val="bottom"/>
    </w:pPr>
    <w:rPr>
      <w:rFonts w:ascii="Calibri" w:eastAsia="Times New Roman" w:hAnsi="Calibri" w:cs="Calibri"/>
      <w:b/>
      <w:bCs/>
      <w:color w:val="8497B0"/>
      <w:kern w:val="0"/>
      <w:sz w:val="32"/>
      <w:szCs w:val="32"/>
      <w:lang w:val="en-SG" w:eastAsia="zh-CN"/>
    </w:rPr>
  </w:style>
  <w:style w:type="paragraph" w:customStyle="1" w:styleId="xl143">
    <w:name w:val="xl143"/>
    <w:basedOn w:val="a"/>
    <w:rsid w:val="0030443B"/>
    <w:pPr>
      <w:widowControl/>
      <w:shd w:val="clear" w:color="000000" w:fill="FFFFFF"/>
      <w:spacing w:before="100" w:beforeAutospacing="1" w:after="100" w:afterAutospacing="1"/>
      <w:ind w:firstLineChars="100" w:firstLine="100"/>
      <w:textAlignment w:val="bottom"/>
    </w:pPr>
    <w:rPr>
      <w:rFonts w:ascii="Calibri" w:eastAsia="Times New Roman" w:hAnsi="Calibri" w:cs="Calibri"/>
      <w:kern w:val="0"/>
      <w:lang w:val="en-SG" w:eastAsia="zh-CN"/>
    </w:rPr>
  </w:style>
  <w:style w:type="paragraph" w:customStyle="1" w:styleId="xl144">
    <w:name w:val="xl144"/>
    <w:basedOn w:val="a"/>
    <w:rsid w:val="0030443B"/>
    <w:pPr>
      <w:widowControl/>
      <w:shd w:val="clear" w:color="000000" w:fill="FFFFFF"/>
      <w:spacing w:before="100" w:beforeAutospacing="1" w:after="100" w:afterAutospacing="1"/>
      <w:jc w:val="right"/>
      <w:textAlignment w:val="bottom"/>
    </w:pPr>
    <w:rPr>
      <w:rFonts w:ascii="Calibri" w:eastAsia="Times New Roman" w:hAnsi="Calibri" w:cs="Calibri"/>
      <w:kern w:val="0"/>
      <w:lang w:val="en-SG" w:eastAsia="zh-CN"/>
    </w:rPr>
  </w:style>
  <w:style w:type="paragraph" w:customStyle="1" w:styleId="xl152">
    <w:name w:val="xl152"/>
    <w:basedOn w:val="a"/>
    <w:rsid w:val="0030443B"/>
    <w:pPr>
      <w:widowControl/>
      <w:shd w:val="clear" w:color="000000" w:fill="FFFFFF"/>
      <w:spacing w:before="100" w:beforeAutospacing="1" w:after="100" w:afterAutospacing="1"/>
      <w:jc w:val="right"/>
      <w:textAlignment w:val="bottom"/>
    </w:pPr>
    <w:rPr>
      <w:rFonts w:ascii="Calibri" w:eastAsia="Times New Roman" w:hAnsi="Calibri" w:cs="Calibri"/>
      <w:color w:val="0070C0"/>
      <w:kern w:val="0"/>
      <w:lang w:val="en-SG" w:eastAsia="zh-CN"/>
    </w:rPr>
  </w:style>
  <w:style w:type="paragraph" w:customStyle="1" w:styleId="xl155">
    <w:name w:val="xl155"/>
    <w:basedOn w:val="a"/>
    <w:rsid w:val="0030443B"/>
    <w:pPr>
      <w:widowControl/>
      <w:shd w:val="clear" w:color="000000" w:fill="FFFFFF"/>
      <w:spacing w:before="100" w:beforeAutospacing="1" w:after="100" w:afterAutospacing="1"/>
      <w:ind w:firstLineChars="100" w:firstLine="100"/>
      <w:textAlignment w:val="bottom"/>
    </w:pPr>
    <w:rPr>
      <w:rFonts w:ascii="Calibri" w:eastAsia="Times New Roman" w:hAnsi="Calibri" w:cs="Calibri"/>
      <w:b/>
      <w:bCs/>
      <w:color w:val="000000"/>
      <w:kern w:val="0"/>
      <w:lang w:val="en-SG" w:eastAsia="zh-CN"/>
    </w:rPr>
  </w:style>
  <w:style w:type="paragraph" w:customStyle="1" w:styleId="xl157">
    <w:name w:val="xl157"/>
    <w:basedOn w:val="a"/>
    <w:rsid w:val="0030443B"/>
    <w:pPr>
      <w:widowControl/>
      <w:shd w:val="clear" w:color="000000" w:fill="FFFFFF"/>
      <w:spacing w:before="100" w:beforeAutospacing="1" w:after="100" w:afterAutospacing="1"/>
      <w:textAlignment w:val="bottom"/>
    </w:pPr>
    <w:rPr>
      <w:rFonts w:ascii="Calibri" w:eastAsia="Times New Roman" w:hAnsi="Calibri" w:cs="Calibri"/>
      <w:b/>
      <w:bCs/>
      <w:kern w:val="0"/>
      <w:lang w:val="en-SG" w:eastAsia="zh-CN"/>
    </w:rPr>
  </w:style>
  <w:style w:type="paragraph" w:customStyle="1" w:styleId="xl158">
    <w:name w:val="xl158"/>
    <w:basedOn w:val="a"/>
    <w:rsid w:val="0030443B"/>
    <w:pPr>
      <w:widowControl/>
      <w:shd w:val="clear" w:color="000000" w:fill="FFFFFF"/>
      <w:spacing w:before="100" w:beforeAutospacing="1" w:after="100" w:afterAutospacing="1"/>
      <w:textAlignment w:val="bottom"/>
    </w:pPr>
    <w:rPr>
      <w:rFonts w:ascii="Calibri" w:eastAsia="Times New Roman" w:hAnsi="Calibri" w:cs="Calibri"/>
      <w:kern w:val="0"/>
      <w:lang w:val="en-SG" w:eastAsia="zh-CN"/>
    </w:rPr>
  </w:style>
  <w:style w:type="paragraph" w:customStyle="1" w:styleId="xl159">
    <w:name w:val="xl159"/>
    <w:basedOn w:val="a"/>
    <w:rsid w:val="0030443B"/>
    <w:pPr>
      <w:widowControl/>
      <w:shd w:val="clear" w:color="000000" w:fill="FFFFFF"/>
      <w:spacing w:before="100" w:beforeAutospacing="1" w:after="100" w:afterAutospacing="1"/>
      <w:textAlignment w:val="bottom"/>
    </w:pPr>
    <w:rPr>
      <w:rFonts w:ascii="Calibri" w:eastAsia="Times New Roman" w:hAnsi="Calibri" w:cs="Calibri"/>
      <w:color w:val="000000"/>
      <w:kern w:val="0"/>
      <w:lang w:val="en-SG" w:eastAsia="zh-CN"/>
    </w:rPr>
  </w:style>
  <w:style w:type="paragraph" w:customStyle="1" w:styleId="xl176">
    <w:name w:val="xl176"/>
    <w:basedOn w:val="a"/>
    <w:rsid w:val="0030443B"/>
    <w:pPr>
      <w:widowControl/>
      <w:shd w:val="clear" w:color="000000" w:fill="FFFFFF"/>
      <w:spacing w:before="100" w:beforeAutospacing="1" w:after="100" w:afterAutospacing="1"/>
      <w:ind w:firstLineChars="100" w:firstLine="100"/>
      <w:textAlignment w:val="bottom"/>
    </w:pPr>
    <w:rPr>
      <w:rFonts w:ascii="Calibri" w:eastAsia="Times New Roman" w:hAnsi="Calibri" w:cs="Calibri"/>
      <w:color w:val="FF0000"/>
      <w:kern w:val="0"/>
      <w:lang w:val="en-SG" w:eastAsia="zh-CN"/>
    </w:rPr>
  </w:style>
  <w:style w:type="paragraph" w:customStyle="1" w:styleId="xl178">
    <w:name w:val="xl178"/>
    <w:basedOn w:val="a"/>
    <w:rsid w:val="0030443B"/>
    <w:pPr>
      <w:widowControl/>
      <w:shd w:val="clear" w:color="000000" w:fill="FFFFFF"/>
      <w:spacing w:before="100" w:beforeAutospacing="1" w:after="100" w:afterAutospacing="1"/>
      <w:textAlignment w:val="bottom"/>
    </w:pPr>
    <w:rPr>
      <w:rFonts w:eastAsia="Times New Roman"/>
      <w:color w:val="FF0000"/>
      <w:kern w:val="0"/>
      <w:lang w:val="en-SG" w:eastAsia="zh-CN"/>
    </w:rPr>
  </w:style>
  <w:style w:type="paragraph" w:customStyle="1" w:styleId="xl180">
    <w:name w:val="xl180"/>
    <w:basedOn w:val="a"/>
    <w:rsid w:val="0030443B"/>
    <w:pPr>
      <w:widowControl/>
      <w:shd w:val="clear" w:color="000000" w:fill="FFFFFF"/>
      <w:spacing w:before="100" w:beforeAutospacing="1" w:after="100" w:afterAutospacing="1"/>
      <w:ind w:firstLineChars="100" w:firstLine="100"/>
      <w:textAlignment w:val="bottom"/>
    </w:pPr>
    <w:rPr>
      <w:rFonts w:ascii="Calibri" w:eastAsia="Times New Roman" w:hAnsi="Calibri" w:cs="Calibri"/>
      <w:color w:val="BFBFBF"/>
      <w:kern w:val="0"/>
      <w:lang w:val="en-SG" w:eastAsia="zh-CN"/>
    </w:rPr>
  </w:style>
  <w:style w:type="paragraph" w:customStyle="1" w:styleId="xl193">
    <w:name w:val="xl193"/>
    <w:basedOn w:val="a"/>
    <w:rsid w:val="0030443B"/>
    <w:pPr>
      <w:widowControl/>
      <w:shd w:val="clear" w:color="000000" w:fill="FFFFFF"/>
      <w:spacing w:before="100" w:beforeAutospacing="1" w:after="100" w:afterAutospacing="1"/>
      <w:jc w:val="right"/>
      <w:textAlignment w:val="bottom"/>
    </w:pPr>
    <w:rPr>
      <w:rFonts w:ascii="Calibri" w:eastAsia="Times New Roman" w:hAnsi="Calibri" w:cs="Calibri"/>
      <w:color w:val="0070C0"/>
      <w:kern w:val="0"/>
      <w:lang w:val="en-SG" w:eastAsia="zh-CN"/>
    </w:rPr>
  </w:style>
  <w:style w:type="paragraph" w:customStyle="1" w:styleId="xl194">
    <w:name w:val="xl194"/>
    <w:basedOn w:val="a"/>
    <w:rsid w:val="0030443B"/>
    <w:pPr>
      <w:widowControl/>
      <w:shd w:val="clear" w:color="000000" w:fill="FFFFFF"/>
      <w:spacing w:before="100" w:beforeAutospacing="1" w:after="100" w:afterAutospacing="1"/>
      <w:jc w:val="right"/>
      <w:textAlignment w:val="bottom"/>
    </w:pPr>
    <w:rPr>
      <w:rFonts w:ascii="Calibri" w:eastAsia="Times New Roman" w:hAnsi="Calibri" w:cs="Calibri"/>
      <w:color w:val="00B050"/>
      <w:kern w:val="0"/>
      <w:lang w:val="en-SG" w:eastAsia="zh-CN"/>
    </w:rPr>
  </w:style>
  <w:style w:type="paragraph" w:customStyle="1" w:styleId="xl474">
    <w:name w:val="xl474"/>
    <w:basedOn w:val="a"/>
    <w:rsid w:val="0030443B"/>
    <w:pPr>
      <w:widowControl/>
      <w:spacing w:before="100" w:beforeAutospacing="1" w:after="100" w:afterAutospacing="1"/>
      <w:jc w:val="right"/>
    </w:pPr>
    <w:rPr>
      <w:rFonts w:eastAsia="Times New Roman"/>
      <w:color w:val="0070C0"/>
      <w:kern w:val="0"/>
      <w:lang w:val="en-SG" w:eastAsia="zh-CN"/>
    </w:rPr>
  </w:style>
  <w:style w:type="paragraph" w:customStyle="1" w:styleId="xl646">
    <w:name w:val="xl646"/>
    <w:basedOn w:val="a"/>
    <w:rsid w:val="0030443B"/>
    <w:pPr>
      <w:widowControl/>
      <w:shd w:val="clear" w:color="000000" w:fill="FFFFFF"/>
      <w:spacing w:before="100" w:beforeAutospacing="1" w:after="100" w:afterAutospacing="1"/>
      <w:jc w:val="right"/>
      <w:textAlignment w:val="bottom"/>
    </w:pPr>
    <w:rPr>
      <w:rFonts w:eastAsia="Times New Roman"/>
      <w:color w:val="00B050"/>
      <w:kern w:val="0"/>
      <w:lang w:val="en-SG" w:eastAsia="zh-CN"/>
    </w:rPr>
  </w:style>
  <w:style w:type="paragraph" w:customStyle="1" w:styleId="xl647">
    <w:name w:val="xl647"/>
    <w:basedOn w:val="a"/>
    <w:rsid w:val="0030443B"/>
    <w:pPr>
      <w:widowControl/>
      <w:shd w:val="clear" w:color="000000" w:fill="FFFFFF"/>
      <w:spacing w:before="100" w:beforeAutospacing="1" w:after="100" w:afterAutospacing="1"/>
      <w:jc w:val="right"/>
      <w:textAlignment w:val="bottom"/>
    </w:pPr>
    <w:rPr>
      <w:rFonts w:eastAsia="Times New Roman"/>
      <w:color w:val="0070C0"/>
      <w:kern w:val="0"/>
      <w:lang w:val="en-SG" w:eastAsia="zh-CN"/>
    </w:rPr>
  </w:style>
  <w:style w:type="paragraph" w:customStyle="1" w:styleId="xl650">
    <w:name w:val="xl650"/>
    <w:basedOn w:val="a"/>
    <w:rsid w:val="0030443B"/>
    <w:pPr>
      <w:widowControl/>
      <w:pBdr>
        <w:bottom w:val="single" w:sz="4" w:space="0" w:color="000000"/>
      </w:pBdr>
      <w:shd w:val="clear" w:color="000000" w:fill="FFFFFF"/>
      <w:spacing w:before="100" w:beforeAutospacing="1" w:after="100" w:afterAutospacing="1"/>
      <w:textAlignment w:val="bottom"/>
    </w:pPr>
    <w:rPr>
      <w:rFonts w:eastAsia="Times New Roman"/>
      <w:kern w:val="0"/>
      <w:lang w:val="en-SG" w:eastAsia="zh-CN"/>
    </w:rPr>
  </w:style>
  <w:style w:type="paragraph" w:customStyle="1" w:styleId="xl656">
    <w:name w:val="xl656"/>
    <w:basedOn w:val="a"/>
    <w:rsid w:val="0030443B"/>
    <w:pPr>
      <w:widowControl/>
      <w:pBdr>
        <w:top w:val="single" w:sz="8" w:space="0" w:color="auto"/>
      </w:pBdr>
      <w:shd w:val="clear" w:color="000000" w:fill="FFFFFF"/>
      <w:spacing w:before="100" w:beforeAutospacing="1" w:after="100" w:afterAutospacing="1"/>
      <w:jc w:val="right"/>
      <w:textAlignment w:val="bottom"/>
    </w:pPr>
    <w:rPr>
      <w:rFonts w:ascii="Calibri" w:eastAsia="Times New Roman" w:hAnsi="Calibri" w:cs="Calibri"/>
      <w:b/>
      <w:bCs/>
      <w:color w:val="FF0000"/>
      <w:kern w:val="0"/>
      <w:sz w:val="28"/>
      <w:szCs w:val="28"/>
      <w:lang w:val="en-SG" w:eastAsia="zh-CN"/>
    </w:rPr>
  </w:style>
  <w:style w:type="paragraph" w:customStyle="1" w:styleId="xl657">
    <w:name w:val="xl657"/>
    <w:basedOn w:val="a"/>
    <w:rsid w:val="0030443B"/>
    <w:pPr>
      <w:widowControl/>
      <w:pBdr>
        <w:top w:val="single" w:sz="8" w:space="0" w:color="auto"/>
      </w:pBdr>
      <w:shd w:val="clear" w:color="000000" w:fill="FFFFFF"/>
      <w:spacing w:before="100" w:beforeAutospacing="1" w:after="100" w:afterAutospacing="1"/>
      <w:jc w:val="right"/>
      <w:textAlignment w:val="bottom"/>
    </w:pPr>
    <w:rPr>
      <w:rFonts w:ascii="Calibri" w:eastAsia="Times New Roman" w:hAnsi="Calibri" w:cs="Calibri"/>
      <w:b/>
      <w:bCs/>
      <w:color w:val="FF0000"/>
      <w:kern w:val="0"/>
      <w:sz w:val="28"/>
      <w:szCs w:val="28"/>
      <w:lang w:val="en-SG" w:eastAsia="zh-CN"/>
    </w:rPr>
  </w:style>
  <w:style w:type="paragraph" w:customStyle="1" w:styleId="xl659">
    <w:name w:val="xl659"/>
    <w:basedOn w:val="a"/>
    <w:rsid w:val="0030443B"/>
    <w:pPr>
      <w:widowControl/>
      <w:pBdr>
        <w:top w:val="single" w:sz="8" w:space="0" w:color="auto"/>
      </w:pBdr>
      <w:shd w:val="clear" w:color="000000" w:fill="FFFFFF"/>
      <w:spacing w:before="100" w:beforeAutospacing="1" w:after="100" w:afterAutospacing="1"/>
      <w:jc w:val="right"/>
      <w:textAlignment w:val="bottom"/>
    </w:pPr>
    <w:rPr>
      <w:rFonts w:ascii="Calibri" w:eastAsia="Times New Roman" w:hAnsi="Calibri" w:cs="Calibri"/>
      <w:b/>
      <w:bCs/>
      <w:color w:val="0070C0"/>
      <w:kern w:val="0"/>
      <w:sz w:val="28"/>
      <w:szCs w:val="28"/>
      <w:lang w:val="en-SG" w:eastAsia="zh-CN"/>
    </w:rPr>
  </w:style>
  <w:style w:type="paragraph" w:customStyle="1" w:styleId="xl661">
    <w:name w:val="xl661"/>
    <w:basedOn w:val="a"/>
    <w:rsid w:val="0030443B"/>
    <w:pPr>
      <w:widowControl/>
      <w:shd w:val="clear" w:color="000000" w:fill="FFFFFF"/>
      <w:spacing w:before="100" w:beforeAutospacing="1" w:after="100" w:afterAutospacing="1"/>
      <w:jc w:val="right"/>
      <w:textAlignment w:val="bottom"/>
    </w:pPr>
    <w:rPr>
      <w:rFonts w:ascii="Calibri" w:eastAsia="Times New Roman" w:hAnsi="Calibri" w:cs="Calibri"/>
      <w:b/>
      <w:bCs/>
      <w:color w:val="0070C0"/>
      <w:kern w:val="0"/>
      <w:lang w:val="en-SG" w:eastAsia="zh-CN"/>
    </w:rPr>
  </w:style>
  <w:style w:type="paragraph" w:customStyle="1" w:styleId="xl662">
    <w:name w:val="xl662"/>
    <w:basedOn w:val="a"/>
    <w:rsid w:val="0030443B"/>
    <w:pPr>
      <w:widowControl/>
      <w:shd w:val="clear" w:color="000000" w:fill="FFFFFF"/>
      <w:spacing w:before="100" w:beforeAutospacing="1" w:after="100" w:afterAutospacing="1"/>
      <w:jc w:val="right"/>
      <w:textAlignment w:val="bottom"/>
    </w:pPr>
    <w:rPr>
      <w:rFonts w:eastAsia="Times New Roman"/>
      <w:kern w:val="0"/>
      <w:lang w:val="en-SG" w:eastAsia="zh-CN"/>
    </w:rPr>
  </w:style>
  <w:style w:type="paragraph" w:customStyle="1" w:styleId="xl663">
    <w:name w:val="xl663"/>
    <w:basedOn w:val="a"/>
    <w:rsid w:val="0030443B"/>
    <w:pPr>
      <w:widowControl/>
      <w:shd w:val="clear" w:color="000000" w:fill="FFFFFF"/>
      <w:spacing w:before="100" w:beforeAutospacing="1" w:after="100" w:afterAutospacing="1"/>
      <w:jc w:val="right"/>
      <w:textAlignment w:val="bottom"/>
    </w:pPr>
    <w:rPr>
      <w:rFonts w:ascii="Calibri" w:eastAsia="Times New Roman" w:hAnsi="Calibri" w:cs="Calibri"/>
      <w:b/>
      <w:bCs/>
      <w:kern w:val="0"/>
      <w:lang w:val="en-SG" w:eastAsia="zh-CN"/>
    </w:rPr>
  </w:style>
  <w:style w:type="paragraph" w:customStyle="1" w:styleId="xl664">
    <w:name w:val="xl664"/>
    <w:basedOn w:val="a"/>
    <w:rsid w:val="0030443B"/>
    <w:pPr>
      <w:widowControl/>
      <w:shd w:val="clear" w:color="000000" w:fill="FFFFFF"/>
      <w:spacing w:before="100" w:beforeAutospacing="1" w:after="100" w:afterAutospacing="1"/>
      <w:jc w:val="right"/>
      <w:textAlignment w:val="bottom"/>
    </w:pPr>
    <w:rPr>
      <w:rFonts w:ascii="Calibri" w:eastAsia="Times New Roman" w:hAnsi="Calibri" w:cs="Calibri"/>
      <w:b/>
      <w:bCs/>
      <w:color w:val="0070C0"/>
      <w:kern w:val="0"/>
      <w:lang w:val="en-SG" w:eastAsia="zh-CN"/>
    </w:rPr>
  </w:style>
  <w:style w:type="paragraph" w:customStyle="1" w:styleId="xl667">
    <w:name w:val="xl667"/>
    <w:basedOn w:val="a"/>
    <w:rsid w:val="0030443B"/>
    <w:pPr>
      <w:widowControl/>
      <w:shd w:val="clear" w:color="000000" w:fill="FFFFFF"/>
      <w:spacing w:before="100" w:beforeAutospacing="1" w:after="100" w:afterAutospacing="1"/>
      <w:jc w:val="right"/>
      <w:textAlignment w:val="bottom"/>
    </w:pPr>
    <w:rPr>
      <w:rFonts w:eastAsia="Times New Roman"/>
      <w:color w:val="0070C0"/>
      <w:kern w:val="0"/>
      <w:lang w:val="en-SG" w:eastAsia="zh-CN"/>
    </w:rPr>
  </w:style>
  <w:style w:type="paragraph" w:customStyle="1" w:styleId="xl668">
    <w:name w:val="xl668"/>
    <w:basedOn w:val="a"/>
    <w:rsid w:val="0030443B"/>
    <w:pPr>
      <w:widowControl/>
      <w:pBdr>
        <w:top w:val="single" w:sz="4" w:space="0" w:color="auto"/>
        <w:bottom w:val="double" w:sz="6" w:space="0" w:color="auto"/>
      </w:pBdr>
      <w:shd w:val="clear" w:color="000000" w:fill="FFFFFF"/>
      <w:spacing w:before="100" w:beforeAutospacing="1" w:after="100" w:afterAutospacing="1"/>
      <w:jc w:val="right"/>
      <w:textAlignment w:val="bottom"/>
    </w:pPr>
    <w:rPr>
      <w:rFonts w:ascii="Calibri" w:eastAsia="Times New Roman" w:hAnsi="Calibri" w:cs="Calibri"/>
      <w:b/>
      <w:bCs/>
      <w:color w:val="0070C0"/>
      <w:kern w:val="0"/>
      <w:lang w:val="en-SG" w:eastAsia="zh-CN"/>
    </w:rPr>
  </w:style>
  <w:style w:type="paragraph" w:customStyle="1" w:styleId="xl669">
    <w:name w:val="xl669"/>
    <w:basedOn w:val="a"/>
    <w:rsid w:val="0030443B"/>
    <w:pPr>
      <w:widowControl/>
      <w:pBdr>
        <w:top w:val="single" w:sz="4" w:space="0" w:color="auto"/>
        <w:bottom w:val="double" w:sz="6" w:space="0" w:color="auto"/>
      </w:pBdr>
      <w:shd w:val="clear" w:color="000000" w:fill="FFFFFF"/>
      <w:spacing w:before="100" w:beforeAutospacing="1" w:after="100" w:afterAutospacing="1"/>
      <w:jc w:val="right"/>
      <w:textAlignment w:val="bottom"/>
    </w:pPr>
    <w:rPr>
      <w:rFonts w:ascii="Calibri" w:eastAsia="Times New Roman" w:hAnsi="Calibri" w:cs="Calibri"/>
      <w:b/>
      <w:bCs/>
      <w:color w:val="0070C0"/>
      <w:kern w:val="0"/>
      <w:lang w:val="en-SG" w:eastAsia="zh-CN"/>
    </w:rPr>
  </w:style>
  <w:style w:type="paragraph" w:customStyle="1" w:styleId="xl671">
    <w:name w:val="xl671"/>
    <w:basedOn w:val="a"/>
    <w:rsid w:val="0030443B"/>
    <w:pPr>
      <w:widowControl/>
      <w:pBdr>
        <w:top w:val="single" w:sz="4" w:space="0" w:color="auto"/>
      </w:pBdr>
      <w:shd w:val="clear" w:color="000000" w:fill="FFFFFF"/>
      <w:spacing w:before="100" w:beforeAutospacing="1" w:after="100" w:afterAutospacing="1"/>
      <w:jc w:val="right"/>
      <w:textAlignment w:val="bottom"/>
    </w:pPr>
    <w:rPr>
      <w:rFonts w:ascii="Calibri" w:eastAsia="Times New Roman" w:hAnsi="Calibri" w:cs="Calibri"/>
      <w:b/>
      <w:bCs/>
      <w:color w:val="0070C0"/>
      <w:kern w:val="0"/>
      <w:lang w:val="en-SG" w:eastAsia="zh-CN"/>
    </w:rPr>
  </w:style>
  <w:style w:type="paragraph" w:customStyle="1" w:styleId="xl672">
    <w:name w:val="xl672"/>
    <w:basedOn w:val="a"/>
    <w:rsid w:val="0030443B"/>
    <w:pPr>
      <w:widowControl/>
      <w:pBdr>
        <w:top w:val="single" w:sz="4" w:space="0" w:color="auto"/>
      </w:pBdr>
      <w:shd w:val="clear" w:color="000000" w:fill="FFFFFF"/>
      <w:spacing w:before="100" w:beforeAutospacing="1" w:after="100" w:afterAutospacing="1"/>
      <w:jc w:val="right"/>
      <w:textAlignment w:val="bottom"/>
    </w:pPr>
    <w:rPr>
      <w:rFonts w:eastAsia="Times New Roman"/>
      <w:b/>
      <w:bCs/>
      <w:color w:val="0070C0"/>
      <w:kern w:val="0"/>
      <w:lang w:val="en-SG" w:eastAsia="zh-CN"/>
    </w:rPr>
  </w:style>
  <w:style w:type="paragraph" w:customStyle="1" w:styleId="xl673">
    <w:name w:val="xl673"/>
    <w:basedOn w:val="a"/>
    <w:rsid w:val="0030443B"/>
    <w:pPr>
      <w:widowControl/>
      <w:pBdr>
        <w:top w:val="single" w:sz="4" w:space="0" w:color="auto"/>
      </w:pBdr>
      <w:shd w:val="clear" w:color="000000" w:fill="FFFFFF"/>
      <w:spacing w:before="100" w:beforeAutospacing="1" w:after="100" w:afterAutospacing="1"/>
      <w:jc w:val="right"/>
      <w:textAlignment w:val="bottom"/>
    </w:pPr>
    <w:rPr>
      <w:rFonts w:ascii="Calibri" w:eastAsia="Times New Roman" w:hAnsi="Calibri" w:cs="Calibri"/>
      <w:b/>
      <w:bCs/>
      <w:color w:val="0070C0"/>
      <w:kern w:val="0"/>
      <w:lang w:val="en-SG" w:eastAsia="zh-CN"/>
    </w:rPr>
  </w:style>
  <w:style w:type="paragraph" w:customStyle="1" w:styleId="xl674">
    <w:name w:val="xl674"/>
    <w:basedOn w:val="a"/>
    <w:rsid w:val="0030443B"/>
    <w:pPr>
      <w:widowControl/>
      <w:shd w:val="clear" w:color="000000" w:fill="FFFFFF"/>
      <w:spacing w:before="100" w:beforeAutospacing="1" w:after="100" w:afterAutospacing="1"/>
      <w:jc w:val="right"/>
      <w:textAlignment w:val="bottom"/>
    </w:pPr>
    <w:rPr>
      <w:rFonts w:eastAsia="Times New Roman"/>
      <w:kern w:val="0"/>
      <w:lang w:val="en-SG" w:eastAsia="zh-CN"/>
    </w:rPr>
  </w:style>
  <w:style w:type="paragraph" w:customStyle="1" w:styleId="xl675">
    <w:name w:val="xl675"/>
    <w:basedOn w:val="a"/>
    <w:rsid w:val="0030443B"/>
    <w:pPr>
      <w:widowControl/>
      <w:shd w:val="clear" w:color="000000" w:fill="FFFFFF"/>
      <w:spacing w:before="100" w:beforeAutospacing="1" w:after="100" w:afterAutospacing="1"/>
      <w:jc w:val="right"/>
      <w:textAlignment w:val="bottom"/>
    </w:pPr>
    <w:rPr>
      <w:rFonts w:eastAsia="Times New Roman"/>
      <w:b/>
      <w:bCs/>
      <w:color w:val="0070C0"/>
      <w:kern w:val="0"/>
      <w:lang w:val="en-SG" w:eastAsia="zh-CN"/>
    </w:rPr>
  </w:style>
  <w:style w:type="paragraph" w:customStyle="1" w:styleId="xl676">
    <w:name w:val="xl676"/>
    <w:basedOn w:val="a"/>
    <w:rsid w:val="0030443B"/>
    <w:pPr>
      <w:widowControl/>
      <w:shd w:val="clear" w:color="000000" w:fill="FFFFFF"/>
      <w:spacing w:before="100" w:beforeAutospacing="1" w:after="100" w:afterAutospacing="1"/>
      <w:jc w:val="right"/>
      <w:textAlignment w:val="bottom"/>
    </w:pPr>
    <w:rPr>
      <w:rFonts w:ascii="Calibri" w:eastAsia="Times New Roman" w:hAnsi="Calibri" w:cs="Calibri"/>
      <w:color w:val="FFFFFF"/>
      <w:kern w:val="0"/>
      <w:lang w:val="en-SG" w:eastAsia="zh-CN"/>
    </w:rPr>
  </w:style>
  <w:style w:type="paragraph" w:customStyle="1" w:styleId="xl677">
    <w:name w:val="xl677"/>
    <w:basedOn w:val="a"/>
    <w:rsid w:val="0030443B"/>
    <w:pPr>
      <w:widowControl/>
      <w:pBdr>
        <w:top w:val="single" w:sz="4" w:space="0" w:color="auto"/>
      </w:pBdr>
      <w:shd w:val="clear" w:color="000000" w:fill="FFFFFF"/>
      <w:spacing w:before="100" w:beforeAutospacing="1" w:after="100" w:afterAutospacing="1"/>
      <w:jc w:val="right"/>
      <w:textAlignment w:val="bottom"/>
    </w:pPr>
    <w:rPr>
      <w:rFonts w:ascii="Calibri" w:eastAsia="Times New Roman" w:hAnsi="Calibri" w:cs="Calibri"/>
      <w:b/>
      <w:bCs/>
      <w:kern w:val="0"/>
      <w:lang w:val="en-SG" w:eastAsia="zh-CN"/>
    </w:rPr>
  </w:style>
  <w:style w:type="paragraph" w:customStyle="1" w:styleId="xl678">
    <w:name w:val="xl678"/>
    <w:basedOn w:val="a"/>
    <w:rsid w:val="0030443B"/>
    <w:pPr>
      <w:widowControl/>
      <w:shd w:val="clear" w:color="000000" w:fill="FFFFFF"/>
      <w:spacing w:before="100" w:beforeAutospacing="1" w:after="100" w:afterAutospacing="1"/>
      <w:jc w:val="right"/>
      <w:textAlignment w:val="bottom"/>
    </w:pPr>
    <w:rPr>
      <w:rFonts w:ascii="Calibri" w:eastAsia="Times New Roman" w:hAnsi="Calibri" w:cs="Calibri"/>
      <w:kern w:val="0"/>
      <w:lang w:val="en-SG" w:eastAsia="zh-CN"/>
    </w:rPr>
  </w:style>
  <w:style w:type="paragraph" w:customStyle="1" w:styleId="xl679">
    <w:name w:val="xl679"/>
    <w:basedOn w:val="a"/>
    <w:rsid w:val="0030443B"/>
    <w:pPr>
      <w:widowControl/>
      <w:shd w:val="clear" w:color="000000" w:fill="FFFFFF"/>
      <w:spacing w:before="100" w:beforeAutospacing="1" w:after="100" w:afterAutospacing="1"/>
      <w:jc w:val="right"/>
      <w:textAlignment w:val="bottom"/>
    </w:pPr>
    <w:rPr>
      <w:rFonts w:eastAsia="Times New Roman"/>
      <w:kern w:val="0"/>
      <w:lang w:val="en-SG" w:eastAsia="zh-CN"/>
    </w:rPr>
  </w:style>
  <w:style w:type="paragraph" w:customStyle="1" w:styleId="xl680">
    <w:name w:val="xl680"/>
    <w:basedOn w:val="a"/>
    <w:rsid w:val="0030443B"/>
    <w:pPr>
      <w:widowControl/>
      <w:pBdr>
        <w:top w:val="single" w:sz="8" w:space="0" w:color="auto"/>
      </w:pBdr>
      <w:shd w:val="clear" w:color="000000" w:fill="FFFFFF"/>
      <w:spacing w:before="100" w:beforeAutospacing="1" w:after="100" w:afterAutospacing="1"/>
      <w:jc w:val="right"/>
      <w:textAlignment w:val="bottom"/>
    </w:pPr>
    <w:rPr>
      <w:rFonts w:ascii="Calibri" w:eastAsia="Times New Roman" w:hAnsi="Calibri" w:cs="Calibri"/>
      <w:b/>
      <w:bCs/>
      <w:color w:val="BFBFBF"/>
      <w:kern w:val="0"/>
      <w:sz w:val="28"/>
      <w:szCs w:val="28"/>
      <w:lang w:val="en-SG" w:eastAsia="zh-CN"/>
    </w:rPr>
  </w:style>
  <w:style w:type="paragraph" w:customStyle="1" w:styleId="xl681">
    <w:name w:val="xl681"/>
    <w:basedOn w:val="a"/>
    <w:rsid w:val="0030443B"/>
    <w:pPr>
      <w:widowControl/>
      <w:pBdr>
        <w:top w:val="single" w:sz="8" w:space="0" w:color="auto"/>
      </w:pBdr>
      <w:shd w:val="clear" w:color="000000" w:fill="FFFFFF"/>
      <w:spacing w:before="100" w:beforeAutospacing="1" w:after="100" w:afterAutospacing="1"/>
      <w:jc w:val="right"/>
      <w:textAlignment w:val="bottom"/>
    </w:pPr>
    <w:rPr>
      <w:rFonts w:ascii="Calibri" w:eastAsia="Times New Roman" w:hAnsi="Calibri" w:cs="Calibri"/>
      <w:b/>
      <w:bCs/>
      <w:color w:val="BFBFBF"/>
      <w:kern w:val="0"/>
      <w:sz w:val="28"/>
      <w:szCs w:val="28"/>
      <w:lang w:val="en-SG" w:eastAsia="zh-CN"/>
    </w:rPr>
  </w:style>
  <w:style w:type="paragraph" w:customStyle="1" w:styleId="xl682">
    <w:name w:val="xl682"/>
    <w:basedOn w:val="a"/>
    <w:rsid w:val="0030443B"/>
    <w:pPr>
      <w:widowControl/>
      <w:shd w:val="clear" w:color="000000" w:fill="FFFFFF"/>
      <w:spacing w:before="100" w:beforeAutospacing="1" w:after="100" w:afterAutospacing="1"/>
      <w:jc w:val="right"/>
      <w:textAlignment w:val="bottom"/>
    </w:pPr>
    <w:rPr>
      <w:rFonts w:ascii="Calibri" w:eastAsia="Times New Roman" w:hAnsi="Calibri" w:cs="Calibri"/>
      <w:color w:val="BFBFBF"/>
      <w:kern w:val="0"/>
      <w:lang w:val="en-SG" w:eastAsia="zh-CN"/>
    </w:rPr>
  </w:style>
  <w:style w:type="paragraph" w:customStyle="1" w:styleId="xl683">
    <w:name w:val="xl683"/>
    <w:basedOn w:val="a"/>
    <w:rsid w:val="0030443B"/>
    <w:pPr>
      <w:widowControl/>
      <w:shd w:val="clear" w:color="000000" w:fill="FFFFFF"/>
      <w:spacing w:before="100" w:beforeAutospacing="1" w:after="100" w:afterAutospacing="1"/>
      <w:jc w:val="right"/>
      <w:textAlignment w:val="bottom"/>
    </w:pPr>
    <w:rPr>
      <w:rFonts w:ascii="Calibri" w:eastAsia="Times New Roman" w:hAnsi="Calibri" w:cs="Calibri"/>
      <w:color w:val="BFBFBF"/>
      <w:kern w:val="0"/>
      <w:lang w:val="en-SG" w:eastAsia="zh-CN"/>
    </w:rPr>
  </w:style>
  <w:style w:type="paragraph" w:customStyle="1" w:styleId="xl684">
    <w:name w:val="xl684"/>
    <w:basedOn w:val="a"/>
    <w:rsid w:val="0030443B"/>
    <w:pPr>
      <w:widowControl/>
      <w:shd w:val="clear" w:color="000000" w:fill="FFFFFF"/>
      <w:spacing w:before="100" w:beforeAutospacing="1" w:after="100" w:afterAutospacing="1"/>
      <w:jc w:val="right"/>
      <w:textAlignment w:val="bottom"/>
    </w:pPr>
    <w:rPr>
      <w:rFonts w:ascii="Calibri" w:eastAsia="Times New Roman" w:hAnsi="Calibri" w:cs="Calibri"/>
      <w:b/>
      <w:bCs/>
      <w:color w:val="0070C0"/>
      <w:kern w:val="0"/>
      <w:lang w:val="en-SG" w:eastAsia="zh-CN"/>
    </w:rPr>
  </w:style>
  <w:style w:type="paragraph" w:customStyle="1" w:styleId="xl685">
    <w:name w:val="xl685"/>
    <w:basedOn w:val="a"/>
    <w:rsid w:val="0030443B"/>
    <w:pPr>
      <w:widowControl/>
      <w:shd w:val="clear" w:color="000000" w:fill="FFFFFF"/>
      <w:spacing w:before="100" w:beforeAutospacing="1" w:after="100" w:afterAutospacing="1"/>
      <w:jc w:val="right"/>
      <w:textAlignment w:val="bottom"/>
    </w:pPr>
    <w:rPr>
      <w:rFonts w:ascii="Calibri" w:eastAsia="Times New Roman" w:hAnsi="Calibri" w:cs="Calibri"/>
      <w:b/>
      <w:bCs/>
      <w:color w:val="0070C0"/>
      <w:kern w:val="0"/>
      <w:lang w:val="en-SG" w:eastAsia="zh-CN"/>
    </w:rPr>
  </w:style>
  <w:style w:type="paragraph" w:customStyle="1" w:styleId="xl691">
    <w:name w:val="xl691"/>
    <w:basedOn w:val="a"/>
    <w:rsid w:val="0030443B"/>
    <w:pPr>
      <w:widowControl/>
      <w:spacing w:before="100" w:beforeAutospacing="1" w:after="100" w:afterAutospacing="1"/>
      <w:jc w:val="right"/>
      <w:textAlignment w:val="bottom"/>
    </w:pPr>
    <w:rPr>
      <w:rFonts w:ascii="Calibri" w:eastAsia="Times New Roman" w:hAnsi="Calibri" w:cs="Calibri"/>
      <w:b/>
      <w:bCs/>
      <w:color w:val="0070C0"/>
      <w:kern w:val="0"/>
      <w:lang w:val="en-SG" w:eastAsia="zh-CN"/>
    </w:rPr>
  </w:style>
  <w:style w:type="paragraph" w:customStyle="1" w:styleId="xl692">
    <w:name w:val="xl692"/>
    <w:basedOn w:val="a"/>
    <w:rsid w:val="0030443B"/>
    <w:pPr>
      <w:widowControl/>
      <w:pBdr>
        <w:top w:val="single" w:sz="8" w:space="0" w:color="auto"/>
      </w:pBdr>
      <w:shd w:val="clear" w:color="000000" w:fill="FFFFFF"/>
      <w:spacing w:before="100" w:beforeAutospacing="1" w:after="100" w:afterAutospacing="1"/>
      <w:jc w:val="right"/>
      <w:textAlignment w:val="bottom"/>
    </w:pPr>
    <w:rPr>
      <w:rFonts w:ascii="Calibri" w:eastAsia="Times New Roman" w:hAnsi="Calibri" w:cs="Calibri"/>
      <w:b/>
      <w:bCs/>
      <w:kern w:val="0"/>
      <w:sz w:val="28"/>
      <w:szCs w:val="28"/>
      <w:lang w:val="en-SG" w:eastAsia="zh-CN"/>
    </w:rPr>
  </w:style>
  <w:style w:type="paragraph" w:customStyle="1" w:styleId="xl693">
    <w:name w:val="xl693"/>
    <w:basedOn w:val="a"/>
    <w:rsid w:val="0030443B"/>
    <w:pPr>
      <w:widowControl/>
      <w:shd w:val="clear" w:color="000000" w:fill="FFFFFF"/>
      <w:spacing w:before="100" w:beforeAutospacing="1" w:after="100" w:afterAutospacing="1"/>
      <w:jc w:val="right"/>
      <w:textAlignment w:val="bottom"/>
    </w:pPr>
    <w:rPr>
      <w:rFonts w:ascii="Calibri" w:eastAsia="Times New Roman" w:hAnsi="Calibri" w:cs="Calibri"/>
      <w:color w:val="0070C0"/>
      <w:kern w:val="0"/>
      <w:lang w:val="en-SG" w:eastAsia="zh-CN"/>
    </w:rPr>
  </w:style>
  <w:style w:type="paragraph" w:customStyle="1" w:styleId="xl694">
    <w:name w:val="xl694"/>
    <w:basedOn w:val="a"/>
    <w:rsid w:val="0030443B"/>
    <w:pPr>
      <w:widowControl/>
      <w:pBdr>
        <w:bottom w:val="single" w:sz="4" w:space="0" w:color="000000"/>
      </w:pBdr>
      <w:shd w:val="clear" w:color="000000" w:fill="FFFFFF"/>
      <w:spacing w:before="100" w:beforeAutospacing="1" w:after="100" w:afterAutospacing="1"/>
      <w:jc w:val="right"/>
      <w:textAlignment w:val="bottom"/>
    </w:pPr>
    <w:rPr>
      <w:rFonts w:ascii="Calibri" w:eastAsia="Times New Roman" w:hAnsi="Calibri" w:cs="Calibri"/>
      <w:color w:val="0070C0"/>
      <w:kern w:val="0"/>
      <w:lang w:val="en-SG" w:eastAsia="zh-CN"/>
    </w:rPr>
  </w:style>
  <w:style w:type="paragraph" w:customStyle="1" w:styleId="xl695">
    <w:name w:val="xl695"/>
    <w:basedOn w:val="a"/>
    <w:rsid w:val="0030443B"/>
    <w:pPr>
      <w:widowControl/>
      <w:pBdr>
        <w:bottom w:val="single" w:sz="4" w:space="0" w:color="000000"/>
      </w:pBdr>
      <w:shd w:val="clear" w:color="000000" w:fill="FFFFFF"/>
      <w:spacing w:before="100" w:beforeAutospacing="1" w:after="100" w:afterAutospacing="1"/>
      <w:jc w:val="right"/>
      <w:textAlignment w:val="bottom"/>
    </w:pPr>
    <w:rPr>
      <w:rFonts w:eastAsia="Times New Roman"/>
      <w:b/>
      <w:bCs/>
      <w:color w:val="0070C0"/>
      <w:kern w:val="0"/>
      <w:lang w:val="en-SG" w:eastAsia="zh-CN"/>
    </w:rPr>
  </w:style>
  <w:style w:type="paragraph" w:customStyle="1" w:styleId="xl704">
    <w:name w:val="xl704"/>
    <w:basedOn w:val="a"/>
    <w:rsid w:val="0030443B"/>
    <w:pPr>
      <w:widowControl/>
      <w:shd w:val="clear" w:color="000000" w:fill="FFFFFF"/>
      <w:spacing w:before="100" w:beforeAutospacing="1" w:after="100" w:afterAutospacing="1"/>
      <w:jc w:val="right"/>
      <w:textAlignment w:val="bottom"/>
    </w:pPr>
    <w:rPr>
      <w:rFonts w:eastAsia="Times New Roman"/>
      <w:color w:val="FFC000"/>
      <w:kern w:val="0"/>
      <w:lang w:val="en-SG" w:eastAsia="zh-CN"/>
    </w:rPr>
  </w:style>
  <w:style w:type="paragraph" w:customStyle="1" w:styleId="xl782">
    <w:name w:val="xl782"/>
    <w:basedOn w:val="a"/>
    <w:rsid w:val="0030443B"/>
    <w:pPr>
      <w:widowControl/>
      <w:shd w:val="clear" w:color="000000" w:fill="FFFF00"/>
      <w:spacing w:before="100" w:beforeAutospacing="1" w:after="100" w:afterAutospacing="1"/>
      <w:textAlignment w:val="bottom"/>
    </w:pPr>
    <w:rPr>
      <w:rFonts w:ascii="Calibri" w:eastAsia="Times New Roman" w:hAnsi="Calibri" w:cs="Calibri"/>
      <w:kern w:val="0"/>
      <w:lang w:val="en-SG" w:eastAsia="zh-CN"/>
    </w:rPr>
  </w:style>
  <w:style w:type="paragraph" w:customStyle="1" w:styleId="xl791">
    <w:name w:val="xl791"/>
    <w:basedOn w:val="a"/>
    <w:rsid w:val="0030443B"/>
    <w:pPr>
      <w:widowControl/>
      <w:shd w:val="clear" w:color="000000" w:fill="FFFF00"/>
      <w:spacing w:before="100" w:beforeAutospacing="1" w:after="100" w:afterAutospacing="1"/>
      <w:textAlignment w:val="bottom"/>
    </w:pPr>
    <w:rPr>
      <w:rFonts w:ascii="Calibri" w:eastAsia="Times New Roman" w:hAnsi="Calibri" w:cs="Calibri"/>
      <w:kern w:val="0"/>
      <w:lang w:val="en-SG" w:eastAsia="zh-CN"/>
    </w:rPr>
  </w:style>
  <w:style w:type="paragraph" w:customStyle="1" w:styleId="xl796">
    <w:name w:val="xl796"/>
    <w:basedOn w:val="a"/>
    <w:rsid w:val="0030443B"/>
    <w:pPr>
      <w:widowControl/>
      <w:shd w:val="clear" w:color="000000" w:fill="FFFFFF"/>
      <w:spacing w:before="100" w:beforeAutospacing="1" w:after="100" w:afterAutospacing="1"/>
      <w:textAlignment w:val="bottom"/>
    </w:pPr>
    <w:rPr>
      <w:rFonts w:ascii="Calibri" w:eastAsia="Times New Roman" w:hAnsi="Calibri" w:cs="Calibri"/>
      <w:kern w:val="0"/>
      <w:lang w:val="en-SG" w:eastAsia="zh-CN"/>
    </w:rPr>
  </w:style>
  <w:style w:type="paragraph" w:customStyle="1" w:styleId="xl809">
    <w:name w:val="xl809"/>
    <w:basedOn w:val="a"/>
    <w:rsid w:val="0030443B"/>
    <w:pPr>
      <w:widowControl/>
      <w:shd w:val="clear" w:color="000000" w:fill="FFFF00"/>
      <w:spacing w:before="100" w:beforeAutospacing="1" w:after="100" w:afterAutospacing="1"/>
      <w:textAlignment w:val="bottom"/>
    </w:pPr>
    <w:rPr>
      <w:rFonts w:ascii="等线" w:eastAsia="等线" w:hAnsi="等线"/>
      <w:kern w:val="0"/>
      <w:lang w:val="en-SG" w:eastAsia="zh-CN"/>
    </w:rPr>
  </w:style>
  <w:style w:type="paragraph" w:customStyle="1" w:styleId="xl810">
    <w:name w:val="xl810"/>
    <w:basedOn w:val="a"/>
    <w:rsid w:val="0030443B"/>
    <w:pPr>
      <w:widowControl/>
      <w:shd w:val="clear" w:color="000000" w:fill="FFFFFF"/>
      <w:spacing w:before="100" w:beforeAutospacing="1" w:after="100" w:afterAutospacing="1"/>
      <w:textAlignment w:val="bottom"/>
    </w:pPr>
    <w:rPr>
      <w:rFonts w:ascii="等线" w:eastAsia="等线" w:hAnsi="等线"/>
      <w:kern w:val="0"/>
      <w:lang w:val="en-SG" w:eastAsia="zh-CN"/>
    </w:rPr>
  </w:style>
  <w:style w:type="paragraph" w:customStyle="1" w:styleId="xl811">
    <w:name w:val="xl811"/>
    <w:basedOn w:val="a"/>
    <w:rsid w:val="0030443B"/>
    <w:pPr>
      <w:widowControl/>
      <w:spacing w:before="100" w:beforeAutospacing="1" w:after="100" w:afterAutospacing="1"/>
    </w:pPr>
    <w:rPr>
      <w:rFonts w:ascii="等线" w:eastAsia="等线" w:hAnsi="等线"/>
      <w:color w:val="00B050"/>
      <w:kern w:val="0"/>
      <w:lang w:val="en-SG" w:eastAsia="zh-CN"/>
    </w:rPr>
  </w:style>
  <w:style w:type="paragraph" w:customStyle="1" w:styleId="xl812">
    <w:name w:val="xl812"/>
    <w:basedOn w:val="a"/>
    <w:rsid w:val="0030443B"/>
    <w:pPr>
      <w:widowControl/>
      <w:spacing w:before="100" w:beforeAutospacing="1" w:after="100" w:afterAutospacing="1"/>
    </w:pPr>
    <w:rPr>
      <w:rFonts w:ascii="等线" w:eastAsia="等线" w:hAnsi="等线"/>
      <w:color w:val="0070C0"/>
      <w:kern w:val="0"/>
      <w:lang w:val="en-SG" w:eastAsia="zh-CN"/>
    </w:rPr>
  </w:style>
  <w:style w:type="character" w:customStyle="1" w:styleId="30">
    <w:name w:val="标题 3 字符"/>
    <w:basedOn w:val="a0"/>
    <w:link w:val="3"/>
    <w:semiHidden/>
    <w:rsid w:val="00513A14"/>
    <w:rPr>
      <w:rFonts w:eastAsia="PMingLiU"/>
      <w:b/>
      <w:bCs/>
      <w:kern w:val="2"/>
      <w:sz w:val="32"/>
      <w:szCs w:val="32"/>
      <w:lang w:eastAsia="zh-TW"/>
    </w:rPr>
  </w:style>
  <w:style w:type="table" w:styleId="4-10">
    <w:name w:val="List Table 4 Accent 1"/>
    <w:basedOn w:val="a1"/>
    <w:uiPriority w:val="49"/>
    <w:rsid w:val="008E225E"/>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tcBorders>
        <w:shd w:val="clear" w:color="auto" w:fill="4F81BD" w:themeFill="accent1"/>
      </w:tcPr>
    </w:tblStylePr>
    <w:tblStylePr w:type="lastRow">
      <w:rPr>
        <w:b/>
        <w:bCs/>
      </w:rPr>
      <w:tblPr/>
      <w:tcPr>
        <w:tcBorders>
          <w:top w:val="doub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afff8">
    <w:name w:val="Grid Table Light"/>
    <w:basedOn w:val="a1"/>
    <w:uiPriority w:val="40"/>
    <w:rsid w:val="008E225E"/>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3-1">
    <w:name w:val="Grid Table 3 Accent 1"/>
    <w:basedOn w:val="a1"/>
    <w:uiPriority w:val="48"/>
    <w:rsid w:val="008E225E"/>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BE5F1" w:themeFill="accent1" w:themeFillTint="33"/>
      </w:tcPr>
    </w:tblStylePr>
    <w:tblStylePr w:type="band1Horz">
      <w:tblPr/>
      <w:tcPr>
        <w:shd w:val="clear" w:color="auto" w:fill="DBE5F1" w:themeFill="accent1" w:themeFillTint="33"/>
      </w:tcPr>
    </w:tblStylePr>
    <w:tblStylePr w:type="neCell">
      <w:tblPr/>
      <w:tcPr>
        <w:tcBorders>
          <w:bottom w:val="single" w:sz="4" w:space="0" w:color="95B3D7" w:themeColor="accent1" w:themeTint="99"/>
        </w:tcBorders>
      </w:tcPr>
    </w:tblStylePr>
    <w:tblStylePr w:type="nwCell">
      <w:tblPr/>
      <w:tcPr>
        <w:tcBorders>
          <w:bottom w:val="single" w:sz="4" w:space="0" w:color="95B3D7" w:themeColor="accent1" w:themeTint="99"/>
        </w:tcBorders>
      </w:tcPr>
    </w:tblStylePr>
    <w:tblStylePr w:type="seCell">
      <w:tblPr/>
      <w:tcPr>
        <w:tcBorders>
          <w:top w:val="single" w:sz="4" w:space="0" w:color="95B3D7" w:themeColor="accent1" w:themeTint="99"/>
        </w:tcBorders>
      </w:tcPr>
    </w:tblStylePr>
    <w:tblStylePr w:type="swCell">
      <w:tblPr/>
      <w:tcPr>
        <w:tcBorders>
          <w:top w:val="single" w:sz="4" w:space="0" w:color="95B3D7" w:themeColor="accent1" w:themeTint="99"/>
        </w:tcBorders>
      </w:tcPr>
    </w:tblStylePr>
  </w:style>
  <w:style w:type="table" w:styleId="3-2">
    <w:name w:val="Grid Table 3 Accent 2"/>
    <w:basedOn w:val="a1"/>
    <w:uiPriority w:val="48"/>
    <w:rsid w:val="008E225E"/>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2DBDB" w:themeFill="accent2" w:themeFillTint="33"/>
      </w:tcPr>
    </w:tblStylePr>
    <w:tblStylePr w:type="band1Horz">
      <w:tblPr/>
      <w:tcPr>
        <w:shd w:val="clear" w:color="auto" w:fill="F2DBDB" w:themeFill="accent2" w:themeFillTint="33"/>
      </w:tcPr>
    </w:tblStylePr>
    <w:tblStylePr w:type="neCell">
      <w:tblPr/>
      <w:tcPr>
        <w:tcBorders>
          <w:bottom w:val="single" w:sz="4" w:space="0" w:color="D99594" w:themeColor="accent2" w:themeTint="99"/>
        </w:tcBorders>
      </w:tcPr>
    </w:tblStylePr>
    <w:tblStylePr w:type="nwCell">
      <w:tblPr/>
      <w:tcPr>
        <w:tcBorders>
          <w:bottom w:val="single" w:sz="4" w:space="0" w:color="D99594" w:themeColor="accent2" w:themeTint="99"/>
        </w:tcBorders>
      </w:tcPr>
    </w:tblStylePr>
    <w:tblStylePr w:type="seCell">
      <w:tblPr/>
      <w:tcPr>
        <w:tcBorders>
          <w:top w:val="single" w:sz="4" w:space="0" w:color="D99594" w:themeColor="accent2" w:themeTint="99"/>
        </w:tcBorders>
      </w:tcPr>
    </w:tblStylePr>
    <w:tblStylePr w:type="swCell">
      <w:tblPr/>
      <w:tcPr>
        <w:tcBorders>
          <w:top w:val="single" w:sz="4" w:space="0" w:color="D99594" w:themeColor="accent2" w:themeTint="99"/>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
      <w:marLeft w:val="0"/>
      <w:marRight w:val="0"/>
      <w:marTop w:val="0"/>
      <w:marBottom w:val="0"/>
      <w:divBdr>
        <w:top w:val="none" w:sz="0" w:space="0" w:color="auto"/>
        <w:left w:val="none" w:sz="0" w:space="0" w:color="auto"/>
        <w:bottom w:val="none" w:sz="0" w:space="0" w:color="auto"/>
        <w:right w:val="none" w:sz="0" w:space="0" w:color="auto"/>
      </w:divBdr>
    </w:div>
    <w:div w:id="2">
      <w:marLeft w:val="0"/>
      <w:marRight w:val="0"/>
      <w:marTop w:val="0"/>
      <w:marBottom w:val="0"/>
      <w:divBdr>
        <w:top w:val="none" w:sz="0" w:space="0" w:color="auto"/>
        <w:left w:val="none" w:sz="0" w:space="0" w:color="auto"/>
        <w:bottom w:val="none" w:sz="0" w:space="0" w:color="auto"/>
        <w:right w:val="none" w:sz="0" w:space="0" w:color="auto"/>
      </w:divBdr>
    </w:div>
    <w:div w:id="31197099">
      <w:bodyDiv w:val="1"/>
      <w:marLeft w:val="0"/>
      <w:marRight w:val="0"/>
      <w:marTop w:val="0"/>
      <w:marBottom w:val="0"/>
      <w:divBdr>
        <w:top w:val="none" w:sz="0" w:space="0" w:color="auto"/>
        <w:left w:val="none" w:sz="0" w:space="0" w:color="auto"/>
        <w:bottom w:val="none" w:sz="0" w:space="0" w:color="auto"/>
        <w:right w:val="none" w:sz="0" w:space="0" w:color="auto"/>
      </w:divBdr>
    </w:div>
    <w:div w:id="477191292">
      <w:bodyDiv w:val="1"/>
      <w:marLeft w:val="0"/>
      <w:marRight w:val="0"/>
      <w:marTop w:val="0"/>
      <w:marBottom w:val="0"/>
      <w:divBdr>
        <w:top w:val="none" w:sz="0" w:space="0" w:color="auto"/>
        <w:left w:val="none" w:sz="0" w:space="0" w:color="auto"/>
        <w:bottom w:val="none" w:sz="0" w:space="0" w:color="auto"/>
        <w:right w:val="none" w:sz="0" w:space="0" w:color="auto"/>
      </w:divBdr>
    </w:div>
    <w:div w:id="1523399543">
      <w:bodyDiv w:val="1"/>
      <w:marLeft w:val="0"/>
      <w:marRight w:val="0"/>
      <w:marTop w:val="0"/>
      <w:marBottom w:val="0"/>
      <w:divBdr>
        <w:top w:val="none" w:sz="0" w:space="0" w:color="auto"/>
        <w:left w:val="none" w:sz="0" w:space="0" w:color="auto"/>
        <w:bottom w:val="none" w:sz="0" w:space="0" w:color="auto"/>
        <w:right w:val="none" w:sz="0" w:space="0" w:color="auto"/>
      </w:divBdr>
    </w:div>
    <w:div w:id="1744641979">
      <w:bodyDiv w:val="1"/>
      <w:marLeft w:val="0"/>
      <w:marRight w:val="0"/>
      <w:marTop w:val="0"/>
      <w:marBottom w:val="0"/>
      <w:divBdr>
        <w:top w:val="none" w:sz="0" w:space="0" w:color="auto"/>
        <w:left w:val="none" w:sz="0" w:space="0" w:color="auto"/>
        <w:bottom w:val="none" w:sz="0" w:space="0" w:color="auto"/>
        <w:right w:val="none" w:sz="0" w:space="0" w:color="auto"/>
      </w:divBdr>
      <w:divsChild>
        <w:div w:id="120535707">
          <w:marLeft w:val="0"/>
          <w:marRight w:val="0"/>
          <w:marTop w:val="0"/>
          <w:marBottom w:val="0"/>
          <w:divBdr>
            <w:top w:val="none" w:sz="0" w:space="0" w:color="auto"/>
            <w:left w:val="none" w:sz="0" w:space="0" w:color="auto"/>
            <w:bottom w:val="none" w:sz="0" w:space="0" w:color="auto"/>
            <w:right w:val="none" w:sz="0" w:space="0" w:color="auto"/>
          </w:divBdr>
          <w:divsChild>
            <w:div w:id="1900285092">
              <w:marLeft w:val="0"/>
              <w:marRight w:val="0"/>
              <w:marTop w:val="0"/>
              <w:marBottom w:val="0"/>
              <w:divBdr>
                <w:top w:val="none" w:sz="0" w:space="0" w:color="auto"/>
                <w:left w:val="none" w:sz="0" w:space="0" w:color="auto"/>
                <w:bottom w:val="none" w:sz="0" w:space="0" w:color="auto"/>
                <w:right w:val="none" w:sz="0" w:space="0" w:color="auto"/>
              </w:divBdr>
            </w:div>
          </w:divsChild>
        </w:div>
        <w:div w:id="505558910">
          <w:marLeft w:val="0"/>
          <w:marRight w:val="0"/>
          <w:marTop w:val="0"/>
          <w:marBottom w:val="0"/>
          <w:divBdr>
            <w:top w:val="none" w:sz="0" w:space="0" w:color="auto"/>
            <w:left w:val="none" w:sz="0" w:space="0" w:color="auto"/>
            <w:bottom w:val="none" w:sz="0" w:space="0" w:color="auto"/>
            <w:right w:val="none" w:sz="0" w:space="0" w:color="auto"/>
          </w:divBdr>
          <w:divsChild>
            <w:div w:id="1421410792">
              <w:marLeft w:val="0"/>
              <w:marRight w:val="0"/>
              <w:marTop w:val="0"/>
              <w:marBottom w:val="0"/>
              <w:divBdr>
                <w:top w:val="none" w:sz="0" w:space="0" w:color="auto"/>
                <w:left w:val="none" w:sz="0" w:space="0" w:color="auto"/>
                <w:bottom w:val="none" w:sz="0" w:space="0" w:color="auto"/>
                <w:right w:val="none" w:sz="0" w:space="0" w:color="auto"/>
              </w:divBdr>
            </w:div>
          </w:divsChild>
        </w:div>
        <w:div w:id="1615476506">
          <w:marLeft w:val="0"/>
          <w:marRight w:val="0"/>
          <w:marTop w:val="0"/>
          <w:marBottom w:val="0"/>
          <w:divBdr>
            <w:top w:val="none" w:sz="0" w:space="0" w:color="auto"/>
            <w:left w:val="none" w:sz="0" w:space="0" w:color="auto"/>
            <w:bottom w:val="none" w:sz="0" w:space="0" w:color="auto"/>
            <w:right w:val="none" w:sz="0" w:space="0" w:color="auto"/>
          </w:divBdr>
          <w:divsChild>
            <w:div w:id="1648777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416517">
      <w:bodyDiv w:val="1"/>
      <w:marLeft w:val="0"/>
      <w:marRight w:val="0"/>
      <w:marTop w:val="0"/>
      <w:marBottom w:val="0"/>
      <w:divBdr>
        <w:top w:val="none" w:sz="0" w:space="0" w:color="auto"/>
        <w:left w:val="none" w:sz="0" w:space="0" w:color="auto"/>
        <w:bottom w:val="none" w:sz="0" w:space="0" w:color="auto"/>
        <w:right w:val="none" w:sz="0" w:space="0" w:color="auto"/>
      </w:divBdr>
    </w:div>
    <w:div w:id="1933321123">
      <w:bodyDiv w:val="1"/>
      <w:marLeft w:val="0"/>
      <w:marRight w:val="0"/>
      <w:marTop w:val="0"/>
      <w:marBottom w:val="0"/>
      <w:divBdr>
        <w:top w:val="none" w:sz="0" w:space="0" w:color="auto"/>
        <w:left w:val="none" w:sz="0" w:space="0" w:color="auto"/>
        <w:bottom w:val="none" w:sz="0" w:space="0" w:color="auto"/>
        <w:right w:val="none" w:sz="0" w:space="0" w:color="auto"/>
      </w:divBdr>
    </w:div>
    <w:div w:id="2036809447">
      <w:bodyDiv w:val="1"/>
      <w:marLeft w:val="0"/>
      <w:marRight w:val="0"/>
      <w:marTop w:val="0"/>
      <w:marBottom w:val="0"/>
      <w:divBdr>
        <w:top w:val="none" w:sz="0" w:space="0" w:color="auto"/>
        <w:left w:val="none" w:sz="0" w:space="0" w:color="auto"/>
        <w:bottom w:val="none" w:sz="0" w:space="0" w:color="auto"/>
        <w:right w:val="none" w:sz="0" w:space="0" w:color="auto"/>
      </w:divBdr>
      <w:divsChild>
        <w:div w:id="312099248">
          <w:marLeft w:val="0"/>
          <w:marRight w:val="0"/>
          <w:marTop w:val="0"/>
          <w:marBottom w:val="0"/>
          <w:divBdr>
            <w:top w:val="none" w:sz="0" w:space="0" w:color="auto"/>
            <w:left w:val="none" w:sz="0" w:space="0" w:color="auto"/>
            <w:bottom w:val="none" w:sz="0" w:space="0" w:color="auto"/>
            <w:right w:val="none" w:sz="0" w:space="0" w:color="auto"/>
          </w:divBdr>
          <w:divsChild>
            <w:div w:id="1627999932">
              <w:marLeft w:val="0"/>
              <w:marRight w:val="0"/>
              <w:marTop w:val="0"/>
              <w:marBottom w:val="0"/>
              <w:divBdr>
                <w:top w:val="none" w:sz="0" w:space="0" w:color="auto"/>
                <w:left w:val="none" w:sz="0" w:space="0" w:color="auto"/>
                <w:bottom w:val="none" w:sz="0" w:space="0" w:color="auto"/>
                <w:right w:val="none" w:sz="0" w:space="0" w:color="auto"/>
              </w:divBdr>
            </w:div>
          </w:divsChild>
        </w:div>
        <w:div w:id="926881900">
          <w:marLeft w:val="0"/>
          <w:marRight w:val="0"/>
          <w:marTop w:val="0"/>
          <w:marBottom w:val="0"/>
          <w:divBdr>
            <w:top w:val="none" w:sz="0" w:space="0" w:color="auto"/>
            <w:left w:val="none" w:sz="0" w:space="0" w:color="auto"/>
            <w:bottom w:val="none" w:sz="0" w:space="0" w:color="auto"/>
            <w:right w:val="none" w:sz="0" w:space="0" w:color="auto"/>
          </w:divBdr>
          <w:divsChild>
            <w:div w:id="2097247121">
              <w:marLeft w:val="0"/>
              <w:marRight w:val="0"/>
              <w:marTop w:val="0"/>
              <w:marBottom w:val="0"/>
              <w:divBdr>
                <w:top w:val="none" w:sz="0" w:space="0" w:color="auto"/>
                <w:left w:val="none" w:sz="0" w:space="0" w:color="auto"/>
                <w:bottom w:val="none" w:sz="0" w:space="0" w:color="auto"/>
                <w:right w:val="none" w:sz="0" w:space="0" w:color="auto"/>
              </w:divBdr>
            </w:div>
          </w:divsChild>
        </w:div>
        <w:div w:id="1223130159">
          <w:marLeft w:val="0"/>
          <w:marRight w:val="0"/>
          <w:marTop w:val="0"/>
          <w:marBottom w:val="0"/>
          <w:divBdr>
            <w:top w:val="none" w:sz="0" w:space="0" w:color="auto"/>
            <w:left w:val="none" w:sz="0" w:space="0" w:color="auto"/>
            <w:bottom w:val="none" w:sz="0" w:space="0" w:color="auto"/>
            <w:right w:val="none" w:sz="0" w:space="0" w:color="auto"/>
          </w:divBdr>
          <w:divsChild>
            <w:div w:id="738402488">
              <w:marLeft w:val="0"/>
              <w:marRight w:val="0"/>
              <w:marTop w:val="0"/>
              <w:marBottom w:val="0"/>
              <w:divBdr>
                <w:top w:val="none" w:sz="0" w:space="0" w:color="auto"/>
                <w:left w:val="none" w:sz="0" w:space="0" w:color="auto"/>
                <w:bottom w:val="none" w:sz="0" w:space="0" w:color="auto"/>
                <w:right w:val="none" w:sz="0" w:space="0" w:color="auto"/>
              </w:divBdr>
            </w:div>
          </w:divsChild>
        </w:div>
        <w:div w:id="1267884111">
          <w:marLeft w:val="0"/>
          <w:marRight w:val="0"/>
          <w:marTop w:val="0"/>
          <w:marBottom w:val="0"/>
          <w:divBdr>
            <w:top w:val="none" w:sz="0" w:space="0" w:color="auto"/>
            <w:left w:val="none" w:sz="0" w:space="0" w:color="auto"/>
            <w:bottom w:val="none" w:sz="0" w:space="0" w:color="auto"/>
            <w:right w:val="none" w:sz="0" w:space="0" w:color="auto"/>
          </w:divBdr>
          <w:divsChild>
            <w:div w:id="1664429525">
              <w:marLeft w:val="0"/>
              <w:marRight w:val="0"/>
              <w:marTop w:val="0"/>
              <w:marBottom w:val="0"/>
              <w:divBdr>
                <w:top w:val="none" w:sz="0" w:space="0" w:color="auto"/>
                <w:left w:val="none" w:sz="0" w:space="0" w:color="auto"/>
                <w:bottom w:val="none" w:sz="0" w:space="0" w:color="auto"/>
                <w:right w:val="none" w:sz="0" w:space="0" w:color="auto"/>
              </w:divBdr>
            </w:div>
          </w:divsChild>
        </w:div>
        <w:div w:id="1794055711">
          <w:marLeft w:val="0"/>
          <w:marRight w:val="0"/>
          <w:marTop w:val="0"/>
          <w:marBottom w:val="0"/>
          <w:divBdr>
            <w:top w:val="none" w:sz="0" w:space="0" w:color="auto"/>
            <w:left w:val="none" w:sz="0" w:space="0" w:color="auto"/>
            <w:bottom w:val="none" w:sz="0" w:space="0" w:color="auto"/>
            <w:right w:val="none" w:sz="0" w:space="0" w:color="auto"/>
          </w:divBdr>
          <w:divsChild>
            <w:div w:id="1731685216">
              <w:marLeft w:val="0"/>
              <w:marRight w:val="0"/>
              <w:marTop w:val="0"/>
              <w:marBottom w:val="0"/>
              <w:divBdr>
                <w:top w:val="none" w:sz="0" w:space="0" w:color="auto"/>
                <w:left w:val="none" w:sz="0" w:space="0" w:color="auto"/>
                <w:bottom w:val="none" w:sz="0" w:space="0" w:color="auto"/>
                <w:right w:val="none" w:sz="0" w:space="0" w:color="auto"/>
              </w:divBdr>
            </w:div>
          </w:divsChild>
        </w:div>
        <w:div w:id="1918704134">
          <w:marLeft w:val="0"/>
          <w:marRight w:val="0"/>
          <w:marTop w:val="0"/>
          <w:marBottom w:val="0"/>
          <w:divBdr>
            <w:top w:val="none" w:sz="0" w:space="0" w:color="auto"/>
            <w:left w:val="none" w:sz="0" w:space="0" w:color="auto"/>
            <w:bottom w:val="none" w:sz="0" w:space="0" w:color="auto"/>
            <w:right w:val="none" w:sz="0" w:space="0" w:color="auto"/>
          </w:divBdr>
          <w:divsChild>
            <w:div w:id="1137257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microsoft.com/office/2011/relationships/commentsExtended" Target="commentsExtended.xml"/><Relationship Id="rId26" Type="http://schemas.openxmlformats.org/officeDocument/2006/relationships/image" Target="media/image12.png"/><Relationship Id="rId39" Type="http://schemas.openxmlformats.org/officeDocument/2006/relationships/image" Target="media/image24.png"/><Relationship Id="rId21" Type="http://schemas.openxmlformats.org/officeDocument/2006/relationships/image" Target="media/image7.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footer" Target="footer2.xml"/><Relationship Id="rId29" Type="http://schemas.openxmlformats.org/officeDocument/2006/relationships/image" Target="media/image15.png"/><Relationship Id="rId11" Type="http://schemas.openxmlformats.org/officeDocument/2006/relationships/image" Target="media/image3.png"/><Relationship Id="rId24" Type="http://schemas.openxmlformats.org/officeDocument/2006/relationships/image" Target="media/image10.png"/><Relationship Id="rId32" Type="http://schemas.openxmlformats.org/officeDocument/2006/relationships/hyperlink" Target="https://baike.baidu.com/item/%E9%A1%B9%E7%9B%AE%E7%94%9F%E5%91%BD%E5%91%A8%E6%9C%9F/7049857?fromModule=lemma_inlink" TargetMode="External"/><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5" Type="http://schemas.openxmlformats.org/officeDocument/2006/relationships/settings" Target="settings.xml"/><Relationship Id="rId61" Type="http://schemas.openxmlformats.org/officeDocument/2006/relationships/fontTable" Target="fontTable.xml"/><Relationship Id="rId19" Type="http://schemas.microsoft.com/office/2016/09/relationships/commentsIds" Target="commentsIds.xml"/><Relationship Id="rId14" Type="http://schemas.openxmlformats.org/officeDocument/2006/relationships/footer" Target="footer1.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8" Type="http://schemas.openxmlformats.org/officeDocument/2006/relationships/endnotes" Target="endnotes.xml"/><Relationship Id="rId51" Type="http://schemas.openxmlformats.org/officeDocument/2006/relationships/image" Target="media/image36.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comments" Target="comments.xml"/><Relationship Id="rId25" Type="http://schemas.openxmlformats.org/officeDocument/2006/relationships/image" Target="media/image11.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hyperlink" Target="http://www.gfgroup.com.hk/" TargetMode="External"/><Relationship Id="rId20" Type="http://schemas.microsoft.com/office/2018/08/relationships/commentsExtensible" Target="commentsExtensible.xml"/><Relationship Id="rId41" Type="http://schemas.openxmlformats.org/officeDocument/2006/relationships/image" Target="media/image26.png"/><Relationship Id="rId54" Type="http://schemas.openxmlformats.org/officeDocument/2006/relationships/image" Target="media/image39.png"/><Relationship Id="rId62" Type="http://schemas.microsoft.com/office/2011/relationships/people" Target="peop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2.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image" Target="media/image2.png"/><Relationship Id="rId31" Type="http://schemas.openxmlformats.org/officeDocument/2006/relationships/image" Target="media/image17.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header" Target="header3.xml"/><Relationship Id="rId4" Type="http://schemas.openxmlformats.org/officeDocument/2006/relationships/styles" Target="styles.xml"/><Relationship Id="rId9" Type="http://schemas.openxmlformats.org/officeDocument/2006/relationships/image" Target="media/image1.png"/></Relationships>
</file>

<file path=word/_rels/header1.xml.rels><?xml version="1.0" encoding="UTF-8" standalone="yes"?>
<Relationships xmlns="http://schemas.openxmlformats.org/package/2006/relationships"><Relationship Id="rId1" Type="http://schemas.openxmlformats.org/officeDocument/2006/relationships/image" Target="media/image5.jpeg"/></Relationships>
</file>

<file path=word/_rels/header2.xml.rels><?xml version="1.0" encoding="UTF-8" standalone="yes"?>
<Relationships xmlns="http://schemas.openxmlformats.org/package/2006/relationships"><Relationship Id="rId1" Type="http://schemas.openxmlformats.org/officeDocument/2006/relationships/image" Target="media/image6.png"/></Relationships>
</file>

<file path=word/_rels/header3.xml.rels><?xml version="1.0" encoding="UTF-8" standalone="yes"?>
<Relationships xmlns="http://schemas.openxmlformats.org/package/2006/relationships"><Relationship Id="rId1" Type="http://schemas.openxmlformats.org/officeDocument/2006/relationships/image" Target="media/image6.png"/></Relationships>
</file>

<file path=word/_rels/settings.xml.rels><?xml version="1.0" encoding="UTF-8" standalone="yes"?>
<Relationships xmlns="http://schemas.openxmlformats.org/package/2006/relationships"><Relationship Id="rId1" Type="http://schemas.openxmlformats.org/officeDocument/2006/relationships/attachedTemplate" Target="file:///E:\&#25253;&#21578;&#27169;&#26495;\&#24191;&#21457;&#35777;&#21048;\JSW00110.dotx"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ControlsStorage xmlns="urn:schemas-microsoft-com.VSTO2008Demos.ControlsStorage">
  <Controls>AAEAAAD/////AQAAAAAAAAAMAgAAAEVDaGVtNFdvcmQuQ29yZSwgVmVyc2lvbj0xLjAuMC4wLCBDdWx0dXJlPW5ldXRyYWwsIFB1YmxpY0tleVRva2VuPW51bGwHAQAAAAABAAAAAAAAAAQgQ2hlbTRXb3JkLkNvcmUuQ29udHJvbFByb3BlcnRpZXMCAAAACw==</Controls>
</ControlsStorage>
</file>

<file path=customXml/itemProps1.xml><?xml version="1.0" encoding="utf-8"?>
<ds:datastoreItem xmlns:ds="http://schemas.openxmlformats.org/officeDocument/2006/customXml" ds:itemID="{47B1C555-E69B-45A6-A872-D30D485532C0}">
  <ds:schemaRefs>
    <ds:schemaRef ds:uri="http://schemas.openxmlformats.org/officeDocument/2006/bibliography"/>
  </ds:schemaRefs>
</ds:datastoreItem>
</file>

<file path=customXml/itemProps2.xml><?xml version="1.0" encoding="utf-8"?>
<ds:datastoreItem xmlns:ds="http://schemas.openxmlformats.org/officeDocument/2006/customXml" ds:itemID="{981A518B-E976-4779-B565-BF8D957AB1E1}">
  <ds:schemaRefs>
    <ds:schemaRef ds:uri="urn:schemas-microsoft-com.VSTO2008Demos.ControlsStorage"/>
  </ds:schemaRefs>
</ds:datastoreItem>
</file>

<file path=docProps/app.xml><?xml version="1.0" encoding="utf-8"?>
<Properties xmlns="http://schemas.openxmlformats.org/officeDocument/2006/extended-properties" xmlns:vt="http://schemas.openxmlformats.org/officeDocument/2006/docPropsVTypes">
  <Template>JSW00110</Template>
  <TotalTime>34</TotalTime>
  <Pages>36</Pages>
  <Words>3556</Words>
  <Characters>20274</Characters>
  <Application>Microsoft Office Word</Application>
  <DocSecurity>0</DocSecurity>
  <Lines>168</Lines>
  <Paragraphs>47</Paragraphs>
  <ScaleCrop>false</ScaleCrop>
  <Company>Microsoft</Company>
  <LinksUpToDate>false</LinksUpToDate>
  <CharactersWithSpaces>23783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广发报告</dc:title>
  <dc:subject/>
  <dc:creator>Noir</dc:creator>
  <cp:keywords/>
  <dc:description/>
  <cp:lastModifiedBy>HAO CHEN</cp:lastModifiedBy>
  <cp:revision>1</cp:revision>
  <cp:lastPrinted>2012-10-19T09:06:00Z</cp:lastPrinted>
  <dcterms:created xsi:type="dcterms:W3CDTF">2023-06-27T05:49:00Z</dcterms:created>
  <dcterms:modified xsi:type="dcterms:W3CDTF">2023-07-26T07:46:00Z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reftype">
    <vt:lpwstr>公司深度研究</vt:lpwstr>
  </property>
  <property fmtid="{D5CDD505-2E9C-101B-9397-08002B2CF9AE}" pid="3" name="firstauthorid">
    <vt:lpwstr> </vt:lpwstr>
  </property>
  <property fmtid="{D5CDD505-2E9C-101B-9397-08002B2CF9AE}" pid="4" name="authorid">
    <vt:lpwstr> </vt:lpwstr>
  </property>
  <property fmtid="{D5CDD505-2E9C-101B-9397-08002B2CF9AE}" pid="5" name="authorqualityno">
    <vt:lpwstr> </vt:lpwstr>
  </property>
  <property fmtid="{D5CDD505-2E9C-101B-9397-08002B2CF9AE}" pid="6" name="authorname">
    <vt:lpwstr> </vt:lpwstr>
  </property>
  <property fmtid="{D5CDD505-2E9C-101B-9397-08002B2CF9AE}" pid="7" name="contactid">
    <vt:lpwstr/>
  </property>
  <property fmtid="{D5CDD505-2E9C-101B-9397-08002B2CF9AE}" pid="8" name="contactname">
    <vt:lpwstr/>
  </property>
  <property fmtid="{D5CDD505-2E9C-101B-9397-08002B2CF9AE}" pid="9" name="contactqualityno">
    <vt:lpwstr/>
  </property>
  <property fmtid="{D5CDD505-2E9C-101B-9397-08002B2CF9AE}" pid="10" name="investrank">
    <vt:lpwstr> </vt:lpwstr>
  </property>
  <property fmtid="{D5CDD505-2E9C-101B-9397-08002B2CF9AE}" pid="11" name="investrankname">
    <vt:lpwstr> </vt:lpwstr>
  </property>
  <property fmtid="{D5CDD505-2E9C-101B-9397-08002B2CF9AE}" pid="12" name="sname">
    <vt:lpwstr> </vt:lpwstr>
  </property>
  <property fmtid="{D5CDD505-2E9C-101B-9397-08002B2CF9AE}" pid="13" name="scode">
    <vt:lpwstr> </vt:lpwstr>
  </property>
  <property fmtid="{D5CDD505-2E9C-101B-9397-08002B2CF9AE}" pid="14" name="stype">
    <vt:lpwstr> </vt:lpwstr>
  </property>
  <property fmtid="{D5CDD505-2E9C-101B-9397-08002B2CF9AE}" pid="15" name="mktcode">
    <vt:lpwstr> </vt:lpwstr>
  </property>
  <property fmtid="{D5CDD505-2E9C-101B-9397-08002B2CF9AE}" pid="16" name="targetprice">
    <vt:lpwstr> </vt:lpwstr>
  </property>
  <property fmtid="{D5CDD505-2E9C-101B-9397-08002B2CF9AE}" pid="17" name="reportdate">
    <vt:lpwstr> </vt:lpwstr>
  </property>
  <property fmtid="{D5CDD505-2E9C-101B-9397-08002B2CF9AE}" pid="18" name="date">
    <vt:lpwstr> </vt:lpwstr>
  </property>
  <property fmtid="{D5CDD505-2E9C-101B-9397-08002B2CF9AE}" pid="19" name="authorqualitytype">
    <vt:lpwstr> </vt:lpwstr>
  </property>
  <property fmtid="{D5CDD505-2E9C-101B-9397-08002B2CF9AE}" pid="20" name="englishflag">
    <vt:lpwstr>0</vt:lpwstr>
  </property>
  <property fmtid="{D5CDD505-2E9C-101B-9397-08002B2CF9AE}" pid="21" name="currency">
    <vt:lpwstr> </vt:lpwstr>
  </property>
  <property fmtid="{D5CDD505-2E9C-101B-9397-08002B2CF9AE}" pid="22" name="rpttypeflag">
    <vt:lpwstr> </vt:lpwstr>
  </property>
  <property fmtid="{D5CDD505-2E9C-101B-9397-08002B2CF9AE}" pid="23" name="smodel">
    <vt:lpwstr>upload</vt:lpwstr>
  </property>
  <property fmtid="{D5CDD505-2E9C-101B-9397-08002B2CF9AE}" pid="24" name="disclosurenum">
    <vt:lpwstr> </vt:lpwstr>
  </property>
  <property fmtid="{D5CDD505-2E9C-101B-9397-08002B2CF9AE}" pid="25" name="loadTime">
    <vt:lpwstr> </vt:lpwstr>
  </property>
  <property fmtid="{D5CDD505-2E9C-101B-9397-08002B2CF9AE}" pid="26" name="stkcode">
    <vt:lpwstr> </vt:lpwstr>
  </property>
  <property fmtid="{D5CDD505-2E9C-101B-9397-08002B2CF9AE}" pid="27" name="industrycode">
    <vt:lpwstr> </vt:lpwstr>
  </property>
  <property fmtid="{D5CDD505-2E9C-101B-9397-08002B2CF9AE}" pid="28" name="industrycheck">
    <vt:lpwstr> </vt:lpwstr>
  </property>
  <property fmtid="{D5CDD505-2E9C-101B-9397-08002B2CF9AE}" pid="29" name="ggtscode">
    <vt:lpwstr> </vt:lpwstr>
  </property>
  <property fmtid="{D5CDD505-2E9C-101B-9397-08002B2CF9AE}" pid="30" name="stkname">
    <vt:lpwstr> </vt:lpwstr>
  </property>
  <property fmtid="{D5CDD505-2E9C-101B-9397-08002B2CF9AE}" pid="31" name="snkdocver">
    <vt:lpwstr>1</vt:lpwstr>
  </property>
  <property fmtid="{D5CDD505-2E9C-101B-9397-08002B2CF9AE}" pid="32" name="snkdocid">
    <vt:lpwstr>120630</vt:lpwstr>
  </property>
  <property fmtid="{D5CDD505-2E9C-101B-9397-08002B2CF9AE}" pid="33" name="WSURL">
    <vt:lpwstr>http://ngrms.gf.com.cn</vt:lpwstr>
  </property>
  <property fmtid="{D5CDD505-2E9C-101B-9397-08002B2CF9AE}" pid="34" name="doctypeid">
    <vt:lpwstr>120477</vt:lpwstr>
  </property>
  <property fmtid="{D5CDD505-2E9C-101B-9397-08002B2CF9AE}" pid="35" name="templateid">
    <vt:lpwstr>120630</vt:lpwstr>
  </property>
  <property fmtid="{D5CDD505-2E9C-101B-9397-08002B2CF9AE}" pid="36" name="templatetype">
    <vt:lpwstr>1015</vt:lpwstr>
  </property>
  <property fmtid="{D5CDD505-2E9C-101B-9397-08002B2CF9AE}" pid="37" name="researcherunitid">
    <vt:lpwstr>999000922</vt:lpwstr>
  </property>
</Properties>
</file>